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F4" w:rsidRDefault="00207E23" w:rsidP="00E07E24">
      <w:pPr>
        <w:tabs>
          <w:tab w:val="left" w:pos="2127"/>
          <w:tab w:val="left" w:pos="4820"/>
          <w:tab w:val="left" w:pos="7200"/>
        </w:tabs>
        <w:spacing w:after="120" w:line="288" w:lineRule="auto"/>
        <w:contextualSpacing/>
        <w:rPr>
          <w:rFonts w:ascii="Garamond" w:hAnsi="Garamond"/>
          <w:caps/>
          <w:sz w:val="24"/>
          <w:szCs w:val="24"/>
          <w:lang w:val="nl-NL"/>
        </w:rPr>
      </w:pPr>
      <w:r>
        <w:rPr>
          <w:rFonts w:ascii="Garamond" w:hAnsi="Garamond"/>
          <w:sz w:val="24"/>
          <w:szCs w:val="24"/>
          <w:lang w:val="nl-NL"/>
        </w:rPr>
        <w:t>Verslag WERELDCAF</w:t>
      </w:r>
      <w:r w:rsidRPr="00207E23">
        <w:rPr>
          <w:rFonts w:ascii="Garamond" w:hAnsi="Garamond"/>
          <w:caps/>
          <w:sz w:val="24"/>
          <w:szCs w:val="24"/>
          <w:lang w:val="nl-NL"/>
        </w:rPr>
        <w:t>é</w:t>
      </w:r>
      <w:r>
        <w:rPr>
          <w:rFonts w:ascii="Garamond" w:hAnsi="Garamond"/>
          <w:caps/>
          <w:sz w:val="24"/>
          <w:szCs w:val="24"/>
          <w:lang w:val="nl-NL"/>
        </w:rPr>
        <w:t xml:space="preserve">  (alle besproken sporen) </w:t>
      </w:r>
      <w:bookmarkStart w:id="0" w:name="_GoBack"/>
      <w:bookmarkEnd w:id="0"/>
    </w:p>
    <w:p w:rsidR="00207E23" w:rsidRDefault="00207E23" w:rsidP="00E07E24">
      <w:pPr>
        <w:tabs>
          <w:tab w:val="left" w:pos="2127"/>
          <w:tab w:val="left" w:pos="4820"/>
          <w:tab w:val="left" w:pos="7200"/>
        </w:tabs>
        <w:spacing w:after="120" w:line="288" w:lineRule="auto"/>
        <w:contextualSpacing/>
        <w:rPr>
          <w:rFonts w:ascii="Garamond" w:hAnsi="Garamond"/>
          <w:caps/>
          <w:sz w:val="24"/>
          <w:szCs w:val="24"/>
          <w:lang w:val="nl-NL"/>
        </w:rPr>
      </w:pPr>
    </w:p>
    <w:p w:rsidR="00207E23" w:rsidRDefault="00207E23" w:rsidP="00E07E24">
      <w:pPr>
        <w:tabs>
          <w:tab w:val="left" w:pos="2127"/>
          <w:tab w:val="left" w:pos="4820"/>
          <w:tab w:val="left" w:pos="7200"/>
        </w:tabs>
        <w:spacing w:after="120" w:line="288" w:lineRule="auto"/>
        <w:contextualSpacing/>
        <w:rPr>
          <w:rFonts w:ascii="Garamond" w:hAnsi="Garamond"/>
          <w:sz w:val="24"/>
          <w:szCs w:val="24"/>
          <w:lang w:val="nl-NL"/>
        </w:rPr>
      </w:pPr>
    </w:p>
    <w:p w:rsidR="00CE3C26" w:rsidRPr="00F30BCF" w:rsidRDefault="00CE3C26" w:rsidP="00CE3C26">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Pr>
          <w:rFonts w:ascii="Garamond" w:hAnsi="Garamond"/>
          <w:b/>
          <w:color w:val="5356A7"/>
          <w:sz w:val="24"/>
          <w:szCs w:val="24"/>
          <w:lang w:val="nl-NL"/>
        </w:rPr>
        <w:t>SPOOR 1</w:t>
      </w:r>
      <w:r w:rsidRPr="00F30BCF">
        <w:rPr>
          <w:rFonts w:ascii="Garamond" w:hAnsi="Garamond"/>
          <w:b/>
          <w:color w:val="5356A7"/>
          <w:sz w:val="24"/>
          <w:szCs w:val="24"/>
          <w:lang w:val="nl-NL"/>
        </w:rPr>
        <w:t>:</w:t>
      </w:r>
    </w:p>
    <w:p w:rsidR="00CE3C26" w:rsidRPr="00F30BCF" w:rsidRDefault="00CE3C26" w:rsidP="00CE3C26">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sidRPr="00F30BCF">
        <w:rPr>
          <w:rFonts w:ascii="Garamond" w:hAnsi="Garamond"/>
          <w:b/>
          <w:color w:val="5356A7"/>
          <w:sz w:val="24"/>
          <w:szCs w:val="24"/>
          <w:lang w:val="nl-NL"/>
        </w:rPr>
        <w:t xml:space="preserve">Het versterken van </w:t>
      </w:r>
      <w:r>
        <w:rPr>
          <w:rFonts w:ascii="Garamond" w:hAnsi="Garamond"/>
          <w:b/>
          <w:color w:val="5356A7"/>
          <w:sz w:val="24"/>
          <w:szCs w:val="24"/>
          <w:lang w:val="nl-NL"/>
        </w:rPr>
        <w:t>onderlinge kennismaking/</w:t>
      </w:r>
      <w:r>
        <w:rPr>
          <w:rFonts w:ascii="Garamond" w:hAnsi="Garamond"/>
          <w:b/>
          <w:color w:val="5356A7"/>
          <w:sz w:val="24"/>
          <w:szCs w:val="24"/>
          <w:lang w:val="nl-NL"/>
        </w:rPr>
        <w:br/>
        <w:t>persoonlijk/organisatorisch/ zicht op raakvlakken</w:t>
      </w:r>
    </w:p>
    <w:p w:rsidR="00CE3C26" w:rsidRDefault="00CE3C26" w:rsidP="00CE3C26">
      <w:pPr>
        <w:tabs>
          <w:tab w:val="left" w:pos="2127"/>
          <w:tab w:val="left" w:pos="4820"/>
          <w:tab w:val="left" w:pos="7200"/>
        </w:tabs>
        <w:spacing w:after="120" w:line="288" w:lineRule="auto"/>
        <w:contextualSpacing/>
        <w:rPr>
          <w:rFonts w:ascii="Garamond" w:hAnsi="Garamond"/>
          <w:sz w:val="24"/>
          <w:szCs w:val="24"/>
          <w:lang w:val="nl-NL"/>
        </w:rPr>
      </w:pPr>
    </w:p>
    <w:p w:rsidR="00CE3C26" w:rsidRPr="00CE3C26" w:rsidRDefault="00CE3C26" w:rsidP="00CE3C26">
      <w:pPr>
        <w:tabs>
          <w:tab w:val="left" w:pos="284"/>
          <w:tab w:val="left" w:pos="4820"/>
          <w:tab w:val="left" w:pos="7200"/>
        </w:tabs>
        <w:spacing w:after="120" w:line="288" w:lineRule="auto"/>
        <w:contextualSpacing/>
        <w:rPr>
          <w:rFonts w:ascii="Garamond" w:hAnsi="Garamond"/>
          <w:b/>
          <w:sz w:val="24"/>
          <w:szCs w:val="24"/>
          <w:lang w:val="nl-NL"/>
        </w:rPr>
      </w:pPr>
      <w:r w:rsidRPr="00CE3C26">
        <w:rPr>
          <w:rFonts w:ascii="Garamond" w:hAnsi="Garamond"/>
          <w:b/>
          <w:sz w:val="24"/>
          <w:szCs w:val="24"/>
          <w:lang w:val="nl-NL"/>
        </w:rPr>
        <w:t>1.</w:t>
      </w:r>
      <w:r w:rsidRPr="00CE3C26">
        <w:rPr>
          <w:rFonts w:ascii="Garamond" w:hAnsi="Garamond"/>
          <w:b/>
          <w:sz w:val="24"/>
          <w:szCs w:val="24"/>
          <w:lang w:val="nl-NL"/>
        </w:rPr>
        <w:tab/>
        <w:t>Belangrijke accenten</w:t>
      </w:r>
    </w:p>
    <w:p w:rsidR="00CE3C26" w:rsidRPr="00CE3C26" w:rsidRDefault="00CE3C26" w:rsidP="00CE3C26">
      <w:pPr>
        <w:pStyle w:val="Lijstalinea"/>
        <w:numPr>
          <w:ilvl w:val="0"/>
          <w:numId w:val="20"/>
        </w:numPr>
        <w:tabs>
          <w:tab w:val="left" w:pos="2127"/>
          <w:tab w:val="left" w:pos="4820"/>
          <w:tab w:val="left" w:pos="7200"/>
        </w:tabs>
        <w:spacing w:after="120" w:line="288" w:lineRule="auto"/>
        <w:ind w:left="851" w:hanging="284"/>
        <w:rPr>
          <w:rFonts w:ascii="Garamond" w:hAnsi="Garamond"/>
          <w:sz w:val="24"/>
          <w:szCs w:val="24"/>
          <w:lang w:val="nl-NL"/>
        </w:rPr>
      </w:pPr>
      <w:r w:rsidRPr="00CE3C26">
        <w:rPr>
          <w:rFonts w:ascii="Garamond" w:hAnsi="Garamond"/>
          <w:sz w:val="24"/>
          <w:szCs w:val="24"/>
          <w:lang w:val="nl-NL"/>
        </w:rPr>
        <w:t>Netwerken om onderlinge kennismaking en persoonlijke raakvlakken te versterken is zeer belangrijk. Het is het beste ‘anti-roestmiddel’, het zorgt voor eigen voeding door uitwisseling en bevraging door de confrontatie met andere werksoorten en realiteiten</w:t>
      </w:r>
    </w:p>
    <w:p w:rsidR="00CE3C26" w:rsidRPr="00CE3C26" w:rsidRDefault="00CE3C26" w:rsidP="00CE3C26">
      <w:pPr>
        <w:pStyle w:val="Lijstalinea"/>
        <w:numPr>
          <w:ilvl w:val="0"/>
          <w:numId w:val="20"/>
        </w:numPr>
        <w:tabs>
          <w:tab w:val="left" w:pos="2127"/>
          <w:tab w:val="left" w:pos="4820"/>
          <w:tab w:val="left" w:pos="7200"/>
        </w:tabs>
        <w:spacing w:after="120" w:line="288" w:lineRule="auto"/>
        <w:ind w:left="851" w:hanging="284"/>
        <w:rPr>
          <w:rFonts w:ascii="Garamond" w:hAnsi="Garamond"/>
          <w:sz w:val="24"/>
          <w:szCs w:val="24"/>
          <w:lang w:val="nl-NL"/>
        </w:rPr>
      </w:pPr>
      <w:r w:rsidRPr="00CE3C26">
        <w:rPr>
          <w:rFonts w:ascii="Garamond" w:hAnsi="Garamond"/>
          <w:sz w:val="24"/>
          <w:szCs w:val="24"/>
          <w:lang w:val="nl-NL"/>
        </w:rPr>
        <w:t xml:space="preserve">Weten van elkaar dat we bestaan doet respect groeien, doet kennis delen, en kan (kansen tot) </w:t>
      </w:r>
      <w:proofErr w:type="spellStart"/>
      <w:r w:rsidRPr="00CE3C26">
        <w:rPr>
          <w:rFonts w:ascii="Garamond" w:hAnsi="Garamond"/>
          <w:sz w:val="24"/>
          <w:szCs w:val="24"/>
          <w:lang w:val="nl-NL"/>
        </w:rPr>
        <w:t>samenwerkign</w:t>
      </w:r>
      <w:proofErr w:type="spellEnd"/>
      <w:r w:rsidRPr="00CE3C26">
        <w:rPr>
          <w:rFonts w:ascii="Garamond" w:hAnsi="Garamond"/>
          <w:sz w:val="24"/>
          <w:szCs w:val="24"/>
          <w:lang w:val="nl-NL"/>
        </w:rPr>
        <w:t xml:space="preserve"> versterken. Mekaar (leren) kennen versterkt het gevoel van same</w:t>
      </w:r>
      <w:r w:rsidRPr="00CE3C26">
        <w:rPr>
          <w:rFonts w:ascii="Garamond" w:hAnsi="Garamond"/>
          <w:sz w:val="24"/>
          <w:szCs w:val="24"/>
          <w:lang w:val="nl-NL"/>
        </w:rPr>
        <w:t>n</w:t>
      </w:r>
      <w:r w:rsidRPr="00CE3C26">
        <w:rPr>
          <w:rFonts w:ascii="Garamond" w:hAnsi="Garamond"/>
          <w:sz w:val="24"/>
          <w:szCs w:val="24"/>
          <w:lang w:val="nl-NL"/>
        </w:rPr>
        <w:t>hang in dit netwerk</w:t>
      </w:r>
    </w:p>
    <w:p w:rsidR="00CE3C26" w:rsidRPr="00CE3C26" w:rsidRDefault="00CE3C26" w:rsidP="00CE3C26">
      <w:pPr>
        <w:pStyle w:val="Lijstalinea"/>
        <w:numPr>
          <w:ilvl w:val="0"/>
          <w:numId w:val="20"/>
        </w:numPr>
        <w:tabs>
          <w:tab w:val="left" w:pos="2127"/>
          <w:tab w:val="left" w:pos="4820"/>
          <w:tab w:val="left" w:pos="7200"/>
        </w:tabs>
        <w:spacing w:after="120" w:line="288" w:lineRule="auto"/>
        <w:ind w:left="851" w:hanging="284"/>
        <w:rPr>
          <w:rFonts w:ascii="Garamond" w:hAnsi="Garamond"/>
          <w:sz w:val="24"/>
          <w:szCs w:val="24"/>
          <w:lang w:val="nl-NL"/>
        </w:rPr>
      </w:pPr>
      <w:r w:rsidRPr="00CE3C26">
        <w:rPr>
          <w:rFonts w:ascii="Garamond" w:hAnsi="Garamond"/>
          <w:sz w:val="24"/>
          <w:szCs w:val="24"/>
          <w:lang w:val="nl-NL"/>
        </w:rPr>
        <w:t>En dat helpt om actie te voeren, naar buiten te treden, ...</w:t>
      </w:r>
    </w:p>
    <w:p w:rsidR="00CE3C26" w:rsidRPr="00CE3C26" w:rsidRDefault="00CE3C26" w:rsidP="00CE3C26">
      <w:pPr>
        <w:pStyle w:val="Lijstalinea"/>
        <w:numPr>
          <w:ilvl w:val="0"/>
          <w:numId w:val="20"/>
        </w:numPr>
        <w:tabs>
          <w:tab w:val="left" w:pos="2127"/>
          <w:tab w:val="left" w:pos="4820"/>
          <w:tab w:val="left" w:pos="7200"/>
        </w:tabs>
        <w:spacing w:after="120" w:line="288" w:lineRule="auto"/>
        <w:ind w:left="851" w:hanging="284"/>
        <w:rPr>
          <w:rFonts w:ascii="Garamond" w:hAnsi="Garamond"/>
          <w:sz w:val="24"/>
          <w:szCs w:val="24"/>
          <w:lang w:val="nl-NL"/>
        </w:rPr>
      </w:pPr>
      <w:r w:rsidRPr="00CE3C26">
        <w:rPr>
          <w:rFonts w:ascii="Garamond" w:hAnsi="Garamond"/>
          <w:sz w:val="24"/>
          <w:szCs w:val="24"/>
          <w:lang w:val="nl-NL"/>
        </w:rPr>
        <w:t>Het verbreden van je ‘persoonlijke’ netwerk verbreedt je ‘professionele’ netwerk.</w:t>
      </w:r>
    </w:p>
    <w:p w:rsidR="00CE3C26" w:rsidRPr="00CE3C26" w:rsidRDefault="00CE3C26" w:rsidP="00387FFB">
      <w:pPr>
        <w:pStyle w:val="Lijstalinea"/>
        <w:numPr>
          <w:ilvl w:val="1"/>
          <w:numId w:val="20"/>
        </w:numPr>
        <w:tabs>
          <w:tab w:val="left" w:pos="2127"/>
          <w:tab w:val="left" w:pos="4820"/>
          <w:tab w:val="left" w:pos="7200"/>
        </w:tabs>
        <w:spacing w:after="120" w:line="288" w:lineRule="auto"/>
        <w:rPr>
          <w:rFonts w:ascii="Garamond" w:hAnsi="Garamond"/>
          <w:sz w:val="24"/>
          <w:szCs w:val="24"/>
          <w:lang w:val="nl-NL"/>
        </w:rPr>
      </w:pPr>
      <w:r w:rsidRPr="00CE3C26">
        <w:rPr>
          <w:rFonts w:ascii="Garamond" w:hAnsi="Garamond"/>
          <w:sz w:val="24"/>
          <w:szCs w:val="24"/>
          <w:lang w:val="nl-NL"/>
        </w:rPr>
        <w:t>Het biedt kansen om zowel je netwerk van contacten als je visie te verbreden</w:t>
      </w:r>
    </w:p>
    <w:p w:rsidR="00CE3C26" w:rsidRPr="00CE3C26" w:rsidRDefault="00CE3C26" w:rsidP="00CE3C26">
      <w:pPr>
        <w:pStyle w:val="Lijstalinea"/>
        <w:numPr>
          <w:ilvl w:val="0"/>
          <w:numId w:val="20"/>
        </w:numPr>
        <w:tabs>
          <w:tab w:val="left" w:pos="2127"/>
          <w:tab w:val="left" w:pos="4820"/>
          <w:tab w:val="left" w:pos="7200"/>
        </w:tabs>
        <w:spacing w:after="120" w:line="288" w:lineRule="auto"/>
        <w:ind w:left="851" w:hanging="284"/>
        <w:rPr>
          <w:rFonts w:ascii="Garamond" w:hAnsi="Garamond"/>
          <w:sz w:val="24"/>
          <w:szCs w:val="24"/>
          <w:lang w:val="nl-NL"/>
        </w:rPr>
      </w:pPr>
      <w:r w:rsidRPr="00CE3C26">
        <w:rPr>
          <w:rFonts w:ascii="Garamond" w:hAnsi="Garamond"/>
          <w:sz w:val="24"/>
          <w:szCs w:val="24"/>
          <w:lang w:val="nl-NL"/>
        </w:rPr>
        <w:t>Er heerst schrik dat nieuwe/extra netwerkvormen ook veel extra ene</w:t>
      </w:r>
      <w:r w:rsidRPr="00CE3C26">
        <w:rPr>
          <w:rFonts w:ascii="Garamond" w:hAnsi="Garamond"/>
          <w:sz w:val="24"/>
          <w:szCs w:val="24"/>
          <w:lang w:val="nl-NL"/>
        </w:rPr>
        <w:t>r</w:t>
      </w:r>
      <w:r w:rsidRPr="00CE3C26">
        <w:rPr>
          <w:rFonts w:ascii="Garamond" w:hAnsi="Garamond"/>
          <w:sz w:val="24"/>
          <w:szCs w:val="24"/>
          <w:lang w:val="nl-NL"/>
        </w:rPr>
        <w:t xml:space="preserve">gie/werk/tijdsinvestering met zich gaan meebrengen. Dat risico is </w:t>
      </w:r>
      <w:proofErr w:type="spellStart"/>
      <w:r w:rsidRPr="00CE3C26">
        <w:rPr>
          <w:rFonts w:ascii="Garamond" w:hAnsi="Garamond"/>
          <w:sz w:val="24"/>
          <w:szCs w:val="24"/>
          <w:lang w:val="nl-NL"/>
        </w:rPr>
        <w:t>reeel</w:t>
      </w:r>
      <w:proofErr w:type="spellEnd"/>
      <w:r w:rsidRPr="00CE3C26">
        <w:rPr>
          <w:rFonts w:ascii="Garamond" w:hAnsi="Garamond"/>
          <w:sz w:val="24"/>
          <w:szCs w:val="24"/>
          <w:lang w:val="nl-NL"/>
        </w:rPr>
        <w:t xml:space="preserve">, maar er zit (mogelijks ook wint in. </w:t>
      </w:r>
    </w:p>
    <w:p w:rsidR="00CE3C26" w:rsidRPr="00CE3C26" w:rsidRDefault="00CE3C26" w:rsidP="00CE3C26">
      <w:pPr>
        <w:pStyle w:val="Lijstalinea"/>
        <w:numPr>
          <w:ilvl w:val="0"/>
          <w:numId w:val="20"/>
        </w:numPr>
        <w:tabs>
          <w:tab w:val="left" w:pos="2127"/>
          <w:tab w:val="left" w:pos="4820"/>
          <w:tab w:val="left" w:pos="7200"/>
        </w:tabs>
        <w:spacing w:after="120" w:line="288" w:lineRule="auto"/>
        <w:ind w:left="851" w:hanging="284"/>
        <w:rPr>
          <w:rFonts w:ascii="Garamond" w:hAnsi="Garamond"/>
          <w:sz w:val="24"/>
          <w:szCs w:val="24"/>
          <w:lang w:val="nl-NL"/>
        </w:rPr>
      </w:pPr>
      <w:r w:rsidRPr="00CE3C26">
        <w:rPr>
          <w:rFonts w:ascii="Garamond" w:hAnsi="Garamond"/>
          <w:sz w:val="24"/>
          <w:szCs w:val="24"/>
          <w:lang w:val="nl-NL"/>
        </w:rPr>
        <w:t xml:space="preserve">Samenwerking lukt (vandaag) wel rond heel concrete zaken: bv. </w:t>
      </w:r>
      <w:proofErr w:type="spellStart"/>
      <w:r w:rsidRPr="00CE3C26">
        <w:rPr>
          <w:rFonts w:ascii="Garamond" w:hAnsi="Garamond"/>
          <w:sz w:val="24"/>
          <w:szCs w:val="24"/>
          <w:lang w:val="nl-NL"/>
        </w:rPr>
        <w:t>Kamiano</w:t>
      </w:r>
      <w:proofErr w:type="spellEnd"/>
      <w:r w:rsidRPr="00CE3C26">
        <w:rPr>
          <w:rFonts w:ascii="Garamond" w:hAnsi="Garamond"/>
          <w:sz w:val="24"/>
          <w:szCs w:val="24"/>
          <w:lang w:val="nl-NL"/>
        </w:rPr>
        <w:t xml:space="preserve"> (</w:t>
      </w:r>
      <w:proofErr w:type="spellStart"/>
      <w:r w:rsidRPr="00CE3C26">
        <w:rPr>
          <w:rFonts w:ascii="Garamond" w:hAnsi="Garamond"/>
          <w:sz w:val="24"/>
          <w:szCs w:val="24"/>
          <w:lang w:val="nl-NL"/>
        </w:rPr>
        <w:t>Egidius</w:t>
      </w:r>
      <w:proofErr w:type="spellEnd"/>
      <w:r w:rsidRPr="00CE3C26">
        <w:rPr>
          <w:rFonts w:ascii="Garamond" w:hAnsi="Garamond"/>
          <w:sz w:val="24"/>
          <w:szCs w:val="24"/>
          <w:lang w:val="nl-NL"/>
        </w:rPr>
        <w:t>) en ’t Vlot (De Loodsen) werken samen rond het verzorgen van uitvaarten voor vereenzaa</w:t>
      </w:r>
      <w:r w:rsidRPr="00CE3C26">
        <w:rPr>
          <w:rFonts w:ascii="Garamond" w:hAnsi="Garamond"/>
          <w:sz w:val="24"/>
          <w:szCs w:val="24"/>
          <w:lang w:val="nl-NL"/>
        </w:rPr>
        <w:t>m</w:t>
      </w:r>
      <w:r w:rsidRPr="00CE3C26">
        <w:rPr>
          <w:rFonts w:ascii="Garamond" w:hAnsi="Garamond"/>
          <w:sz w:val="24"/>
          <w:szCs w:val="24"/>
          <w:lang w:val="nl-NL"/>
        </w:rPr>
        <w:t xml:space="preserve">de </w:t>
      </w:r>
      <w:proofErr w:type="spellStart"/>
      <w:r w:rsidRPr="00CE3C26">
        <w:rPr>
          <w:rFonts w:ascii="Garamond" w:hAnsi="Garamond"/>
          <w:sz w:val="24"/>
          <w:szCs w:val="24"/>
          <w:lang w:val="nl-NL"/>
        </w:rPr>
        <w:t>dak-en</w:t>
      </w:r>
      <w:proofErr w:type="spellEnd"/>
      <w:r w:rsidRPr="00CE3C26">
        <w:rPr>
          <w:rFonts w:ascii="Garamond" w:hAnsi="Garamond"/>
          <w:sz w:val="24"/>
          <w:szCs w:val="24"/>
          <w:lang w:val="nl-NL"/>
        </w:rPr>
        <w:t xml:space="preserve"> thuislozen. </w:t>
      </w:r>
    </w:p>
    <w:p w:rsidR="008D1A88" w:rsidRPr="00207E23" w:rsidRDefault="00CE3C26" w:rsidP="00207E23">
      <w:pPr>
        <w:pStyle w:val="Lijstalinea"/>
        <w:numPr>
          <w:ilvl w:val="0"/>
          <w:numId w:val="20"/>
        </w:numPr>
        <w:tabs>
          <w:tab w:val="left" w:pos="2127"/>
          <w:tab w:val="left" w:pos="4820"/>
          <w:tab w:val="left" w:pos="7200"/>
        </w:tabs>
        <w:spacing w:after="120" w:line="288" w:lineRule="auto"/>
        <w:ind w:left="851" w:hanging="284"/>
        <w:rPr>
          <w:rFonts w:ascii="Garamond" w:hAnsi="Garamond"/>
          <w:sz w:val="24"/>
          <w:szCs w:val="24"/>
          <w:lang w:val="nl-NL"/>
        </w:rPr>
      </w:pPr>
      <w:r w:rsidRPr="00207E23">
        <w:rPr>
          <w:rFonts w:ascii="Garamond" w:hAnsi="Garamond"/>
          <w:sz w:val="24"/>
          <w:szCs w:val="24"/>
          <w:lang w:val="nl-NL"/>
        </w:rPr>
        <w:t xml:space="preserve">Dit soort winst is belangrijk, maar daarvoor moet je elkaar wel kennen en tegenkomen om dat op het spoor te komen. </w:t>
      </w:r>
    </w:p>
    <w:p w:rsidR="00CE3C26" w:rsidRPr="00387FFB" w:rsidRDefault="00CE3C26" w:rsidP="00387FFB">
      <w:pPr>
        <w:tabs>
          <w:tab w:val="left" w:pos="284"/>
          <w:tab w:val="left" w:pos="4820"/>
          <w:tab w:val="left" w:pos="7200"/>
        </w:tabs>
        <w:spacing w:after="120" w:line="288" w:lineRule="auto"/>
        <w:contextualSpacing/>
        <w:rPr>
          <w:rFonts w:ascii="Garamond" w:hAnsi="Garamond"/>
          <w:b/>
          <w:sz w:val="24"/>
          <w:szCs w:val="24"/>
          <w:lang w:val="nl-NL"/>
        </w:rPr>
      </w:pPr>
      <w:r w:rsidRPr="00387FFB">
        <w:rPr>
          <w:rFonts w:ascii="Garamond" w:hAnsi="Garamond"/>
          <w:b/>
          <w:sz w:val="24"/>
          <w:szCs w:val="24"/>
          <w:lang w:val="nl-NL"/>
        </w:rPr>
        <w:t>2.</w:t>
      </w:r>
      <w:r w:rsidRPr="00387FFB">
        <w:rPr>
          <w:rFonts w:ascii="Garamond" w:hAnsi="Garamond"/>
          <w:b/>
          <w:sz w:val="24"/>
          <w:szCs w:val="24"/>
          <w:lang w:val="nl-NL"/>
        </w:rPr>
        <w:tab/>
        <w:t xml:space="preserve">We denken aan verschillende mogelijke soorten netwerken </w:t>
      </w:r>
      <w:proofErr w:type="spellStart"/>
      <w:r w:rsidRPr="00387FFB">
        <w:rPr>
          <w:rFonts w:ascii="Garamond" w:hAnsi="Garamond"/>
          <w:b/>
          <w:sz w:val="24"/>
          <w:szCs w:val="24"/>
          <w:lang w:val="nl-NL"/>
        </w:rPr>
        <w:t>ifv</w:t>
      </w:r>
      <w:proofErr w:type="spellEnd"/>
      <w:r w:rsidRPr="00387FFB">
        <w:rPr>
          <w:rFonts w:ascii="Garamond" w:hAnsi="Garamond"/>
          <w:b/>
          <w:sz w:val="24"/>
          <w:szCs w:val="24"/>
          <w:lang w:val="nl-NL"/>
        </w:rPr>
        <w:t xml:space="preserve"> samenwerking</w:t>
      </w:r>
    </w:p>
    <w:p w:rsidR="00CE3C26" w:rsidRPr="00CE3C26" w:rsidRDefault="00CE3C26" w:rsidP="00CE3C26">
      <w:pPr>
        <w:tabs>
          <w:tab w:val="left" w:pos="2127"/>
          <w:tab w:val="left" w:pos="4820"/>
          <w:tab w:val="left" w:pos="7200"/>
        </w:tabs>
        <w:spacing w:after="120" w:line="288" w:lineRule="auto"/>
        <w:contextualSpacing/>
        <w:rPr>
          <w:rFonts w:ascii="Garamond" w:hAnsi="Garamond"/>
          <w:sz w:val="24"/>
          <w:szCs w:val="24"/>
          <w:lang w:val="nl-NL"/>
        </w:rPr>
      </w:pPr>
    </w:p>
    <w:tbl>
      <w:tblPr>
        <w:tblStyle w:val="Tabelraster"/>
        <w:tblW w:w="0" w:type="auto"/>
        <w:tblLook w:val="04A0" w:firstRow="1" w:lastRow="0" w:firstColumn="1" w:lastColumn="0" w:noHBand="0" w:noVBand="1"/>
      </w:tblPr>
      <w:tblGrid>
        <w:gridCol w:w="4605"/>
        <w:gridCol w:w="4606"/>
      </w:tblGrid>
      <w:tr w:rsidR="008D1A88" w:rsidTr="008D1A88">
        <w:tc>
          <w:tcPr>
            <w:tcW w:w="4605" w:type="dxa"/>
          </w:tcPr>
          <w:p w:rsidR="008D1A88" w:rsidRPr="008D1A88" w:rsidRDefault="008D1A88" w:rsidP="008D1A88">
            <w:pPr>
              <w:tabs>
                <w:tab w:val="left" w:pos="2127"/>
                <w:tab w:val="left" w:pos="4820"/>
                <w:tab w:val="left" w:pos="7200"/>
              </w:tabs>
              <w:spacing w:after="120" w:line="288" w:lineRule="auto"/>
              <w:contextualSpacing/>
              <w:rPr>
                <w:rFonts w:ascii="Garamond" w:hAnsi="Garamond"/>
                <w:b/>
                <w:sz w:val="24"/>
                <w:szCs w:val="24"/>
                <w:u w:val="single"/>
                <w:lang w:val="nl-NL"/>
              </w:rPr>
            </w:pPr>
            <w:r w:rsidRPr="008D1A88">
              <w:rPr>
                <w:rFonts w:ascii="Garamond" w:hAnsi="Garamond"/>
                <w:b/>
                <w:sz w:val="24"/>
                <w:szCs w:val="24"/>
                <w:u w:val="single"/>
                <w:lang w:val="nl-NL"/>
              </w:rPr>
              <w:t xml:space="preserve">mogelijk doel: </w:t>
            </w:r>
          </w:p>
          <w:p w:rsidR="008D1A88" w:rsidRPr="00CE3C26" w:rsidRDefault="008D1A88" w:rsidP="008D1A88">
            <w:pPr>
              <w:tabs>
                <w:tab w:val="left" w:pos="2127"/>
                <w:tab w:val="left" w:pos="4820"/>
                <w:tab w:val="left" w:pos="7200"/>
              </w:tabs>
              <w:spacing w:after="120" w:line="288" w:lineRule="auto"/>
              <w:contextualSpacing/>
              <w:rPr>
                <w:rFonts w:ascii="Garamond" w:hAnsi="Garamond"/>
                <w:sz w:val="24"/>
                <w:szCs w:val="24"/>
                <w:lang w:val="nl-NL"/>
              </w:rPr>
            </w:pPr>
            <w:r w:rsidRPr="008D1A88">
              <w:rPr>
                <w:rFonts w:ascii="Garamond" w:hAnsi="Garamond"/>
                <w:b/>
                <w:sz w:val="24"/>
                <w:szCs w:val="24"/>
                <w:lang w:val="nl-NL"/>
              </w:rPr>
              <w:t>Kennis van elkaars organisatie</w:t>
            </w:r>
            <w:r w:rsidRPr="00CE3C26">
              <w:rPr>
                <w:rFonts w:ascii="Garamond" w:hAnsi="Garamond"/>
                <w:sz w:val="24"/>
                <w:szCs w:val="24"/>
                <w:lang w:val="nl-NL"/>
              </w:rPr>
              <w:t xml:space="preserve">, </w:t>
            </w:r>
          </w:p>
          <w:p w:rsidR="008D1A88" w:rsidRPr="00CE3C26" w:rsidRDefault="008D1A88" w:rsidP="008D1A88">
            <w:pPr>
              <w:tabs>
                <w:tab w:val="left" w:pos="2127"/>
                <w:tab w:val="left" w:pos="4820"/>
                <w:tab w:val="left" w:pos="7200"/>
              </w:tabs>
              <w:spacing w:after="120" w:line="288" w:lineRule="auto"/>
              <w:contextualSpacing/>
              <w:rPr>
                <w:rFonts w:ascii="Garamond" w:hAnsi="Garamond"/>
                <w:sz w:val="24"/>
                <w:szCs w:val="24"/>
                <w:lang w:val="nl-NL"/>
              </w:rPr>
            </w:pPr>
            <w:r w:rsidRPr="00CE3C26">
              <w:rPr>
                <w:rFonts w:ascii="Garamond" w:hAnsi="Garamond"/>
                <w:sz w:val="24"/>
                <w:szCs w:val="24"/>
                <w:lang w:val="nl-NL"/>
              </w:rPr>
              <w:t>versteken van kansen tot samenwerking</w:t>
            </w:r>
          </w:p>
          <w:p w:rsidR="008D1A88" w:rsidRPr="00CE3C26" w:rsidRDefault="008D1A88" w:rsidP="008D1A88">
            <w:pPr>
              <w:tabs>
                <w:tab w:val="left" w:pos="2127"/>
                <w:tab w:val="left" w:pos="4820"/>
                <w:tab w:val="left" w:pos="7200"/>
              </w:tabs>
              <w:spacing w:after="120" w:line="288" w:lineRule="auto"/>
              <w:contextualSpacing/>
              <w:rPr>
                <w:rFonts w:ascii="Garamond" w:hAnsi="Garamond"/>
                <w:sz w:val="24"/>
                <w:szCs w:val="24"/>
                <w:lang w:val="nl-NL"/>
              </w:rPr>
            </w:pPr>
          </w:p>
          <w:p w:rsidR="008D1A88" w:rsidRPr="008D1A88" w:rsidRDefault="008D1A88" w:rsidP="008D1A88">
            <w:pPr>
              <w:tabs>
                <w:tab w:val="left" w:pos="2127"/>
                <w:tab w:val="left" w:pos="4820"/>
                <w:tab w:val="left" w:pos="7200"/>
              </w:tabs>
              <w:spacing w:after="120" w:line="288" w:lineRule="auto"/>
              <w:contextualSpacing/>
              <w:rPr>
                <w:rFonts w:ascii="Garamond" w:hAnsi="Garamond"/>
                <w:b/>
                <w:sz w:val="24"/>
                <w:szCs w:val="24"/>
                <w:u w:val="single"/>
                <w:lang w:val="nl-NL"/>
              </w:rPr>
            </w:pPr>
            <w:r w:rsidRPr="008D1A88">
              <w:rPr>
                <w:rFonts w:ascii="Garamond" w:hAnsi="Garamond"/>
                <w:b/>
                <w:sz w:val="24"/>
                <w:szCs w:val="24"/>
                <w:u w:val="single"/>
                <w:lang w:val="nl-NL"/>
              </w:rPr>
              <w:t xml:space="preserve">voorwaarden: </w:t>
            </w:r>
          </w:p>
          <w:p w:rsidR="008D1A88" w:rsidRDefault="008D1A88" w:rsidP="008D1A88">
            <w:pPr>
              <w:pStyle w:val="Lijstalinea"/>
              <w:numPr>
                <w:ilvl w:val="0"/>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goed geplaatste sleutelfiguren</w:t>
            </w:r>
            <w:r>
              <w:rPr>
                <w:rFonts w:ascii="Garamond" w:hAnsi="Garamond"/>
                <w:sz w:val="24"/>
                <w:szCs w:val="24"/>
                <w:lang w:val="nl-NL"/>
              </w:rPr>
              <w:br/>
            </w:r>
            <w:r w:rsidRPr="008D1A88">
              <w:rPr>
                <w:rFonts w:ascii="Garamond" w:hAnsi="Garamond"/>
                <w:sz w:val="24"/>
                <w:szCs w:val="24"/>
                <w:lang w:val="nl-NL"/>
              </w:rPr>
              <w:t xml:space="preserve">(beroepshalve of vrijwillig </w:t>
            </w:r>
          </w:p>
          <w:p w:rsidR="008D1A88" w:rsidRDefault="008D1A88" w:rsidP="008D1A88">
            <w:pPr>
              <w:pStyle w:val="Lijstalinea"/>
              <w:numPr>
                <w:ilvl w:val="0"/>
                <w:numId w:val="21"/>
              </w:numPr>
              <w:tabs>
                <w:tab w:val="left" w:pos="2127"/>
                <w:tab w:val="left" w:pos="4820"/>
                <w:tab w:val="left" w:pos="7200"/>
              </w:tabs>
              <w:spacing w:after="120" w:line="288" w:lineRule="auto"/>
              <w:rPr>
                <w:rFonts w:ascii="Garamond" w:hAnsi="Garamond"/>
                <w:sz w:val="24"/>
                <w:szCs w:val="24"/>
                <w:lang w:val="nl-NL"/>
              </w:rPr>
            </w:pPr>
            <w:r w:rsidRPr="00CE3C26">
              <w:rPr>
                <w:rFonts w:ascii="Garamond" w:hAnsi="Garamond"/>
                <w:sz w:val="24"/>
                <w:szCs w:val="24"/>
                <w:lang w:val="nl-NL"/>
              </w:rPr>
              <w:t>op min of meer gelijke niveaus</w:t>
            </w:r>
          </w:p>
        </w:tc>
        <w:tc>
          <w:tcPr>
            <w:tcW w:w="4606" w:type="dxa"/>
          </w:tcPr>
          <w:p w:rsidR="008D1A88" w:rsidRDefault="008D1A88" w:rsidP="008D1A88">
            <w:pPr>
              <w:tabs>
                <w:tab w:val="left" w:pos="2127"/>
                <w:tab w:val="left" w:pos="4820"/>
                <w:tab w:val="left" w:pos="7200"/>
              </w:tabs>
              <w:spacing w:after="120" w:line="288" w:lineRule="auto"/>
              <w:contextualSpacing/>
              <w:rPr>
                <w:rFonts w:ascii="Garamond" w:hAnsi="Garamond"/>
                <w:sz w:val="24"/>
                <w:szCs w:val="24"/>
                <w:lang w:val="nl-NL"/>
              </w:rPr>
            </w:pPr>
          </w:p>
          <w:p w:rsidR="008D1A88" w:rsidRPr="00CE3C26" w:rsidRDefault="008D1A88" w:rsidP="008D1A88">
            <w:pPr>
              <w:tabs>
                <w:tab w:val="left" w:pos="2127"/>
                <w:tab w:val="left" w:pos="4820"/>
                <w:tab w:val="left" w:pos="7200"/>
              </w:tabs>
              <w:spacing w:after="120" w:line="288" w:lineRule="auto"/>
              <w:contextualSpacing/>
              <w:rPr>
                <w:rFonts w:ascii="Garamond" w:hAnsi="Garamond"/>
                <w:sz w:val="24"/>
                <w:szCs w:val="24"/>
                <w:lang w:val="nl-NL"/>
              </w:rPr>
            </w:pPr>
            <w:r w:rsidRPr="00CE3C26">
              <w:rPr>
                <w:rFonts w:ascii="Garamond" w:hAnsi="Garamond"/>
                <w:sz w:val="24"/>
                <w:szCs w:val="24"/>
                <w:lang w:val="nl-NL"/>
              </w:rPr>
              <w:t xml:space="preserve">Delen en </w:t>
            </w:r>
            <w:r w:rsidRPr="008D1A88">
              <w:rPr>
                <w:rFonts w:ascii="Garamond" w:hAnsi="Garamond"/>
                <w:b/>
                <w:sz w:val="24"/>
                <w:szCs w:val="24"/>
                <w:lang w:val="nl-NL"/>
              </w:rPr>
              <w:t>verdiepen van maatschappelijke analyse</w:t>
            </w:r>
            <w:r w:rsidRPr="00CE3C26">
              <w:rPr>
                <w:rFonts w:ascii="Garamond" w:hAnsi="Garamond"/>
                <w:sz w:val="24"/>
                <w:szCs w:val="24"/>
                <w:lang w:val="nl-NL"/>
              </w:rPr>
              <w:t xml:space="preserve"> en Bijbelse reflectie</w:t>
            </w:r>
          </w:p>
          <w:p w:rsidR="008D1A88" w:rsidRPr="00CE3C26" w:rsidRDefault="008D1A88" w:rsidP="008D1A88">
            <w:pPr>
              <w:tabs>
                <w:tab w:val="left" w:pos="2127"/>
                <w:tab w:val="left" w:pos="4820"/>
                <w:tab w:val="left" w:pos="7200"/>
              </w:tabs>
              <w:spacing w:after="120" w:line="288" w:lineRule="auto"/>
              <w:contextualSpacing/>
              <w:rPr>
                <w:rFonts w:ascii="Garamond" w:hAnsi="Garamond"/>
                <w:sz w:val="24"/>
                <w:szCs w:val="24"/>
                <w:lang w:val="nl-NL"/>
              </w:rPr>
            </w:pPr>
            <w:r w:rsidRPr="00CE3C26">
              <w:rPr>
                <w:rFonts w:ascii="Garamond" w:hAnsi="Garamond"/>
                <w:sz w:val="24"/>
                <w:szCs w:val="24"/>
                <w:lang w:val="nl-NL"/>
              </w:rPr>
              <w:t>&gt; politieke diaconie</w:t>
            </w:r>
          </w:p>
          <w:p w:rsidR="008D1A88" w:rsidRPr="00CE3C26" w:rsidRDefault="008D1A88" w:rsidP="008D1A88">
            <w:pPr>
              <w:tabs>
                <w:tab w:val="left" w:pos="2127"/>
                <w:tab w:val="left" w:pos="4820"/>
                <w:tab w:val="left" w:pos="7200"/>
              </w:tabs>
              <w:spacing w:after="120" w:line="288" w:lineRule="auto"/>
              <w:contextualSpacing/>
              <w:rPr>
                <w:rFonts w:ascii="Garamond" w:hAnsi="Garamond"/>
                <w:sz w:val="24"/>
                <w:szCs w:val="24"/>
                <w:lang w:val="nl-NL"/>
              </w:rPr>
            </w:pPr>
          </w:p>
          <w:p w:rsidR="008D1A88" w:rsidRPr="00CE3C26" w:rsidRDefault="008D1A88" w:rsidP="008D1A88">
            <w:pPr>
              <w:tabs>
                <w:tab w:val="left" w:pos="2127"/>
                <w:tab w:val="left" w:pos="4820"/>
                <w:tab w:val="left" w:pos="7200"/>
              </w:tabs>
              <w:spacing w:after="120" w:line="288" w:lineRule="auto"/>
              <w:contextualSpacing/>
              <w:rPr>
                <w:rFonts w:ascii="Garamond" w:hAnsi="Garamond"/>
                <w:sz w:val="24"/>
                <w:szCs w:val="24"/>
                <w:lang w:val="nl-NL"/>
              </w:rPr>
            </w:pPr>
            <w:r w:rsidRPr="00CE3C26">
              <w:rPr>
                <w:rFonts w:ascii="Garamond" w:hAnsi="Garamond"/>
                <w:sz w:val="24"/>
                <w:szCs w:val="24"/>
                <w:lang w:val="nl-NL"/>
              </w:rPr>
              <w:t>het moet intermenselijk ‘klikken’</w:t>
            </w:r>
          </w:p>
          <w:p w:rsidR="008D1A88" w:rsidRDefault="008D1A88" w:rsidP="00CE3C26">
            <w:pPr>
              <w:tabs>
                <w:tab w:val="left" w:pos="2127"/>
                <w:tab w:val="left" w:pos="4820"/>
                <w:tab w:val="left" w:pos="7200"/>
              </w:tabs>
              <w:spacing w:after="120" w:line="288" w:lineRule="auto"/>
              <w:contextualSpacing/>
              <w:rPr>
                <w:rFonts w:ascii="Garamond" w:hAnsi="Garamond"/>
                <w:sz w:val="24"/>
                <w:szCs w:val="24"/>
                <w:lang w:val="nl-NL"/>
              </w:rPr>
            </w:pPr>
          </w:p>
        </w:tc>
      </w:tr>
    </w:tbl>
    <w:p w:rsidR="00CE3C26" w:rsidRPr="00CE3C26" w:rsidRDefault="00CE3C26" w:rsidP="00CE3C26">
      <w:pPr>
        <w:tabs>
          <w:tab w:val="left" w:pos="2127"/>
          <w:tab w:val="left" w:pos="4820"/>
          <w:tab w:val="left" w:pos="7200"/>
        </w:tabs>
        <w:spacing w:after="120" w:line="288" w:lineRule="auto"/>
        <w:contextualSpacing/>
        <w:rPr>
          <w:rFonts w:ascii="Garamond" w:hAnsi="Garamond"/>
          <w:sz w:val="24"/>
          <w:szCs w:val="24"/>
          <w:lang w:val="nl-NL"/>
        </w:rPr>
      </w:pPr>
    </w:p>
    <w:p w:rsidR="00CE3C26" w:rsidRPr="008D1A88" w:rsidRDefault="00CE3C26" w:rsidP="008D1A88">
      <w:pPr>
        <w:tabs>
          <w:tab w:val="left" w:pos="284"/>
          <w:tab w:val="left" w:pos="4820"/>
          <w:tab w:val="left" w:pos="7200"/>
        </w:tabs>
        <w:spacing w:after="120" w:line="288" w:lineRule="auto"/>
        <w:contextualSpacing/>
        <w:rPr>
          <w:rFonts w:ascii="Garamond" w:hAnsi="Garamond"/>
          <w:b/>
          <w:sz w:val="24"/>
          <w:szCs w:val="24"/>
          <w:lang w:val="nl-NL"/>
        </w:rPr>
      </w:pPr>
      <w:r w:rsidRPr="008D1A88">
        <w:rPr>
          <w:rFonts w:ascii="Garamond" w:hAnsi="Garamond"/>
          <w:b/>
          <w:sz w:val="24"/>
          <w:szCs w:val="24"/>
          <w:lang w:val="nl-NL"/>
        </w:rPr>
        <w:t>3.</w:t>
      </w:r>
      <w:r w:rsidRPr="008D1A88">
        <w:rPr>
          <w:rFonts w:ascii="Garamond" w:hAnsi="Garamond"/>
          <w:b/>
          <w:sz w:val="24"/>
          <w:szCs w:val="24"/>
          <w:lang w:val="nl-NL"/>
        </w:rPr>
        <w:tab/>
        <w:t>Enkele concrete suggesties om het netwerken te ondersteunen</w:t>
      </w:r>
    </w:p>
    <w:p w:rsidR="00CE3C26" w:rsidRPr="00CE3C26" w:rsidRDefault="00CE3C26" w:rsidP="00CE3C26">
      <w:pPr>
        <w:tabs>
          <w:tab w:val="left" w:pos="2127"/>
          <w:tab w:val="left" w:pos="4820"/>
          <w:tab w:val="left" w:pos="7200"/>
        </w:tabs>
        <w:spacing w:after="120" w:line="288" w:lineRule="auto"/>
        <w:contextualSpacing/>
        <w:rPr>
          <w:rFonts w:ascii="Garamond" w:hAnsi="Garamond"/>
          <w:sz w:val="24"/>
          <w:szCs w:val="24"/>
          <w:lang w:val="nl-NL"/>
        </w:rPr>
      </w:pPr>
    </w:p>
    <w:p w:rsidR="00CE3C26" w:rsidRPr="008D1A88" w:rsidRDefault="008D1A88" w:rsidP="008D1A88">
      <w:pPr>
        <w:tabs>
          <w:tab w:val="left" w:pos="284"/>
          <w:tab w:val="left" w:pos="709"/>
          <w:tab w:val="left" w:pos="7200"/>
        </w:tabs>
        <w:spacing w:after="120" w:line="288" w:lineRule="auto"/>
        <w:contextualSpacing/>
        <w:rPr>
          <w:rFonts w:ascii="Garamond" w:hAnsi="Garamond"/>
          <w:b/>
          <w:sz w:val="24"/>
          <w:szCs w:val="24"/>
          <w:lang w:val="nl-NL"/>
        </w:rPr>
      </w:pPr>
      <w:r w:rsidRPr="008D1A88">
        <w:rPr>
          <w:rFonts w:ascii="Garamond" w:hAnsi="Garamond"/>
          <w:b/>
          <w:sz w:val="24"/>
          <w:szCs w:val="24"/>
          <w:lang w:val="nl-NL"/>
        </w:rPr>
        <w:tab/>
      </w:r>
      <w:r w:rsidR="00CE3C26" w:rsidRPr="008D1A88">
        <w:rPr>
          <w:rFonts w:ascii="Garamond" w:hAnsi="Garamond"/>
          <w:b/>
          <w:sz w:val="24"/>
          <w:szCs w:val="24"/>
          <w:lang w:val="nl-NL"/>
        </w:rPr>
        <w:t>3.1.</w:t>
      </w:r>
      <w:r w:rsidR="00CE3C26" w:rsidRPr="008D1A88">
        <w:rPr>
          <w:rFonts w:ascii="Garamond" w:hAnsi="Garamond"/>
          <w:b/>
          <w:sz w:val="24"/>
          <w:szCs w:val="24"/>
          <w:lang w:val="nl-NL"/>
        </w:rPr>
        <w:tab/>
        <w:t>Verbeteren bestaande zaken</w:t>
      </w:r>
    </w:p>
    <w:p w:rsidR="00CE3C26" w:rsidRPr="008D1A88" w:rsidRDefault="00CE3C26" w:rsidP="008D1A88">
      <w:pPr>
        <w:pStyle w:val="Lijstalinea"/>
        <w:numPr>
          <w:ilvl w:val="0"/>
          <w:numId w:val="23"/>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Website kerknet.be beter gebruiken:</w:t>
      </w:r>
    </w:p>
    <w:p w:rsidR="00CE3C26" w:rsidRPr="008D1A88" w:rsidRDefault="00CE3C26" w:rsidP="008D1A88">
      <w:pPr>
        <w:pStyle w:val="Lijstalinea"/>
        <w:numPr>
          <w:ilvl w:val="0"/>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lastRenderedPageBreak/>
        <w:t>Stuk diaconie op de site beter gebruiken (zie beter verzamelen van info en contactgeg</w:t>
      </w:r>
      <w:r w:rsidRPr="008D1A88">
        <w:rPr>
          <w:rFonts w:ascii="Garamond" w:hAnsi="Garamond"/>
          <w:sz w:val="24"/>
          <w:szCs w:val="24"/>
          <w:lang w:val="nl-NL"/>
        </w:rPr>
        <w:t>e</w:t>
      </w:r>
      <w:r w:rsidRPr="008D1A88">
        <w:rPr>
          <w:rFonts w:ascii="Garamond" w:hAnsi="Garamond"/>
          <w:sz w:val="24"/>
          <w:szCs w:val="24"/>
          <w:lang w:val="nl-NL"/>
        </w:rPr>
        <w:t>vens</w:t>
      </w:r>
    </w:p>
    <w:p w:rsidR="00CE3C26" w:rsidRPr="008D1A88" w:rsidRDefault="00CE3C26" w:rsidP="008D1A88">
      <w:pPr>
        <w:pStyle w:val="Lijstalinea"/>
        <w:numPr>
          <w:ilvl w:val="0"/>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Organisaties kunnen zoeken op trefwoorden ‘</w:t>
      </w:r>
      <w:proofErr w:type="spellStart"/>
      <w:r w:rsidRPr="008D1A88">
        <w:rPr>
          <w:rFonts w:ascii="Garamond" w:hAnsi="Garamond"/>
          <w:sz w:val="24"/>
          <w:szCs w:val="24"/>
          <w:lang w:val="nl-NL"/>
        </w:rPr>
        <w:t>soor</w:t>
      </w:r>
      <w:proofErr w:type="spellEnd"/>
      <w:r w:rsidRPr="008D1A88">
        <w:rPr>
          <w:rFonts w:ascii="Garamond" w:hAnsi="Garamond"/>
          <w:sz w:val="24"/>
          <w:szCs w:val="24"/>
          <w:lang w:val="nl-NL"/>
        </w:rPr>
        <w:t xml:space="preserve"> Google-staakwoorden per organis</w:t>
      </w:r>
      <w:r w:rsidRPr="008D1A88">
        <w:rPr>
          <w:rFonts w:ascii="Garamond" w:hAnsi="Garamond"/>
          <w:sz w:val="24"/>
          <w:szCs w:val="24"/>
          <w:lang w:val="nl-NL"/>
        </w:rPr>
        <w:t>a</w:t>
      </w:r>
      <w:r w:rsidRPr="008D1A88">
        <w:rPr>
          <w:rFonts w:ascii="Garamond" w:hAnsi="Garamond"/>
          <w:sz w:val="24"/>
          <w:szCs w:val="24"/>
          <w:lang w:val="nl-NL"/>
        </w:rPr>
        <w:t>tie/initiatief</w:t>
      </w:r>
    </w:p>
    <w:p w:rsidR="00CE3C26" w:rsidRPr="008D1A88" w:rsidRDefault="00CE3C26" w:rsidP="008D1A88">
      <w:pPr>
        <w:pStyle w:val="Lijstalinea"/>
        <w:numPr>
          <w:ilvl w:val="0"/>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Ook in dagelijkse persberichten op site meer diaconale insteek gebruiken</w:t>
      </w:r>
    </w:p>
    <w:p w:rsidR="00CE3C26" w:rsidRPr="008D1A88" w:rsidRDefault="00CE3C26" w:rsidP="008D1A88">
      <w:pPr>
        <w:pStyle w:val="Lijstalinea"/>
        <w:numPr>
          <w:ilvl w:val="0"/>
          <w:numId w:val="23"/>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Recepties en ontmoetingen allerhanden ‘benutten/sturen’</w:t>
      </w:r>
      <w:r w:rsidR="008D1A88">
        <w:rPr>
          <w:rFonts w:ascii="Garamond" w:hAnsi="Garamond"/>
          <w:sz w:val="24"/>
          <w:szCs w:val="24"/>
          <w:lang w:val="nl-NL"/>
        </w:rPr>
        <w:br/>
      </w:r>
      <w:r w:rsidRPr="008D1A88">
        <w:rPr>
          <w:rFonts w:ascii="Garamond" w:hAnsi="Garamond"/>
          <w:sz w:val="24"/>
          <w:szCs w:val="24"/>
          <w:lang w:val="nl-NL"/>
        </w:rPr>
        <w:t>(Opdat je niet telkens ‘bij bekenden’ gaat staan’).</w:t>
      </w:r>
    </w:p>
    <w:p w:rsidR="00CE3C26" w:rsidRPr="008D1A88" w:rsidRDefault="00CE3C26" w:rsidP="008D1A88">
      <w:pPr>
        <w:pStyle w:val="Lijstalinea"/>
        <w:numPr>
          <w:ilvl w:val="0"/>
          <w:numId w:val="23"/>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 xml:space="preserve">(Beter) promoten van elkaars </w:t>
      </w:r>
      <w:proofErr w:type="spellStart"/>
      <w:r w:rsidRPr="008D1A88">
        <w:rPr>
          <w:rFonts w:ascii="Garamond" w:hAnsi="Garamond"/>
          <w:sz w:val="24"/>
          <w:szCs w:val="24"/>
          <w:lang w:val="nl-NL"/>
        </w:rPr>
        <w:t>initiateiven</w:t>
      </w:r>
      <w:proofErr w:type="spellEnd"/>
      <w:r w:rsidRPr="008D1A88">
        <w:rPr>
          <w:rFonts w:ascii="Garamond" w:hAnsi="Garamond"/>
          <w:sz w:val="24"/>
          <w:szCs w:val="24"/>
          <w:lang w:val="nl-NL"/>
        </w:rPr>
        <w:t xml:space="preserve"> en ‘sterke momenten’</w:t>
      </w:r>
      <w:r w:rsidR="008D1A88">
        <w:rPr>
          <w:rFonts w:ascii="Garamond" w:hAnsi="Garamond"/>
          <w:sz w:val="24"/>
          <w:szCs w:val="24"/>
          <w:lang w:val="nl-NL"/>
        </w:rPr>
        <w:br/>
      </w:r>
      <w:proofErr w:type="spellStart"/>
      <w:r w:rsidR="008D1A88">
        <w:rPr>
          <w:rFonts w:ascii="Garamond" w:hAnsi="Garamond"/>
          <w:sz w:val="24"/>
          <w:szCs w:val="24"/>
          <w:lang w:val="nl-NL"/>
        </w:rPr>
        <w:t>ondermeer</w:t>
      </w:r>
      <w:proofErr w:type="spellEnd"/>
      <w:r w:rsidR="008D1A88">
        <w:rPr>
          <w:rFonts w:ascii="Garamond" w:hAnsi="Garamond"/>
          <w:sz w:val="24"/>
          <w:szCs w:val="24"/>
          <w:lang w:val="nl-NL"/>
        </w:rPr>
        <w:t xml:space="preserve"> via </w:t>
      </w:r>
      <w:proofErr w:type="spellStart"/>
      <w:r w:rsidRPr="008D1A88">
        <w:rPr>
          <w:rFonts w:ascii="Garamond" w:hAnsi="Garamond"/>
          <w:sz w:val="24"/>
          <w:szCs w:val="24"/>
          <w:lang w:val="nl-NL"/>
        </w:rPr>
        <w:t>kerknet</w:t>
      </w:r>
      <w:proofErr w:type="spellEnd"/>
      <w:r w:rsidRPr="008D1A88">
        <w:rPr>
          <w:rFonts w:ascii="Garamond" w:hAnsi="Garamond"/>
          <w:sz w:val="24"/>
          <w:szCs w:val="24"/>
          <w:lang w:val="nl-NL"/>
        </w:rPr>
        <w:t>, mailing, een (diaconale) agenda van initiatieven, ...</w:t>
      </w:r>
    </w:p>
    <w:p w:rsidR="00CE3C26" w:rsidRPr="008D1A88" w:rsidRDefault="008D1A88" w:rsidP="008D1A88">
      <w:pPr>
        <w:tabs>
          <w:tab w:val="left" w:pos="284"/>
          <w:tab w:val="left" w:pos="709"/>
          <w:tab w:val="left" w:pos="7200"/>
        </w:tabs>
        <w:spacing w:after="120" w:line="288" w:lineRule="auto"/>
        <w:rPr>
          <w:rFonts w:ascii="Garamond" w:hAnsi="Garamond"/>
          <w:b/>
          <w:sz w:val="24"/>
          <w:szCs w:val="24"/>
          <w:lang w:val="nl-NL"/>
        </w:rPr>
      </w:pPr>
      <w:r w:rsidRPr="008D1A88">
        <w:rPr>
          <w:rFonts w:ascii="Garamond" w:hAnsi="Garamond"/>
          <w:b/>
          <w:sz w:val="24"/>
          <w:szCs w:val="24"/>
          <w:lang w:val="nl-NL"/>
        </w:rPr>
        <w:tab/>
      </w:r>
      <w:r w:rsidR="00CE3C26" w:rsidRPr="008D1A88">
        <w:rPr>
          <w:rFonts w:ascii="Garamond" w:hAnsi="Garamond"/>
          <w:b/>
          <w:sz w:val="24"/>
          <w:szCs w:val="24"/>
          <w:lang w:val="nl-NL"/>
        </w:rPr>
        <w:t>3.2.</w:t>
      </w:r>
      <w:r w:rsidR="00CE3C26" w:rsidRPr="008D1A88">
        <w:rPr>
          <w:rFonts w:ascii="Garamond" w:hAnsi="Garamond"/>
          <w:b/>
          <w:sz w:val="24"/>
          <w:szCs w:val="24"/>
          <w:lang w:val="nl-NL"/>
        </w:rPr>
        <w:tab/>
        <w:t>Nieuwe ideeën voor netwerking</w:t>
      </w:r>
    </w:p>
    <w:p w:rsidR="00CE3C26" w:rsidRPr="008D1A88" w:rsidRDefault="008D1A88" w:rsidP="008D1A88">
      <w:pPr>
        <w:tabs>
          <w:tab w:val="left" w:pos="709"/>
          <w:tab w:val="left" w:pos="4820"/>
          <w:tab w:val="left" w:pos="7200"/>
        </w:tabs>
        <w:spacing w:after="120" w:line="288" w:lineRule="auto"/>
        <w:contextualSpacing/>
        <w:rPr>
          <w:rFonts w:ascii="Garamond" w:hAnsi="Garamond"/>
          <w:b/>
          <w:sz w:val="24"/>
          <w:szCs w:val="24"/>
          <w:lang w:val="nl-NL"/>
        </w:rPr>
      </w:pPr>
      <w:r w:rsidRPr="008D1A88">
        <w:rPr>
          <w:rFonts w:ascii="Garamond" w:hAnsi="Garamond"/>
          <w:b/>
          <w:sz w:val="24"/>
          <w:szCs w:val="24"/>
          <w:lang w:val="nl-NL"/>
        </w:rPr>
        <w:tab/>
        <w:t xml:space="preserve">3.2.1. </w:t>
      </w:r>
      <w:r w:rsidR="00CE3C26" w:rsidRPr="008D1A88">
        <w:rPr>
          <w:rFonts w:ascii="Garamond" w:hAnsi="Garamond"/>
          <w:b/>
          <w:sz w:val="24"/>
          <w:szCs w:val="24"/>
          <w:lang w:val="nl-NL"/>
        </w:rPr>
        <w:t>Dit soort diaconale dag jaarlijks herhalen</w:t>
      </w:r>
    </w:p>
    <w:p w:rsidR="00CE3C26" w:rsidRPr="008D1A88" w:rsidRDefault="00CE3C26" w:rsidP="008D1A88">
      <w:pPr>
        <w:pStyle w:val="Lijstalinea"/>
        <w:numPr>
          <w:ilvl w:val="1"/>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met een stuk input en gedeelde analyse</w:t>
      </w:r>
    </w:p>
    <w:p w:rsidR="00CE3C26" w:rsidRPr="008D1A88" w:rsidRDefault="00CE3C26" w:rsidP="008D1A88">
      <w:pPr>
        <w:pStyle w:val="Lijstalinea"/>
        <w:numPr>
          <w:ilvl w:val="1"/>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stimuleren en ondersteunen van interpersoonlijk netwerken</w:t>
      </w:r>
    </w:p>
    <w:p w:rsidR="00CE3C26" w:rsidRPr="008D1A88" w:rsidRDefault="00CE3C26" w:rsidP="008D1A88">
      <w:pPr>
        <w:pStyle w:val="Lijstalinea"/>
        <w:numPr>
          <w:ilvl w:val="1"/>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 xml:space="preserve">eventueel op diverse </w:t>
      </w:r>
      <w:r w:rsidR="00BD2419" w:rsidRPr="008D1A88">
        <w:rPr>
          <w:rFonts w:ascii="Garamond" w:hAnsi="Garamond"/>
          <w:sz w:val="24"/>
          <w:szCs w:val="24"/>
          <w:lang w:val="nl-NL"/>
        </w:rPr>
        <w:t>niveaus</w:t>
      </w:r>
      <w:r w:rsidRPr="008D1A88">
        <w:rPr>
          <w:rFonts w:ascii="Garamond" w:hAnsi="Garamond"/>
          <w:sz w:val="24"/>
          <w:szCs w:val="24"/>
          <w:lang w:val="nl-NL"/>
        </w:rPr>
        <w:t xml:space="preserve"> (of afwisselend/aanvullend op verschillende </w:t>
      </w:r>
      <w:r w:rsidR="00BD2419" w:rsidRPr="008D1A88">
        <w:rPr>
          <w:rFonts w:ascii="Garamond" w:hAnsi="Garamond"/>
          <w:sz w:val="24"/>
          <w:szCs w:val="24"/>
          <w:lang w:val="nl-NL"/>
        </w:rPr>
        <w:t>niveaus</w:t>
      </w:r>
      <w:r w:rsidRPr="008D1A88">
        <w:rPr>
          <w:rFonts w:ascii="Garamond" w:hAnsi="Garamond"/>
          <w:sz w:val="24"/>
          <w:szCs w:val="24"/>
          <w:lang w:val="nl-NL"/>
        </w:rPr>
        <w:t>)</w:t>
      </w:r>
    </w:p>
    <w:p w:rsidR="00CE3C26" w:rsidRPr="008D1A88" w:rsidRDefault="00CE3C26" w:rsidP="008D1A88">
      <w:pPr>
        <w:pStyle w:val="Lijstalinea"/>
        <w:numPr>
          <w:ilvl w:val="2"/>
          <w:numId w:val="21"/>
        </w:numPr>
        <w:tabs>
          <w:tab w:val="left" w:pos="2127"/>
          <w:tab w:val="left" w:pos="2552"/>
          <w:tab w:val="left" w:pos="7200"/>
        </w:tabs>
        <w:spacing w:after="120" w:line="288" w:lineRule="auto"/>
        <w:rPr>
          <w:rFonts w:ascii="Garamond" w:hAnsi="Garamond"/>
          <w:sz w:val="24"/>
          <w:szCs w:val="24"/>
          <w:lang w:val="nl-NL"/>
        </w:rPr>
      </w:pPr>
      <w:r w:rsidRPr="008D1A88">
        <w:rPr>
          <w:rFonts w:ascii="Garamond" w:hAnsi="Garamond"/>
          <w:sz w:val="24"/>
          <w:szCs w:val="24"/>
          <w:lang w:val="nl-NL"/>
        </w:rPr>
        <w:t>bisdom</w:t>
      </w:r>
    </w:p>
    <w:p w:rsidR="00CE3C26" w:rsidRPr="008D1A88" w:rsidRDefault="00CE3C26" w:rsidP="008D1A88">
      <w:pPr>
        <w:pStyle w:val="Lijstalinea"/>
        <w:numPr>
          <w:ilvl w:val="2"/>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dekenaat</w:t>
      </w:r>
    </w:p>
    <w:p w:rsidR="00CE3C26" w:rsidRPr="008D1A88" w:rsidRDefault="00CE3C26" w:rsidP="008D1A88">
      <w:pPr>
        <w:pStyle w:val="Lijstalinea"/>
        <w:numPr>
          <w:ilvl w:val="2"/>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 xml:space="preserve">federatie / pastorale eenheid </w:t>
      </w:r>
    </w:p>
    <w:p w:rsidR="008D1A88" w:rsidRDefault="00CE3C26" w:rsidP="00CE3C26">
      <w:pPr>
        <w:pStyle w:val="Lijstalinea"/>
        <w:numPr>
          <w:ilvl w:val="1"/>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ook af en toe verbreden: naar diaconie in zorginstellingen</w:t>
      </w:r>
    </w:p>
    <w:p w:rsidR="008D1A88" w:rsidRDefault="008D1A88">
      <w:pPr>
        <w:rPr>
          <w:rFonts w:ascii="Garamond" w:hAnsi="Garamond"/>
          <w:sz w:val="24"/>
          <w:szCs w:val="24"/>
          <w:lang w:val="nl-NL"/>
        </w:rPr>
      </w:pPr>
      <w:r>
        <w:rPr>
          <w:rFonts w:ascii="Garamond" w:hAnsi="Garamond"/>
          <w:sz w:val="24"/>
          <w:szCs w:val="24"/>
          <w:lang w:val="nl-NL"/>
        </w:rPr>
        <w:br w:type="page"/>
      </w:r>
    </w:p>
    <w:p w:rsidR="00CE3C26" w:rsidRPr="008D1A88" w:rsidRDefault="00CE3C26" w:rsidP="00CE3C26">
      <w:pPr>
        <w:pStyle w:val="Lijstalinea"/>
        <w:numPr>
          <w:ilvl w:val="1"/>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lastRenderedPageBreak/>
        <w:t>afwisselend of in combinatie naar verschillende doelgroepen:</w:t>
      </w:r>
    </w:p>
    <w:p w:rsidR="00CE3C26" w:rsidRPr="008D1A88" w:rsidRDefault="00CE3C26" w:rsidP="008D1A88">
      <w:pPr>
        <w:pStyle w:val="Lijstalinea"/>
        <w:numPr>
          <w:ilvl w:val="2"/>
          <w:numId w:val="21"/>
        </w:numPr>
        <w:tabs>
          <w:tab w:val="left" w:pos="2127"/>
          <w:tab w:val="left" w:pos="4820"/>
          <w:tab w:val="left" w:pos="7200"/>
        </w:tabs>
        <w:spacing w:after="120" w:line="288" w:lineRule="auto"/>
        <w:rPr>
          <w:rFonts w:ascii="Garamond" w:hAnsi="Garamond"/>
          <w:sz w:val="24"/>
          <w:szCs w:val="24"/>
          <w:lang w:val="nl-NL"/>
        </w:rPr>
      </w:pPr>
      <w:r w:rsidRPr="008D1A88">
        <w:rPr>
          <w:rFonts w:ascii="Garamond" w:hAnsi="Garamond"/>
          <w:sz w:val="24"/>
          <w:szCs w:val="24"/>
          <w:lang w:val="nl-NL"/>
        </w:rPr>
        <w:t>basis/uitvoerende vrijwilligers</w:t>
      </w:r>
    </w:p>
    <w:p w:rsidR="00CE3C26" w:rsidRPr="008D1A88" w:rsidRDefault="00CE3C26" w:rsidP="008D1A88">
      <w:pPr>
        <w:pStyle w:val="Lijstalinea"/>
        <w:numPr>
          <w:ilvl w:val="2"/>
          <w:numId w:val="21"/>
        </w:numPr>
        <w:tabs>
          <w:tab w:val="left" w:pos="2127"/>
          <w:tab w:val="left" w:pos="4820"/>
          <w:tab w:val="left" w:pos="7200"/>
        </w:tabs>
        <w:spacing w:after="120" w:line="288" w:lineRule="auto"/>
        <w:rPr>
          <w:rFonts w:ascii="Garamond" w:hAnsi="Garamond"/>
          <w:sz w:val="24"/>
          <w:szCs w:val="24"/>
          <w:lang w:val="nl-NL"/>
        </w:rPr>
      </w:pPr>
      <w:proofErr w:type="spellStart"/>
      <w:r w:rsidRPr="008D1A88">
        <w:rPr>
          <w:rFonts w:ascii="Garamond" w:hAnsi="Garamond"/>
          <w:sz w:val="24"/>
          <w:szCs w:val="24"/>
          <w:lang w:val="nl-NL"/>
        </w:rPr>
        <w:t>bestuursvrijwilligers</w:t>
      </w:r>
      <w:proofErr w:type="spellEnd"/>
      <w:r w:rsidRPr="008D1A88">
        <w:rPr>
          <w:rFonts w:ascii="Garamond" w:hAnsi="Garamond"/>
          <w:sz w:val="24"/>
          <w:szCs w:val="24"/>
          <w:lang w:val="nl-NL"/>
        </w:rPr>
        <w:t xml:space="preserve"> </w:t>
      </w:r>
    </w:p>
    <w:p w:rsidR="00CE3C26" w:rsidRPr="00CE3C26" w:rsidRDefault="00CE3C26" w:rsidP="00CE3C26">
      <w:pPr>
        <w:tabs>
          <w:tab w:val="left" w:pos="2127"/>
          <w:tab w:val="left" w:pos="4820"/>
          <w:tab w:val="left" w:pos="7200"/>
        </w:tabs>
        <w:spacing w:after="120" w:line="288" w:lineRule="auto"/>
        <w:contextualSpacing/>
        <w:rPr>
          <w:rFonts w:ascii="Garamond" w:hAnsi="Garamond"/>
          <w:sz w:val="24"/>
          <w:szCs w:val="24"/>
          <w:lang w:val="nl-NL"/>
        </w:rPr>
      </w:pPr>
    </w:p>
    <w:p w:rsidR="00CE3C26" w:rsidRPr="008D1A88" w:rsidRDefault="008D1A88" w:rsidP="008D1A88">
      <w:pPr>
        <w:tabs>
          <w:tab w:val="left" w:pos="709"/>
          <w:tab w:val="left" w:pos="4820"/>
          <w:tab w:val="left" w:pos="7200"/>
        </w:tabs>
        <w:spacing w:after="120" w:line="288" w:lineRule="auto"/>
        <w:contextualSpacing/>
        <w:rPr>
          <w:rFonts w:ascii="Garamond" w:hAnsi="Garamond"/>
          <w:b/>
          <w:sz w:val="24"/>
          <w:szCs w:val="24"/>
          <w:lang w:val="nl-NL"/>
        </w:rPr>
      </w:pPr>
      <w:r w:rsidRPr="008D1A88">
        <w:rPr>
          <w:rFonts w:ascii="Garamond" w:hAnsi="Garamond"/>
          <w:b/>
          <w:sz w:val="24"/>
          <w:szCs w:val="24"/>
          <w:lang w:val="nl-NL"/>
        </w:rPr>
        <w:tab/>
        <w:t>3.2.2.</w:t>
      </w:r>
      <w:r>
        <w:rPr>
          <w:rFonts w:ascii="Garamond" w:hAnsi="Garamond"/>
          <w:b/>
          <w:sz w:val="24"/>
          <w:szCs w:val="24"/>
          <w:lang w:val="nl-NL"/>
        </w:rPr>
        <w:t xml:space="preserve"> </w:t>
      </w:r>
      <w:r w:rsidR="00CE3C26" w:rsidRPr="008D1A88">
        <w:rPr>
          <w:rFonts w:ascii="Garamond" w:hAnsi="Garamond"/>
          <w:b/>
          <w:sz w:val="24"/>
          <w:szCs w:val="24"/>
          <w:lang w:val="nl-NL"/>
        </w:rPr>
        <w:t>Speed-daten als formule</w:t>
      </w:r>
    </w:p>
    <w:p w:rsidR="00CE3C26" w:rsidRPr="00CE3C26" w:rsidRDefault="00736C87" w:rsidP="00736C87">
      <w:pPr>
        <w:tabs>
          <w:tab w:val="left" w:pos="1134"/>
          <w:tab w:val="left" w:pos="4820"/>
          <w:tab w:val="left" w:pos="7200"/>
        </w:tabs>
        <w:spacing w:after="120" w:line="288" w:lineRule="auto"/>
        <w:contextualSpacing/>
        <w:rPr>
          <w:rFonts w:ascii="Garamond" w:hAnsi="Garamond"/>
          <w:sz w:val="24"/>
          <w:szCs w:val="24"/>
          <w:lang w:val="nl-NL"/>
        </w:rPr>
      </w:pPr>
      <w:r>
        <w:rPr>
          <w:rFonts w:ascii="Garamond" w:hAnsi="Garamond"/>
          <w:sz w:val="24"/>
          <w:szCs w:val="24"/>
          <w:lang w:val="nl-NL"/>
        </w:rPr>
        <w:tab/>
      </w:r>
      <w:r w:rsidR="00CE3C26" w:rsidRPr="00CE3C26">
        <w:rPr>
          <w:rFonts w:ascii="Garamond" w:hAnsi="Garamond"/>
          <w:sz w:val="24"/>
          <w:szCs w:val="24"/>
          <w:lang w:val="nl-NL"/>
        </w:rPr>
        <w:t>Al dan niet op een diaconale dag of als apart ‘event’</w:t>
      </w:r>
    </w:p>
    <w:p w:rsidR="00CE3C26" w:rsidRPr="00CE3C26" w:rsidRDefault="00736C87" w:rsidP="00736C87">
      <w:pPr>
        <w:tabs>
          <w:tab w:val="left" w:pos="1134"/>
          <w:tab w:val="left" w:pos="4820"/>
          <w:tab w:val="left" w:pos="7200"/>
        </w:tabs>
        <w:spacing w:after="120" w:line="288" w:lineRule="auto"/>
        <w:contextualSpacing/>
        <w:rPr>
          <w:rFonts w:ascii="Garamond" w:hAnsi="Garamond"/>
          <w:sz w:val="24"/>
          <w:szCs w:val="24"/>
          <w:lang w:val="nl-NL"/>
        </w:rPr>
      </w:pPr>
      <w:r>
        <w:rPr>
          <w:rFonts w:ascii="Garamond" w:hAnsi="Garamond"/>
          <w:sz w:val="24"/>
          <w:szCs w:val="24"/>
          <w:lang w:val="nl-NL"/>
        </w:rPr>
        <w:tab/>
      </w:r>
      <w:r w:rsidR="00CE3C26" w:rsidRPr="00CE3C26">
        <w:rPr>
          <w:rFonts w:ascii="Garamond" w:hAnsi="Garamond"/>
          <w:sz w:val="24"/>
          <w:szCs w:val="24"/>
          <w:lang w:val="nl-NL"/>
        </w:rPr>
        <w:t xml:space="preserve">Speed-date komt uit de </w:t>
      </w:r>
      <w:r w:rsidR="00BD2419" w:rsidRPr="00CE3C26">
        <w:rPr>
          <w:rFonts w:ascii="Garamond" w:hAnsi="Garamond"/>
          <w:sz w:val="24"/>
          <w:szCs w:val="24"/>
          <w:lang w:val="nl-NL"/>
        </w:rPr>
        <w:t>relatiebemiddeling</w:t>
      </w:r>
    </w:p>
    <w:p w:rsidR="00CE3C26" w:rsidRPr="00CE3C26" w:rsidRDefault="00736C87" w:rsidP="00736C87">
      <w:pPr>
        <w:tabs>
          <w:tab w:val="left" w:pos="1134"/>
          <w:tab w:val="left" w:pos="4820"/>
          <w:tab w:val="left" w:pos="7200"/>
        </w:tabs>
        <w:spacing w:after="120" w:line="288" w:lineRule="auto"/>
        <w:contextualSpacing/>
        <w:rPr>
          <w:rFonts w:ascii="Garamond" w:hAnsi="Garamond"/>
          <w:sz w:val="24"/>
          <w:szCs w:val="24"/>
          <w:lang w:val="nl-NL"/>
        </w:rPr>
      </w:pPr>
      <w:r>
        <w:rPr>
          <w:rFonts w:ascii="Garamond" w:hAnsi="Garamond"/>
          <w:sz w:val="24"/>
          <w:szCs w:val="24"/>
          <w:lang w:val="nl-NL"/>
        </w:rPr>
        <w:tab/>
      </w:r>
      <w:r w:rsidR="00CE3C26" w:rsidRPr="00CE3C26">
        <w:rPr>
          <w:rFonts w:ascii="Garamond" w:hAnsi="Garamond"/>
          <w:sz w:val="24"/>
          <w:szCs w:val="24"/>
          <w:lang w:val="nl-NL"/>
        </w:rPr>
        <w:t>Het is een vorm van snel, veel contacten verkennen:</w:t>
      </w:r>
    </w:p>
    <w:p w:rsidR="00CE3C26" w:rsidRPr="00CE3C26" w:rsidRDefault="00736C87" w:rsidP="00736C87">
      <w:pPr>
        <w:tabs>
          <w:tab w:val="left" w:pos="1134"/>
          <w:tab w:val="left" w:pos="4820"/>
          <w:tab w:val="left" w:pos="7200"/>
        </w:tabs>
        <w:spacing w:after="120" w:line="288" w:lineRule="auto"/>
        <w:contextualSpacing/>
        <w:rPr>
          <w:rFonts w:ascii="Garamond" w:hAnsi="Garamond"/>
          <w:sz w:val="24"/>
          <w:szCs w:val="24"/>
          <w:lang w:val="nl-NL"/>
        </w:rPr>
      </w:pPr>
      <w:r>
        <w:rPr>
          <w:rFonts w:ascii="Garamond" w:hAnsi="Garamond"/>
          <w:sz w:val="24"/>
          <w:szCs w:val="24"/>
          <w:lang w:val="nl-NL"/>
        </w:rPr>
        <w:tab/>
      </w:r>
      <w:r w:rsidR="00CE3C26" w:rsidRPr="00CE3C26">
        <w:rPr>
          <w:rFonts w:ascii="Garamond" w:hAnsi="Garamond"/>
          <w:sz w:val="24"/>
          <w:szCs w:val="24"/>
          <w:lang w:val="nl-NL"/>
        </w:rPr>
        <w:t xml:space="preserve">Wat:   </w:t>
      </w:r>
    </w:p>
    <w:p w:rsidR="00CE3C26" w:rsidRPr="00736C87" w:rsidRDefault="00CE3C26" w:rsidP="00736C87">
      <w:pPr>
        <w:pStyle w:val="Lijstalinea"/>
        <w:numPr>
          <w:ilvl w:val="1"/>
          <w:numId w:val="21"/>
        </w:numPr>
        <w:tabs>
          <w:tab w:val="left" w:pos="2127"/>
          <w:tab w:val="left" w:pos="4820"/>
          <w:tab w:val="left" w:pos="7200"/>
        </w:tabs>
        <w:spacing w:after="120" w:line="288" w:lineRule="auto"/>
        <w:rPr>
          <w:rFonts w:ascii="Garamond" w:hAnsi="Garamond"/>
          <w:sz w:val="24"/>
          <w:szCs w:val="24"/>
          <w:lang w:val="nl-NL"/>
        </w:rPr>
      </w:pPr>
      <w:r w:rsidRPr="00736C87">
        <w:rPr>
          <w:rFonts w:ascii="Garamond" w:hAnsi="Garamond"/>
          <w:sz w:val="24"/>
          <w:szCs w:val="24"/>
          <w:lang w:val="nl-NL"/>
        </w:rPr>
        <w:t>doorschuif-operatie in een gezellig kader</w:t>
      </w:r>
    </w:p>
    <w:p w:rsidR="00CE3C26" w:rsidRPr="00736C87" w:rsidRDefault="00CE3C26" w:rsidP="00736C87">
      <w:pPr>
        <w:pStyle w:val="Lijstalinea"/>
        <w:numPr>
          <w:ilvl w:val="1"/>
          <w:numId w:val="21"/>
        </w:numPr>
        <w:tabs>
          <w:tab w:val="left" w:pos="2127"/>
          <w:tab w:val="left" w:pos="4820"/>
          <w:tab w:val="left" w:pos="7200"/>
        </w:tabs>
        <w:spacing w:after="120" w:line="288" w:lineRule="auto"/>
        <w:rPr>
          <w:rFonts w:ascii="Garamond" w:hAnsi="Garamond"/>
          <w:sz w:val="24"/>
          <w:szCs w:val="24"/>
          <w:lang w:val="nl-NL"/>
        </w:rPr>
      </w:pPr>
      <w:r w:rsidRPr="00736C87">
        <w:rPr>
          <w:rFonts w:ascii="Garamond" w:hAnsi="Garamond"/>
          <w:sz w:val="24"/>
          <w:szCs w:val="24"/>
          <w:lang w:val="nl-NL"/>
        </w:rPr>
        <w:t>waarbij je telkens +2min kan praten met een potentiele partner</w:t>
      </w:r>
    </w:p>
    <w:p w:rsidR="00CE3C26" w:rsidRPr="00736C87" w:rsidRDefault="00CE3C26" w:rsidP="00736C87">
      <w:pPr>
        <w:pStyle w:val="Lijstalinea"/>
        <w:numPr>
          <w:ilvl w:val="1"/>
          <w:numId w:val="21"/>
        </w:numPr>
        <w:tabs>
          <w:tab w:val="left" w:pos="2127"/>
          <w:tab w:val="left" w:pos="4820"/>
          <w:tab w:val="left" w:pos="7200"/>
        </w:tabs>
        <w:spacing w:after="120" w:line="288" w:lineRule="auto"/>
        <w:rPr>
          <w:rFonts w:ascii="Garamond" w:hAnsi="Garamond"/>
          <w:sz w:val="24"/>
          <w:szCs w:val="24"/>
          <w:lang w:val="nl-NL"/>
        </w:rPr>
      </w:pPr>
      <w:r w:rsidRPr="00736C87">
        <w:rPr>
          <w:rFonts w:ascii="Garamond" w:hAnsi="Garamond"/>
          <w:sz w:val="24"/>
          <w:szCs w:val="24"/>
          <w:lang w:val="nl-NL"/>
        </w:rPr>
        <w:t xml:space="preserve">na een tiental van deze korte contacten kan je nadien met 2 of 3 van deze mensen een lager </w:t>
      </w:r>
      <w:proofErr w:type="spellStart"/>
      <w:r w:rsidRPr="00736C87">
        <w:rPr>
          <w:rFonts w:ascii="Garamond" w:hAnsi="Garamond"/>
          <w:sz w:val="24"/>
          <w:szCs w:val="24"/>
          <w:lang w:val="nl-NL"/>
        </w:rPr>
        <w:t>gesrpek</w:t>
      </w:r>
      <w:proofErr w:type="spellEnd"/>
      <w:r w:rsidRPr="00736C87">
        <w:rPr>
          <w:rFonts w:ascii="Garamond" w:hAnsi="Garamond"/>
          <w:sz w:val="24"/>
          <w:szCs w:val="24"/>
          <w:lang w:val="nl-NL"/>
        </w:rPr>
        <w:t xml:space="preserve"> aangaan. Zo worden mogelijkhed</w:t>
      </w:r>
      <w:r w:rsidR="00736C87">
        <w:rPr>
          <w:rFonts w:ascii="Garamond" w:hAnsi="Garamond"/>
          <w:sz w:val="24"/>
          <w:szCs w:val="24"/>
          <w:lang w:val="nl-NL"/>
        </w:rPr>
        <w:t>en verkend (breed) en ve</w:t>
      </w:r>
      <w:r w:rsidR="00736C87">
        <w:rPr>
          <w:rFonts w:ascii="Garamond" w:hAnsi="Garamond"/>
          <w:sz w:val="24"/>
          <w:szCs w:val="24"/>
          <w:lang w:val="nl-NL"/>
        </w:rPr>
        <w:t>r</w:t>
      </w:r>
      <w:r w:rsidR="00736C87">
        <w:rPr>
          <w:rFonts w:ascii="Garamond" w:hAnsi="Garamond"/>
          <w:sz w:val="24"/>
          <w:szCs w:val="24"/>
          <w:lang w:val="nl-NL"/>
        </w:rPr>
        <w:t>diept.</w:t>
      </w:r>
    </w:p>
    <w:p w:rsidR="00CE3C26" w:rsidRDefault="00736C87" w:rsidP="00736C87">
      <w:pPr>
        <w:tabs>
          <w:tab w:val="left" w:pos="2127"/>
          <w:tab w:val="left" w:pos="4820"/>
          <w:tab w:val="left" w:pos="7200"/>
        </w:tabs>
        <w:spacing w:after="240" w:line="288" w:lineRule="auto"/>
        <w:jc w:val="right"/>
        <w:rPr>
          <w:rFonts w:ascii="Garamond" w:hAnsi="Garamond"/>
          <w:lang w:val="nl-NL"/>
        </w:rPr>
      </w:pPr>
      <w:r>
        <w:rPr>
          <w:rFonts w:ascii="Garamond" w:hAnsi="Garamond"/>
          <w:lang w:val="nl-NL"/>
        </w:rPr>
        <w:t>(</w:t>
      </w:r>
      <w:r w:rsidR="00CE3C26" w:rsidRPr="00736C87">
        <w:rPr>
          <w:rFonts w:ascii="Garamond" w:hAnsi="Garamond"/>
          <w:lang w:val="nl-NL"/>
        </w:rPr>
        <w:t>Verslag Jan Kint</w:t>
      </w:r>
      <w:r>
        <w:rPr>
          <w:rFonts w:ascii="Garamond" w:hAnsi="Garamond"/>
          <w:lang w:val="nl-NL"/>
        </w:rPr>
        <w:t>)</w:t>
      </w:r>
    </w:p>
    <w:p w:rsidR="00A230B9" w:rsidRPr="00F30BCF" w:rsidRDefault="00A230B9" w:rsidP="00A230B9">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Pr>
          <w:rFonts w:ascii="Garamond" w:hAnsi="Garamond"/>
          <w:b/>
          <w:color w:val="5356A7"/>
          <w:sz w:val="24"/>
          <w:szCs w:val="24"/>
          <w:lang w:val="nl-NL"/>
        </w:rPr>
        <w:t>SPOOR 3</w:t>
      </w:r>
      <w:r w:rsidRPr="00F30BCF">
        <w:rPr>
          <w:rFonts w:ascii="Garamond" w:hAnsi="Garamond"/>
          <w:b/>
          <w:color w:val="5356A7"/>
          <w:sz w:val="24"/>
          <w:szCs w:val="24"/>
          <w:lang w:val="nl-NL"/>
        </w:rPr>
        <w:t>:</w:t>
      </w:r>
    </w:p>
    <w:p w:rsidR="00A230B9" w:rsidRPr="00F30BCF" w:rsidRDefault="00A230B9" w:rsidP="00A230B9">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Pr>
          <w:rFonts w:ascii="Garamond" w:hAnsi="Garamond"/>
          <w:b/>
          <w:color w:val="5356A7"/>
          <w:sz w:val="24"/>
          <w:szCs w:val="24"/>
          <w:lang w:val="nl-NL"/>
        </w:rPr>
        <w:t>Het versterken van de communicatie</w:t>
      </w:r>
      <w:r>
        <w:rPr>
          <w:rFonts w:ascii="Garamond" w:hAnsi="Garamond"/>
          <w:b/>
          <w:color w:val="5356A7"/>
          <w:sz w:val="24"/>
          <w:szCs w:val="24"/>
          <w:lang w:val="nl-NL"/>
        </w:rPr>
        <w:br/>
        <w:t>zowel onderling als naar de buitenwereld</w:t>
      </w:r>
      <w:r>
        <w:rPr>
          <w:rFonts w:ascii="Garamond" w:hAnsi="Garamond"/>
          <w:b/>
          <w:color w:val="5356A7"/>
          <w:sz w:val="24"/>
          <w:szCs w:val="24"/>
          <w:lang w:val="nl-NL"/>
        </w:rPr>
        <w:br/>
        <w:t>weten waarmee we dagelijks aan de slag zijn</w:t>
      </w:r>
      <w:r>
        <w:rPr>
          <w:rFonts w:ascii="Garamond" w:hAnsi="Garamond"/>
          <w:b/>
          <w:color w:val="5356A7"/>
          <w:sz w:val="24"/>
          <w:szCs w:val="24"/>
          <w:lang w:val="nl-NL"/>
        </w:rPr>
        <w:br/>
        <w:t>wat – waar - wanneer</w:t>
      </w:r>
    </w:p>
    <w:p w:rsidR="00A230B9" w:rsidRDefault="00A230B9" w:rsidP="00A230B9">
      <w:pPr>
        <w:tabs>
          <w:tab w:val="left" w:pos="2127"/>
          <w:tab w:val="left" w:pos="4820"/>
          <w:tab w:val="left" w:pos="7200"/>
        </w:tabs>
        <w:spacing w:after="120" w:line="288" w:lineRule="auto"/>
        <w:contextualSpacing/>
        <w:rPr>
          <w:rFonts w:ascii="Garamond" w:hAnsi="Garamond"/>
          <w:sz w:val="24"/>
          <w:szCs w:val="24"/>
          <w:lang w:val="nl-NL"/>
        </w:rPr>
      </w:pPr>
    </w:p>
    <w:p w:rsidR="00A230B9" w:rsidRPr="00A230B9" w:rsidRDefault="00A230B9" w:rsidP="00A230B9">
      <w:pPr>
        <w:pStyle w:val="Lijstalinea"/>
        <w:numPr>
          <w:ilvl w:val="0"/>
          <w:numId w:val="32"/>
        </w:numPr>
        <w:tabs>
          <w:tab w:val="left" w:pos="2127"/>
          <w:tab w:val="left" w:pos="4820"/>
          <w:tab w:val="left" w:pos="7200"/>
        </w:tabs>
        <w:spacing w:after="240" w:line="288" w:lineRule="auto"/>
        <w:ind w:left="709"/>
        <w:rPr>
          <w:rFonts w:ascii="Garamond" w:hAnsi="Garamond"/>
          <w:b/>
          <w:sz w:val="24"/>
          <w:szCs w:val="24"/>
          <w:lang w:val="nl-NL"/>
        </w:rPr>
      </w:pPr>
      <w:r w:rsidRPr="00A230B9">
        <w:rPr>
          <w:rFonts w:ascii="Garamond" w:hAnsi="Garamond"/>
          <w:b/>
          <w:sz w:val="24"/>
          <w:szCs w:val="24"/>
          <w:lang w:val="nl-NL"/>
        </w:rPr>
        <w:t>Wat bedoelen we met communicatie?</w:t>
      </w:r>
    </w:p>
    <w:p w:rsidR="00A230B9" w:rsidRPr="00A230B9" w:rsidRDefault="00A230B9" w:rsidP="00A230B9">
      <w:pPr>
        <w:pStyle w:val="Lijstalinea"/>
        <w:numPr>
          <w:ilvl w:val="1"/>
          <w:numId w:val="32"/>
        </w:numPr>
        <w:tabs>
          <w:tab w:val="left" w:pos="2127"/>
          <w:tab w:val="left" w:pos="4820"/>
          <w:tab w:val="left" w:pos="7200"/>
        </w:tabs>
        <w:spacing w:after="240" w:line="288" w:lineRule="auto"/>
        <w:ind w:left="1134"/>
        <w:rPr>
          <w:rFonts w:ascii="Garamond" w:hAnsi="Garamond"/>
          <w:sz w:val="24"/>
          <w:szCs w:val="24"/>
          <w:lang w:val="nl-NL"/>
        </w:rPr>
      </w:pPr>
      <w:r w:rsidRPr="00A230B9">
        <w:rPr>
          <w:rFonts w:ascii="Garamond" w:hAnsi="Garamond"/>
          <w:sz w:val="24"/>
          <w:szCs w:val="24"/>
          <w:lang w:val="nl-NL"/>
        </w:rPr>
        <w:t>Welke definitie hanteren we? Het mag zeker geen gesloten communicatie zijn, er zou toch altijd interactie moeten zijn, wat niet altijd gebeurt (vb. parochieraad)</w:t>
      </w:r>
      <w:r>
        <w:rPr>
          <w:rFonts w:ascii="Garamond" w:hAnsi="Garamond"/>
          <w:sz w:val="24"/>
          <w:szCs w:val="24"/>
          <w:lang w:val="nl-NL"/>
        </w:rPr>
        <w:br/>
        <w:t>Het is belangrijk om in de wetenschap te zijn van de ‘noden’ die er zijn, vandaar dat wederzijdse communicatie zeer belangrijk is. Het is daarbij ook belangrijk om vo</w:t>
      </w:r>
      <w:r>
        <w:rPr>
          <w:rFonts w:ascii="Garamond" w:hAnsi="Garamond"/>
          <w:sz w:val="24"/>
          <w:szCs w:val="24"/>
          <w:lang w:val="nl-NL"/>
        </w:rPr>
        <w:t>l</w:t>
      </w:r>
      <w:r>
        <w:rPr>
          <w:rFonts w:ascii="Garamond" w:hAnsi="Garamond"/>
          <w:sz w:val="24"/>
          <w:szCs w:val="24"/>
          <w:lang w:val="nl-NL"/>
        </w:rPr>
        <w:t>doende feedback te krijgen over bepaalde thema’s.</w:t>
      </w:r>
    </w:p>
    <w:p w:rsidR="00A230B9" w:rsidRPr="00A230B9" w:rsidRDefault="00A230B9" w:rsidP="00A230B9">
      <w:pPr>
        <w:pStyle w:val="Lijstalinea"/>
        <w:numPr>
          <w:ilvl w:val="1"/>
          <w:numId w:val="32"/>
        </w:numPr>
        <w:tabs>
          <w:tab w:val="left" w:pos="2127"/>
          <w:tab w:val="left" w:pos="4820"/>
          <w:tab w:val="left" w:pos="7200"/>
        </w:tabs>
        <w:spacing w:after="240" w:line="288" w:lineRule="auto"/>
        <w:ind w:left="1134"/>
        <w:rPr>
          <w:rFonts w:ascii="Garamond" w:hAnsi="Garamond"/>
          <w:sz w:val="24"/>
          <w:szCs w:val="24"/>
          <w:lang w:val="nl-NL"/>
        </w:rPr>
      </w:pPr>
      <w:r w:rsidRPr="00A230B9">
        <w:rPr>
          <w:rFonts w:ascii="Garamond" w:hAnsi="Garamond"/>
          <w:sz w:val="24"/>
          <w:szCs w:val="24"/>
          <w:lang w:val="nl-NL"/>
        </w:rPr>
        <w:t>Verstaat iedereen de communicatie? De boodschap best eenvoudig houden (rekening houden met de zwaksten).</w:t>
      </w:r>
    </w:p>
    <w:p w:rsidR="00A230B9" w:rsidRPr="00A230B9" w:rsidRDefault="00A230B9" w:rsidP="00A230B9">
      <w:pPr>
        <w:pStyle w:val="Lijstalinea"/>
        <w:numPr>
          <w:ilvl w:val="0"/>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b/>
          <w:sz w:val="24"/>
          <w:szCs w:val="24"/>
          <w:lang w:val="nl-NL"/>
        </w:rPr>
        <w:t>Op welke manier communiceren?</w:t>
      </w:r>
    </w:p>
    <w:p w:rsidR="00A230B9" w:rsidRDefault="00A230B9" w:rsidP="00A62C82">
      <w:pPr>
        <w:pStyle w:val="Lijstalinea"/>
        <w:numPr>
          <w:ilvl w:val="1"/>
          <w:numId w:val="32"/>
        </w:numPr>
        <w:tabs>
          <w:tab w:val="left" w:pos="2127"/>
          <w:tab w:val="left" w:pos="4820"/>
          <w:tab w:val="left" w:pos="7200"/>
        </w:tabs>
        <w:spacing w:after="120" w:line="288" w:lineRule="auto"/>
        <w:ind w:left="1134"/>
        <w:contextualSpacing w:val="0"/>
        <w:rPr>
          <w:rFonts w:ascii="Garamond" w:hAnsi="Garamond"/>
          <w:sz w:val="24"/>
          <w:szCs w:val="24"/>
          <w:lang w:val="nl-NL"/>
        </w:rPr>
      </w:pPr>
      <w:r>
        <w:rPr>
          <w:rFonts w:ascii="Garamond" w:hAnsi="Garamond"/>
          <w:sz w:val="24"/>
          <w:szCs w:val="24"/>
          <w:lang w:val="nl-NL"/>
        </w:rPr>
        <w:t xml:space="preserve">Sommigen krijgen </w:t>
      </w:r>
      <w:r w:rsidRPr="00A62C82">
        <w:rPr>
          <w:rFonts w:ascii="Garamond" w:hAnsi="Garamond"/>
          <w:b/>
          <w:sz w:val="24"/>
          <w:szCs w:val="24"/>
          <w:lang w:val="nl-NL"/>
        </w:rPr>
        <w:t>een indigestie van de informatie van onze christelijke org</w:t>
      </w:r>
      <w:r w:rsidRPr="00A62C82">
        <w:rPr>
          <w:rFonts w:ascii="Garamond" w:hAnsi="Garamond"/>
          <w:b/>
          <w:sz w:val="24"/>
          <w:szCs w:val="24"/>
          <w:lang w:val="nl-NL"/>
        </w:rPr>
        <w:t>a</w:t>
      </w:r>
      <w:r w:rsidRPr="00A62C82">
        <w:rPr>
          <w:rFonts w:ascii="Garamond" w:hAnsi="Garamond"/>
          <w:b/>
          <w:sz w:val="24"/>
          <w:szCs w:val="24"/>
          <w:lang w:val="nl-NL"/>
        </w:rPr>
        <w:t>nisaties</w:t>
      </w:r>
      <w:r>
        <w:rPr>
          <w:rFonts w:ascii="Garamond" w:hAnsi="Garamond"/>
          <w:sz w:val="24"/>
          <w:szCs w:val="24"/>
          <w:lang w:val="nl-NL"/>
        </w:rPr>
        <w:t>:</w:t>
      </w:r>
      <w:r w:rsidR="00A62C82">
        <w:rPr>
          <w:rFonts w:ascii="Garamond" w:hAnsi="Garamond"/>
          <w:sz w:val="24"/>
          <w:szCs w:val="24"/>
          <w:lang w:val="nl-NL"/>
        </w:rPr>
        <w:t xml:space="preserve"> </w:t>
      </w:r>
      <w:r>
        <w:rPr>
          <w:rFonts w:ascii="Garamond" w:hAnsi="Garamond"/>
          <w:sz w:val="24"/>
          <w:szCs w:val="24"/>
          <w:lang w:val="nl-NL"/>
        </w:rPr>
        <w:t>elk heeft zijn eigen programma en jaarplanning en informatieboekje, kra</w:t>
      </w:r>
      <w:r>
        <w:rPr>
          <w:rFonts w:ascii="Garamond" w:hAnsi="Garamond"/>
          <w:sz w:val="24"/>
          <w:szCs w:val="24"/>
          <w:lang w:val="nl-NL"/>
        </w:rPr>
        <w:t>n</w:t>
      </w:r>
      <w:r>
        <w:rPr>
          <w:rFonts w:ascii="Garamond" w:hAnsi="Garamond"/>
          <w:sz w:val="24"/>
          <w:szCs w:val="24"/>
          <w:lang w:val="nl-NL"/>
        </w:rPr>
        <w:t>ten, nieuwsbrieven,… Er wordt dan ook vaak in algemene termen gesproken over armoede.</w:t>
      </w:r>
    </w:p>
    <w:p w:rsidR="00A230B9" w:rsidRDefault="00A230B9" w:rsidP="00A62C82">
      <w:pPr>
        <w:pStyle w:val="Lijstalinea"/>
        <w:numPr>
          <w:ilvl w:val="1"/>
          <w:numId w:val="32"/>
        </w:numPr>
        <w:tabs>
          <w:tab w:val="left" w:pos="2127"/>
          <w:tab w:val="left" w:pos="4820"/>
          <w:tab w:val="left" w:pos="7200"/>
        </w:tabs>
        <w:spacing w:after="120" w:line="288" w:lineRule="auto"/>
        <w:ind w:left="1134"/>
        <w:contextualSpacing w:val="0"/>
        <w:rPr>
          <w:rFonts w:ascii="Garamond" w:hAnsi="Garamond"/>
          <w:sz w:val="24"/>
          <w:szCs w:val="24"/>
          <w:lang w:val="nl-NL"/>
        </w:rPr>
      </w:pPr>
      <w:r>
        <w:rPr>
          <w:rFonts w:ascii="Garamond" w:hAnsi="Garamond"/>
          <w:sz w:val="24"/>
          <w:szCs w:val="24"/>
          <w:lang w:val="nl-NL"/>
        </w:rPr>
        <w:t xml:space="preserve">Het kan krachtiger zijn om met de verschillende organisaties </w:t>
      </w:r>
      <w:r w:rsidRPr="00A62C82">
        <w:rPr>
          <w:rFonts w:ascii="Garamond" w:hAnsi="Garamond"/>
          <w:b/>
          <w:sz w:val="24"/>
          <w:szCs w:val="24"/>
          <w:lang w:val="nl-NL"/>
        </w:rPr>
        <w:t>met 1 stem naar bu</w:t>
      </w:r>
      <w:r w:rsidRPr="00A62C82">
        <w:rPr>
          <w:rFonts w:ascii="Garamond" w:hAnsi="Garamond"/>
          <w:b/>
          <w:sz w:val="24"/>
          <w:szCs w:val="24"/>
          <w:lang w:val="nl-NL"/>
        </w:rPr>
        <w:t>i</w:t>
      </w:r>
      <w:r w:rsidRPr="00A62C82">
        <w:rPr>
          <w:rFonts w:ascii="Garamond" w:hAnsi="Garamond"/>
          <w:b/>
          <w:sz w:val="24"/>
          <w:szCs w:val="24"/>
          <w:lang w:val="nl-NL"/>
        </w:rPr>
        <w:t xml:space="preserve">ten te komen </w:t>
      </w:r>
      <w:r>
        <w:rPr>
          <w:rFonts w:ascii="Garamond" w:hAnsi="Garamond"/>
          <w:sz w:val="24"/>
          <w:szCs w:val="24"/>
          <w:lang w:val="nl-NL"/>
        </w:rPr>
        <w:t>(</w:t>
      </w:r>
      <w:proofErr w:type="spellStart"/>
      <w:r>
        <w:rPr>
          <w:rFonts w:ascii="Garamond" w:hAnsi="Garamond"/>
          <w:sz w:val="24"/>
          <w:szCs w:val="24"/>
          <w:lang w:val="nl-NL"/>
        </w:rPr>
        <w:t>cfr</w:t>
      </w:r>
      <w:proofErr w:type="spellEnd"/>
      <w:r>
        <w:rPr>
          <w:rFonts w:ascii="Garamond" w:hAnsi="Garamond"/>
          <w:sz w:val="24"/>
          <w:szCs w:val="24"/>
          <w:lang w:val="nl-NL"/>
        </w:rPr>
        <w:t xml:space="preserve">. één jaarthema door alle jeugdbewegingen ‘verdraaide wereld’). </w:t>
      </w:r>
      <w:r w:rsidR="00A62C82">
        <w:rPr>
          <w:rFonts w:ascii="Garamond" w:hAnsi="Garamond"/>
          <w:sz w:val="24"/>
          <w:szCs w:val="24"/>
          <w:lang w:val="nl-NL"/>
        </w:rPr>
        <w:t>Men kan een brandje blussen met een gieter (ieder op zijn eigen) of met een bran</w:t>
      </w:r>
      <w:r w:rsidR="00A62C82">
        <w:rPr>
          <w:rFonts w:ascii="Garamond" w:hAnsi="Garamond"/>
          <w:sz w:val="24"/>
          <w:szCs w:val="24"/>
          <w:lang w:val="nl-NL"/>
        </w:rPr>
        <w:t>d</w:t>
      </w:r>
      <w:r w:rsidR="00A62C82">
        <w:rPr>
          <w:rFonts w:ascii="Garamond" w:hAnsi="Garamond"/>
          <w:sz w:val="24"/>
          <w:szCs w:val="24"/>
          <w:lang w:val="nl-NL"/>
        </w:rPr>
        <w:t xml:space="preserve">slang (als één stem naar buiten komen). </w:t>
      </w:r>
      <w:r>
        <w:rPr>
          <w:rFonts w:ascii="Garamond" w:hAnsi="Garamond"/>
          <w:sz w:val="24"/>
          <w:szCs w:val="24"/>
          <w:lang w:val="nl-NL"/>
        </w:rPr>
        <w:t>Ieder kan vanuit zijn eigen invalshoek reag</w:t>
      </w:r>
      <w:r>
        <w:rPr>
          <w:rFonts w:ascii="Garamond" w:hAnsi="Garamond"/>
          <w:sz w:val="24"/>
          <w:szCs w:val="24"/>
          <w:lang w:val="nl-NL"/>
        </w:rPr>
        <w:t>e</w:t>
      </w:r>
      <w:r>
        <w:rPr>
          <w:rFonts w:ascii="Garamond" w:hAnsi="Garamond"/>
          <w:sz w:val="24"/>
          <w:szCs w:val="24"/>
          <w:lang w:val="nl-NL"/>
        </w:rPr>
        <w:t>ren op dezelfde nood.</w:t>
      </w:r>
    </w:p>
    <w:p w:rsidR="00A62C82" w:rsidRDefault="00A62C82" w:rsidP="00A62C82">
      <w:pPr>
        <w:pStyle w:val="Lijstalinea"/>
        <w:numPr>
          <w:ilvl w:val="2"/>
          <w:numId w:val="32"/>
        </w:numPr>
        <w:tabs>
          <w:tab w:val="left" w:pos="2127"/>
          <w:tab w:val="left" w:pos="4820"/>
          <w:tab w:val="left" w:pos="7200"/>
        </w:tabs>
        <w:spacing w:after="120" w:line="288" w:lineRule="auto"/>
        <w:ind w:left="2154" w:hanging="357"/>
        <w:contextualSpacing w:val="0"/>
        <w:rPr>
          <w:rFonts w:ascii="Garamond" w:hAnsi="Garamond"/>
          <w:sz w:val="24"/>
          <w:szCs w:val="24"/>
          <w:lang w:val="nl-NL"/>
        </w:rPr>
      </w:pPr>
      <w:r>
        <w:rPr>
          <w:rFonts w:ascii="Garamond" w:hAnsi="Garamond"/>
          <w:sz w:val="24"/>
          <w:szCs w:val="24"/>
          <w:lang w:val="nl-NL"/>
        </w:rPr>
        <w:lastRenderedPageBreak/>
        <w:t>Voorbeeld: vastenacties in Brazilië:</w:t>
      </w:r>
      <w:r>
        <w:rPr>
          <w:rFonts w:ascii="Garamond" w:hAnsi="Garamond"/>
          <w:sz w:val="24"/>
          <w:szCs w:val="24"/>
          <w:lang w:val="nl-NL"/>
        </w:rPr>
        <w:br/>
        <w:t>de parochies of christelijke gemeenschappen krijgen een handboek rond een vooraf gekozen thema’s toegelicht vanuit verschillende invalshoeken en organisaties. Het boek wordt in de vasten gelanceerd, maar heel het jaar door gebruikt. Ook niet christelijke organisaties werken hieraan mee.</w:t>
      </w:r>
    </w:p>
    <w:p w:rsidR="00A62C82" w:rsidRDefault="00A62C82" w:rsidP="00A62C82">
      <w:pPr>
        <w:pStyle w:val="Lijstalinea"/>
        <w:numPr>
          <w:ilvl w:val="2"/>
          <w:numId w:val="32"/>
        </w:numPr>
        <w:tabs>
          <w:tab w:val="left" w:pos="2127"/>
          <w:tab w:val="left" w:pos="4820"/>
          <w:tab w:val="left" w:pos="7200"/>
        </w:tabs>
        <w:spacing w:after="120" w:line="288" w:lineRule="auto"/>
        <w:ind w:left="2154" w:hanging="357"/>
        <w:contextualSpacing w:val="0"/>
        <w:rPr>
          <w:rFonts w:ascii="Garamond" w:hAnsi="Garamond"/>
          <w:sz w:val="24"/>
          <w:szCs w:val="24"/>
          <w:lang w:val="nl-NL"/>
        </w:rPr>
      </w:pPr>
      <w:r>
        <w:rPr>
          <w:rFonts w:ascii="Garamond" w:hAnsi="Garamond"/>
          <w:sz w:val="24"/>
          <w:szCs w:val="24"/>
          <w:lang w:val="nl-NL"/>
        </w:rPr>
        <w:t>Men kan evt. vragen aan de verschillende christelijke organisatie om een antwoord te geven op de belangrijke vraag uit de beleidsvisietekst: “Wie is de mens die jij helpt?”</w:t>
      </w:r>
    </w:p>
    <w:p w:rsidR="00C74373" w:rsidRDefault="00C74373" w:rsidP="00A62C82">
      <w:pPr>
        <w:pStyle w:val="Lijstalinea"/>
        <w:numPr>
          <w:ilvl w:val="2"/>
          <w:numId w:val="32"/>
        </w:numPr>
        <w:tabs>
          <w:tab w:val="left" w:pos="2127"/>
          <w:tab w:val="left" w:pos="4820"/>
          <w:tab w:val="left" w:pos="7200"/>
        </w:tabs>
        <w:spacing w:after="120" w:line="288" w:lineRule="auto"/>
        <w:ind w:left="2154" w:hanging="357"/>
        <w:contextualSpacing w:val="0"/>
        <w:rPr>
          <w:rFonts w:ascii="Garamond" w:hAnsi="Garamond"/>
          <w:sz w:val="24"/>
          <w:szCs w:val="24"/>
          <w:lang w:val="nl-NL"/>
        </w:rPr>
      </w:pPr>
      <w:r>
        <w:rPr>
          <w:rFonts w:ascii="Garamond" w:hAnsi="Garamond"/>
          <w:sz w:val="24"/>
          <w:szCs w:val="24"/>
          <w:lang w:val="nl-NL"/>
        </w:rPr>
        <w:t>Werken we niet allemaal vanuit hetzelfde evangelie (zachtmoedig en ned</w:t>
      </w:r>
      <w:r>
        <w:rPr>
          <w:rFonts w:ascii="Garamond" w:hAnsi="Garamond"/>
          <w:sz w:val="24"/>
          <w:szCs w:val="24"/>
          <w:lang w:val="nl-NL"/>
        </w:rPr>
        <w:t>e</w:t>
      </w:r>
      <w:r>
        <w:rPr>
          <w:rFonts w:ascii="Garamond" w:hAnsi="Garamond"/>
          <w:sz w:val="24"/>
          <w:szCs w:val="24"/>
          <w:lang w:val="nl-NL"/>
        </w:rPr>
        <w:t>rig van hart)?</w:t>
      </w:r>
    </w:p>
    <w:p w:rsidR="006F6A21" w:rsidRDefault="006F6A21" w:rsidP="00C74373">
      <w:pPr>
        <w:pStyle w:val="Lijstalinea"/>
        <w:numPr>
          <w:ilvl w:val="1"/>
          <w:numId w:val="32"/>
        </w:numPr>
        <w:tabs>
          <w:tab w:val="left" w:pos="2127"/>
          <w:tab w:val="left" w:pos="4820"/>
          <w:tab w:val="left" w:pos="7200"/>
        </w:tabs>
        <w:spacing w:after="120" w:line="288" w:lineRule="auto"/>
        <w:ind w:left="1434" w:hanging="357"/>
        <w:contextualSpacing w:val="0"/>
        <w:rPr>
          <w:rFonts w:ascii="Garamond" w:hAnsi="Garamond"/>
          <w:sz w:val="24"/>
          <w:szCs w:val="24"/>
          <w:lang w:val="nl-NL"/>
        </w:rPr>
      </w:pPr>
      <w:r>
        <w:rPr>
          <w:rFonts w:ascii="Garamond" w:hAnsi="Garamond"/>
          <w:sz w:val="24"/>
          <w:szCs w:val="24"/>
          <w:lang w:val="nl-NL"/>
        </w:rPr>
        <w:t xml:space="preserve">Het is ook belangrijk om te </w:t>
      </w:r>
      <w:r w:rsidRPr="006F6A21">
        <w:rPr>
          <w:rFonts w:ascii="Garamond" w:hAnsi="Garamond"/>
          <w:b/>
          <w:sz w:val="24"/>
          <w:szCs w:val="24"/>
          <w:lang w:val="nl-NL"/>
        </w:rPr>
        <w:t>spreken vanuit welke inspiratie</w:t>
      </w:r>
      <w:r>
        <w:rPr>
          <w:rFonts w:ascii="Garamond" w:hAnsi="Garamond"/>
          <w:sz w:val="24"/>
          <w:szCs w:val="24"/>
          <w:lang w:val="nl-NL"/>
        </w:rPr>
        <w:t xml:space="preserve"> we werken, zeker binnen een pluralistische context.</w:t>
      </w:r>
    </w:p>
    <w:p w:rsidR="00C74373" w:rsidRPr="00C74373" w:rsidRDefault="00A62C82" w:rsidP="00C74373">
      <w:pPr>
        <w:pStyle w:val="Lijstalinea"/>
        <w:numPr>
          <w:ilvl w:val="1"/>
          <w:numId w:val="32"/>
        </w:numPr>
        <w:tabs>
          <w:tab w:val="left" w:pos="2127"/>
          <w:tab w:val="left" w:pos="4820"/>
          <w:tab w:val="left" w:pos="7200"/>
        </w:tabs>
        <w:spacing w:after="120" w:line="288" w:lineRule="auto"/>
        <w:ind w:left="1434" w:hanging="357"/>
        <w:contextualSpacing w:val="0"/>
        <w:rPr>
          <w:rFonts w:ascii="Garamond" w:hAnsi="Garamond"/>
          <w:sz w:val="24"/>
          <w:szCs w:val="24"/>
          <w:lang w:val="nl-NL"/>
        </w:rPr>
      </w:pPr>
      <w:r>
        <w:rPr>
          <w:rFonts w:ascii="Garamond" w:hAnsi="Garamond"/>
          <w:sz w:val="24"/>
          <w:szCs w:val="24"/>
          <w:lang w:val="nl-NL"/>
        </w:rPr>
        <w:t xml:space="preserve">Er bestaat echter ook </w:t>
      </w:r>
      <w:r>
        <w:rPr>
          <w:rFonts w:ascii="Garamond" w:hAnsi="Garamond"/>
          <w:b/>
          <w:sz w:val="24"/>
          <w:szCs w:val="24"/>
          <w:lang w:val="nl-NL"/>
        </w:rPr>
        <w:t xml:space="preserve">een concurrentiestrijd in het middenveld </w:t>
      </w:r>
      <w:r>
        <w:rPr>
          <w:rFonts w:ascii="Garamond" w:hAnsi="Garamond"/>
          <w:sz w:val="24"/>
          <w:szCs w:val="24"/>
          <w:lang w:val="nl-NL"/>
        </w:rPr>
        <w:t>en dat maakt het naar buiten komen als 1 stem moeilijk</w:t>
      </w:r>
      <w:r>
        <w:rPr>
          <w:rFonts w:ascii="Garamond" w:hAnsi="Garamond"/>
          <w:b/>
          <w:sz w:val="24"/>
          <w:szCs w:val="24"/>
          <w:lang w:val="nl-NL"/>
        </w:rPr>
        <w:t>.</w:t>
      </w:r>
    </w:p>
    <w:p w:rsidR="00A62C82" w:rsidRDefault="00A62C82" w:rsidP="00C74373">
      <w:pPr>
        <w:pStyle w:val="Lijstalinea"/>
        <w:numPr>
          <w:ilvl w:val="2"/>
          <w:numId w:val="32"/>
        </w:numPr>
        <w:tabs>
          <w:tab w:val="left" w:pos="2127"/>
          <w:tab w:val="left" w:pos="4820"/>
          <w:tab w:val="left" w:pos="7200"/>
        </w:tabs>
        <w:spacing w:after="120" w:line="288" w:lineRule="auto"/>
        <w:contextualSpacing w:val="0"/>
        <w:rPr>
          <w:rFonts w:ascii="Garamond" w:hAnsi="Garamond"/>
          <w:sz w:val="24"/>
          <w:szCs w:val="24"/>
          <w:lang w:val="nl-NL"/>
        </w:rPr>
      </w:pPr>
      <w:r>
        <w:rPr>
          <w:rFonts w:ascii="Garamond" w:hAnsi="Garamond"/>
          <w:sz w:val="24"/>
          <w:szCs w:val="24"/>
          <w:lang w:val="nl-NL"/>
        </w:rPr>
        <w:t>Men doet extra zijn best om zichzelf te profileren ten opzichte van and</w:t>
      </w:r>
      <w:r>
        <w:rPr>
          <w:rFonts w:ascii="Garamond" w:hAnsi="Garamond"/>
          <w:sz w:val="24"/>
          <w:szCs w:val="24"/>
          <w:lang w:val="nl-NL"/>
        </w:rPr>
        <w:t>e</w:t>
      </w:r>
      <w:r>
        <w:rPr>
          <w:rFonts w:ascii="Garamond" w:hAnsi="Garamond"/>
          <w:sz w:val="24"/>
          <w:szCs w:val="24"/>
          <w:lang w:val="nl-NL"/>
        </w:rPr>
        <w:t>ren en dit wordt gestimuleerd door het subsidiebeleid en de nood aan f</w:t>
      </w:r>
      <w:r>
        <w:rPr>
          <w:rFonts w:ascii="Garamond" w:hAnsi="Garamond"/>
          <w:sz w:val="24"/>
          <w:szCs w:val="24"/>
          <w:lang w:val="nl-NL"/>
        </w:rPr>
        <w:t>i</w:t>
      </w:r>
      <w:r>
        <w:rPr>
          <w:rFonts w:ascii="Garamond" w:hAnsi="Garamond"/>
          <w:sz w:val="24"/>
          <w:szCs w:val="24"/>
          <w:lang w:val="nl-NL"/>
        </w:rPr>
        <w:t>nanciële middelen om de eigen organisatie te kunnen uitbouwen.</w:t>
      </w:r>
      <w:r w:rsidR="00C74373">
        <w:rPr>
          <w:rFonts w:ascii="Garamond" w:hAnsi="Garamond"/>
          <w:sz w:val="24"/>
          <w:szCs w:val="24"/>
          <w:lang w:val="nl-NL"/>
        </w:rPr>
        <w:t xml:space="preserve"> Soms wordt een andere organisatie geminimaliseerd door de ene om te kunnen scoren.</w:t>
      </w:r>
    </w:p>
    <w:p w:rsidR="00C74373" w:rsidRDefault="00C74373" w:rsidP="00C74373">
      <w:pPr>
        <w:pStyle w:val="Lijstalinea"/>
        <w:numPr>
          <w:ilvl w:val="2"/>
          <w:numId w:val="32"/>
        </w:numPr>
        <w:tabs>
          <w:tab w:val="left" w:pos="2127"/>
          <w:tab w:val="left" w:pos="4820"/>
          <w:tab w:val="left" w:pos="7200"/>
        </w:tabs>
        <w:spacing w:after="120" w:line="288" w:lineRule="auto"/>
        <w:contextualSpacing w:val="0"/>
        <w:rPr>
          <w:rFonts w:ascii="Garamond" w:hAnsi="Garamond"/>
          <w:sz w:val="24"/>
          <w:szCs w:val="24"/>
          <w:lang w:val="nl-NL"/>
        </w:rPr>
      </w:pPr>
      <w:r>
        <w:rPr>
          <w:rFonts w:ascii="Garamond" w:hAnsi="Garamond"/>
          <w:sz w:val="24"/>
          <w:szCs w:val="24"/>
          <w:lang w:val="nl-NL"/>
        </w:rPr>
        <w:t>Soms ontstaan er conflicten tussen de verschillende organisaties. Hoe leer je hen de gemeenschappelijkheid ontdekken van hun eigen werk? Het kan toch niet zijn dat er conflicten of concurrentie is in de voedselbedeling aan armen en daklozen? Is er een plek waar deze conflicten bespr</w:t>
      </w:r>
      <w:r>
        <w:rPr>
          <w:rFonts w:ascii="Garamond" w:hAnsi="Garamond"/>
          <w:sz w:val="24"/>
          <w:szCs w:val="24"/>
          <w:lang w:val="nl-NL"/>
        </w:rPr>
        <w:t>o</w:t>
      </w:r>
      <w:r>
        <w:rPr>
          <w:rFonts w:ascii="Garamond" w:hAnsi="Garamond"/>
          <w:sz w:val="24"/>
          <w:szCs w:val="24"/>
          <w:lang w:val="nl-NL"/>
        </w:rPr>
        <w:t>ken/aangepakt kunnen worden (nu wordt er vaak door dekens bemi</w:t>
      </w:r>
      <w:r>
        <w:rPr>
          <w:rFonts w:ascii="Garamond" w:hAnsi="Garamond"/>
          <w:sz w:val="24"/>
          <w:szCs w:val="24"/>
          <w:lang w:val="nl-NL"/>
        </w:rPr>
        <w:t>d</w:t>
      </w:r>
      <w:r>
        <w:rPr>
          <w:rFonts w:ascii="Garamond" w:hAnsi="Garamond"/>
          <w:sz w:val="24"/>
          <w:szCs w:val="24"/>
          <w:lang w:val="nl-NL"/>
        </w:rPr>
        <w:t>deld)? Kan het bisdom geen organisaties die werken rond hetzelfde thema niet samenbrengen om elkaar te ontmoeten, te beluisteren,…?</w:t>
      </w:r>
    </w:p>
    <w:p w:rsidR="00C74373" w:rsidRDefault="00C74373" w:rsidP="00C74373">
      <w:pPr>
        <w:pStyle w:val="Lijstalinea"/>
        <w:numPr>
          <w:ilvl w:val="1"/>
          <w:numId w:val="32"/>
        </w:numPr>
        <w:tabs>
          <w:tab w:val="left" w:pos="2127"/>
          <w:tab w:val="left" w:pos="4820"/>
          <w:tab w:val="left" w:pos="7200"/>
        </w:tabs>
        <w:spacing w:after="120" w:line="288" w:lineRule="auto"/>
        <w:ind w:left="1434" w:hanging="357"/>
        <w:contextualSpacing w:val="0"/>
        <w:rPr>
          <w:rFonts w:ascii="Garamond" w:hAnsi="Garamond"/>
          <w:sz w:val="24"/>
          <w:szCs w:val="24"/>
          <w:lang w:val="nl-NL"/>
        </w:rPr>
      </w:pPr>
      <w:r>
        <w:rPr>
          <w:rFonts w:ascii="Garamond" w:hAnsi="Garamond"/>
          <w:sz w:val="24"/>
          <w:szCs w:val="24"/>
          <w:lang w:val="nl-NL"/>
        </w:rPr>
        <w:t xml:space="preserve">Misschien kan het </w:t>
      </w:r>
      <w:proofErr w:type="spellStart"/>
      <w:r w:rsidRPr="00C74373">
        <w:rPr>
          <w:rFonts w:ascii="Garamond" w:hAnsi="Garamond"/>
          <w:b/>
          <w:sz w:val="24"/>
          <w:szCs w:val="24"/>
          <w:lang w:val="nl-NL"/>
        </w:rPr>
        <w:t>bisdomblad</w:t>
      </w:r>
      <w:proofErr w:type="spellEnd"/>
      <w:r w:rsidRPr="00C74373">
        <w:rPr>
          <w:rFonts w:ascii="Garamond" w:hAnsi="Garamond"/>
          <w:b/>
          <w:sz w:val="24"/>
          <w:szCs w:val="24"/>
          <w:lang w:val="nl-NL"/>
        </w:rPr>
        <w:t xml:space="preserve"> ‘Relevant’</w:t>
      </w:r>
      <w:r>
        <w:rPr>
          <w:rFonts w:ascii="Garamond" w:hAnsi="Garamond"/>
          <w:sz w:val="24"/>
          <w:szCs w:val="24"/>
          <w:lang w:val="nl-NL"/>
        </w:rPr>
        <w:t xml:space="preserve"> wat relevanter zijn wat betreft diac</w:t>
      </w:r>
      <w:r>
        <w:rPr>
          <w:rFonts w:ascii="Garamond" w:hAnsi="Garamond"/>
          <w:sz w:val="24"/>
          <w:szCs w:val="24"/>
          <w:lang w:val="nl-NL"/>
        </w:rPr>
        <w:t>o</w:t>
      </w:r>
      <w:r>
        <w:rPr>
          <w:rFonts w:ascii="Garamond" w:hAnsi="Garamond"/>
          <w:sz w:val="24"/>
          <w:szCs w:val="24"/>
          <w:lang w:val="nl-NL"/>
        </w:rPr>
        <w:t>nie? Een vaste rubriek diaconie bijvoorbeeld.</w:t>
      </w:r>
    </w:p>
    <w:p w:rsidR="00D95DAC" w:rsidRPr="00D95DAC" w:rsidRDefault="00D95DAC" w:rsidP="00A62C82">
      <w:pPr>
        <w:pStyle w:val="Lijstalinea"/>
        <w:numPr>
          <w:ilvl w:val="1"/>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b/>
          <w:sz w:val="24"/>
          <w:szCs w:val="24"/>
          <w:lang w:val="nl-NL"/>
        </w:rPr>
        <w:t>Hoe het best communiceren via het internet?</w:t>
      </w:r>
    </w:p>
    <w:p w:rsidR="00D95DAC" w:rsidRDefault="00D95DAC" w:rsidP="00D95DAC">
      <w:pPr>
        <w:pStyle w:val="Lijstalinea"/>
        <w:numPr>
          <w:ilvl w:val="2"/>
          <w:numId w:val="32"/>
        </w:numPr>
        <w:tabs>
          <w:tab w:val="left" w:pos="2127"/>
          <w:tab w:val="left" w:pos="4820"/>
          <w:tab w:val="left" w:pos="7200"/>
        </w:tabs>
        <w:spacing w:after="240" w:line="288" w:lineRule="auto"/>
        <w:rPr>
          <w:rFonts w:ascii="Garamond" w:hAnsi="Garamond"/>
          <w:sz w:val="24"/>
          <w:szCs w:val="24"/>
          <w:lang w:val="nl-NL"/>
        </w:rPr>
      </w:pPr>
      <w:r w:rsidRPr="00D95DAC">
        <w:rPr>
          <w:rFonts w:ascii="Garamond" w:hAnsi="Garamond"/>
          <w:sz w:val="24"/>
          <w:szCs w:val="24"/>
          <w:lang w:val="nl-NL"/>
        </w:rPr>
        <w:t>Bijvoorbeeld zouden leerlingen die op school de opdracht krijgen om een werkstuk rond een diaconaal thema moeten maken via de zoekmachine ‘google’ snel terecht moeten kunnen komen bij de juiste organisatie. E</w:t>
      </w:r>
      <w:r w:rsidRPr="00D95DAC">
        <w:rPr>
          <w:rFonts w:ascii="Garamond" w:hAnsi="Garamond"/>
          <w:sz w:val="24"/>
          <w:szCs w:val="24"/>
          <w:lang w:val="nl-NL"/>
        </w:rPr>
        <w:t>l</w:t>
      </w:r>
      <w:r w:rsidRPr="00D95DAC">
        <w:rPr>
          <w:rFonts w:ascii="Garamond" w:hAnsi="Garamond"/>
          <w:sz w:val="24"/>
          <w:szCs w:val="24"/>
          <w:lang w:val="nl-NL"/>
        </w:rPr>
        <w:t>kaar linken op de verschillende websites zou daarbij kunnen helpen.</w:t>
      </w:r>
    </w:p>
    <w:p w:rsidR="00D95DAC" w:rsidRDefault="00D95DAC" w:rsidP="00D95DAC">
      <w:pPr>
        <w:pStyle w:val="Lijstalinea"/>
        <w:numPr>
          <w:ilvl w:val="2"/>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 xml:space="preserve">De </w:t>
      </w:r>
      <w:r w:rsidRPr="00D95DAC">
        <w:rPr>
          <w:rFonts w:ascii="Garamond" w:hAnsi="Garamond"/>
          <w:b/>
          <w:sz w:val="24"/>
          <w:szCs w:val="24"/>
          <w:lang w:val="nl-NL"/>
        </w:rPr>
        <w:t>website van het bisdom Antwerpen</w:t>
      </w:r>
      <w:r>
        <w:rPr>
          <w:rFonts w:ascii="Garamond" w:hAnsi="Garamond"/>
          <w:sz w:val="24"/>
          <w:szCs w:val="24"/>
          <w:lang w:val="nl-NL"/>
        </w:rPr>
        <w:t>: een plek voorzien met contac</w:t>
      </w:r>
      <w:r>
        <w:rPr>
          <w:rFonts w:ascii="Garamond" w:hAnsi="Garamond"/>
          <w:sz w:val="24"/>
          <w:szCs w:val="24"/>
          <w:lang w:val="nl-NL"/>
        </w:rPr>
        <w:t>t</w:t>
      </w:r>
      <w:r>
        <w:rPr>
          <w:rFonts w:ascii="Garamond" w:hAnsi="Garamond"/>
          <w:sz w:val="24"/>
          <w:szCs w:val="24"/>
          <w:lang w:val="nl-NL"/>
        </w:rPr>
        <w:t>gegevens van de verschillende organisaties (zowel bovenlokaal als soms heel lokaal in een bepaalde pastorale eenheid).</w:t>
      </w:r>
    </w:p>
    <w:p w:rsidR="00D95DAC" w:rsidRDefault="00D95DAC" w:rsidP="00D95DAC">
      <w:pPr>
        <w:pStyle w:val="Lijstalinea"/>
        <w:numPr>
          <w:ilvl w:val="2"/>
          <w:numId w:val="32"/>
        </w:numPr>
        <w:tabs>
          <w:tab w:val="left" w:pos="2127"/>
          <w:tab w:val="left" w:pos="4820"/>
          <w:tab w:val="left" w:pos="7200"/>
        </w:tabs>
        <w:spacing w:after="240" w:line="288" w:lineRule="auto"/>
        <w:rPr>
          <w:rFonts w:ascii="Garamond" w:hAnsi="Garamond"/>
          <w:sz w:val="24"/>
          <w:szCs w:val="24"/>
          <w:lang w:val="nl-NL"/>
        </w:rPr>
      </w:pPr>
      <w:r w:rsidRPr="00D95DAC">
        <w:rPr>
          <w:rFonts w:ascii="Garamond" w:hAnsi="Garamond"/>
          <w:b/>
          <w:sz w:val="24"/>
          <w:szCs w:val="24"/>
          <w:lang w:val="nl-NL"/>
        </w:rPr>
        <w:t>Werken via de beeldcultuur (</w:t>
      </w:r>
      <w:proofErr w:type="spellStart"/>
      <w:r w:rsidRPr="00D95DAC">
        <w:rPr>
          <w:rFonts w:ascii="Garamond" w:hAnsi="Garamond"/>
          <w:b/>
          <w:sz w:val="24"/>
          <w:szCs w:val="24"/>
          <w:lang w:val="nl-NL"/>
        </w:rPr>
        <w:t>youtube</w:t>
      </w:r>
      <w:proofErr w:type="spellEnd"/>
      <w:r w:rsidRPr="00D95DAC">
        <w:rPr>
          <w:rFonts w:ascii="Garamond" w:hAnsi="Garamond"/>
          <w:b/>
          <w:sz w:val="24"/>
          <w:szCs w:val="24"/>
          <w:lang w:val="nl-NL"/>
        </w:rPr>
        <w:t>):</w:t>
      </w:r>
      <w:r>
        <w:rPr>
          <w:rFonts w:ascii="Garamond" w:hAnsi="Garamond"/>
          <w:sz w:val="24"/>
          <w:szCs w:val="24"/>
          <w:lang w:val="nl-NL"/>
        </w:rPr>
        <w:t xml:space="preserve"> </w:t>
      </w:r>
      <w:r w:rsidRPr="00D95DAC">
        <w:rPr>
          <w:rFonts w:ascii="Garamond" w:hAnsi="Garamond"/>
          <w:sz w:val="24"/>
          <w:szCs w:val="24"/>
          <w:lang w:val="nl-NL"/>
        </w:rPr>
        <w:t>maken van filmpjes over diac</w:t>
      </w:r>
      <w:r w:rsidRPr="00D95DAC">
        <w:rPr>
          <w:rFonts w:ascii="Garamond" w:hAnsi="Garamond"/>
          <w:sz w:val="24"/>
          <w:szCs w:val="24"/>
          <w:lang w:val="nl-NL"/>
        </w:rPr>
        <w:t>o</w:t>
      </w:r>
      <w:r>
        <w:rPr>
          <w:rFonts w:ascii="Garamond" w:hAnsi="Garamond"/>
          <w:sz w:val="24"/>
          <w:szCs w:val="24"/>
          <w:lang w:val="nl-NL"/>
        </w:rPr>
        <w:t>nie. (</w:t>
      </w:r>
      <w:proofErr w:type="spellStart"/>
      <w:r>
        <w:rPr>
          <w:rFonts w:ascii="Garamond" w:hAnsi="Garamond"/>
          <w:sz w:val="24"/>
          <w:szCs w:val="24"/>
          <w:lang w:val="nl-NL"/>
        </w:rPr>
        <w:t>cfr</w:t>
      </w:r>
      <w:proofErr w:type="spellEnd"/>
      <w:r>
        <w:rPr>
          <w:rFonts w:ascii="Garamond" w:hAnsi="Garamond"/>
          <w:sz w:val="24"/>
          <w:szCs w:val="24"/>
          <w:lang w:val="nl-NL"/>
        </w:rPr>
        <w:t xml:space="preserve">. Hans </w:t>
      </w:r>
      <w:proofErr w:type="spellStart"/>
      <w:r>
        <w:rPr>
          <w:rFonts w:ascii="Garamond" w:hAnsi="Garamond"/>
          <w:sz w:val="24"/>
          <w:szCs w:val="24"/>
          <w:lang w:val="nl-NL"/>
        </w:rPr>
        <w:t>Geybels</w:t>
      </w:r>
      <w:proofErr w:type="spellEnd"/>
      <w:r>
        <w:rPr>
          <w:rFonts w:ascii="Garamond" w:hAnsi="Garamond"/>
          <w:sz w:val="24"/>
          <w:szCs w:val="24"/>
          <w:lang w:val="nl-NL"/>
        </w:rPr>
        <w:t xml:space="preserve"> Zorg-TV of Checkpoint TV)</w:t>
      </w:r>
    </w:p>
    <w:p w:rsidR="00D95DAC" w:rsidRDefault="00D95DAC" w:rsidP="00D95DAC">
      <w:pPr>
        <w:pStyle w:val="Lijstalinea"/>
        <w:numPr>
          <w:ilvl w:val="3"/>
          <w:numId w:val="32"/>
        </w:numPr>
        <w:tabs>
          <w:tab w:val="left" w:pos="2127"/>
          <w:tab w:val="left" w:pos="4820"/>
          <w:tab w:val="left" w:pos="7200"/>
        </w:tabs>
        <w:spacing w:after="240" w:line="288" w:lineRule="auto"/>
        <w:rPr>
          <w:rFonts w:ascii="Garamond" w:hAnsi="Garamond"/>
          <w:sz w:val="24"/>
          <w:szCs w:val="24"/>
          <w:lang w:val="nl-NL"/>
        </w:rPr>
      </w:pPr>
      <w:r w:rsidRPr="00D95DAC">
        <w:rPr>
          <w:rFonts w:ascii="Garamond" w:hAnsi="Garamond"/>
          <w:sz w:val="24"/>
          <w:szCs w:val="24"/>
          <w:lang w:val="nl-NL"/>
        </w:rPr>
        <w:t xml:space="preserve">Bijvoorbeeld een filmpje maken ‘hoe zoek je </w:t>
      </w:r>
      <w:r w:rsidR="00BD2419" w:rsidRPr="00D95DAC">
        <w:rPr>
          <w:rFonts w:ascii="Garamond" w:hAnsi="Garamond"/>
          <w:sz w:val="24"/>
          <w:szCs w:val="24"/>
          <w:lang w:val="nl-NL"/>
        </w:rPr>
        <w:t>dago</w:t>
      </w:r>
      <w:r w:rsidR="00BD2419" w:rsidRPr="00D95DAC">
        <w:rPr>
          <w:rFonts w:ascii="Garamond" w:hAnsi="Garamond"/>
          <w:sz w:val="24"/>
          <w:szCs w:val="24"/>
          <w:lang w:val="nl-NL"/>
        </w:rPr>
        <w:t>p</w:t>
      </w:r>
      <w:r w:rsidR="00BD2419" w:rsidRPr="00D95DAC">
        <w:rPr>
          <w:rFonts w:ascii="Garamond" w:hAnsi="Garamond"/>
          <w:sz w:val="24"/>
          <w:szCs w:val="24"/>
          <w:lang w:val="nl-NL"/>
        </w:rPr>
        <w:t>vang</w:t>
      </w:r>
      <w:r w:rsidR="00BD2419">
        <w:rPr>
          <w:rFonts w:ascii="Garamond" w:hAnsi="Garamond"/>
          <w:sz w:val="24"/>
          <w:szCs w:val="24"/>
          <w:lang w:val="nl-NL"/>
        </w:rPr>
        <w:t>/onderdak</w:t>
      </w:r>
      <w:r w:rsidRPr="00D95DAC">
        <w:rPr>
          <w:rFonts w:ascii="Garamond" w:hAnsi="Garamond"/>
          <w:sz w:val="24"/>
          <w:szCs w:val="24"/>
          <w:lang w:val="nl-NL"/>
        </w:rPr>
        <w:t xml:space="preserve"> in de stad Antwerpen of Kempen?</w:t>
      </w:r>
      <w:r>
        <w:rPr>
          <w:rFonts w:ascii="Garamond" w:hAnsi="Garamond"/>
          <w:sz w:val="24"/>
          <w:szCs w:val="24"/>
          <w:lang w:val="nl-NL"/>
        </w:rPr>
        <w:t>’</w:t>
      </w:r>
    </w:p>
    <w:p w:rsidR="00D95DAC" w:rsidRDefault="00D95DAC" w:rsidP="00D95DAC">
      <w:pPr>
        <w:pStyle w:val="Lijstalinea"/>
        <w:numPr>
          <w:ilvl w:val="3"/>
          <w:numId w:val="32"/>
        </w:numPr>
        <w:tabs>
          <w:tab w:val="left" w:pos="2127"/>
          <w:tab w:val="left" w:pos="4820"/>
          <w:tab w:val="left" w:pos="7200"/>
        </w:tabs>
        <w:spacing w:after="240" w:line="288" w:lineRule="auto"/>
        <w:rPr>
          <w:rFonts w:ascii="Garamond" w:hAnsi="Garamond"/>
          <w:sz w:val="24"/>
          <w:szCs w:val="24"/>
          <w:lang w:val="nl-NL"/>
        </w:rPr>
      </w:pPr>
      <w:r w:rsidRPr="00D95DAC">
        <w:rPr>
          <w:rFonts w:ascii="Garamond" w:hAnsi="Garamond"/>
          <w:sz w:val="24"/>
          <w:szCs w:val="24"/>
          <w:lang w:val="nl-NL"/>
        </w:rPr>
        <w:lastRenderedPageBreak/>
        <w:t>of de verschillende groeperingen zichzelf laten voorstellen via een filmpje op de website van het bisdom.</w:t>
      </w:r>
    </w:p>
    <w:p w:rsidR="00D95DAC" w:rsidRPr="00D95DAC" w:rsidRDefault="00D95DAC" w:rsidP="00D95DAC">
      <w:pPr>
        <w:pStyle w:val="Lijstalinea"/>
        <w:numPr>
          <w:ilvl w:val="3"/>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Kan er geen camera voorzien worden en opnamemateriaal door het bisdom en dit ter beschikking stellen van de verschillende o</w:t>
      </w:r>
      <w:r>
        <w:rPr>
          <w:rFonts w:ascii="Garamond" w:hAnsi="Garamond"/>
          <w:sz w:val="24"/>
          <w:szCs w:val="24"/>
          <w:lang w:val="nl-NL"/>
        </w:rPr>
        <w:t>r</w:t>
      </w:r>
      <w:r>
        <w:rPr>
          <w:rFonts w:ascii="Garamond" w:hAnsi="Garamond"/>
          <w:sz w:val="24"/>
          <w:szCs w:val="24"/>
          <w:lang w:val="nl-NL"/>
        </w:rPr>
        <w:t>ganisaties?</w:t>
      </w:r>
    </w:p>
    <w:p w:rsidR="00D95DAC" w:rsidRDefault="00D95DAC" w:rsidP="00D95DAC">
      <w:pPr>
        <w:pStyle w:val="Lijstalinea"/>
        <w:numPr>
          <w:ilvl w:val="2"/>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 xml:space="preserve">Moeten we </w:t>
      </w:r>
      <w:r w:rsidR="00C74373">
        <w:rPr>
          <w:rFonts w:ascii="Garamond" w:hAnsi="Garamond"/>
          <w:sz w:val="24"/>
          <w:szCs w:val="24"/>
          <w:lang w:val="nl-NL"/>
        </w:rPr>
        <w:t xml:space="preserve">hiervoor </w:t>
      </w:r>
      <w:r>
        <w:rPr>
          <w:rFonts w:ascii="Garamond" w:hAnsi="Garamond"/>
          <w:sz w:val="24"/>
          <w:szCs w:val="24"/>
          <w:lang w:val="nl-NL"/>
        </w:rPr>
        <w:t xml:space="preserve">niet in gesprek gaan met </w:t>
      </w:r>
      <w:r w:rsidRPr="00C74373">
        <w:rPr>
          <w:rFonts w:ascii="Garamond" w:hAnsi="Garamond"/>
          <w:b/>
          <w:sz w:val="24"/>
          <w:szCs w:val="24"/>
          <w:lang w:val="nl-NL"/>
        </w:rPr>
        <w:t>experten</w:t>
      </w:r>
      <w:r>
        <w:rPr>
          <w:rFonts w:ascii="Garamond" w:hAnsi="Garamond"/>
          <w:sz w:val="24"/>
          <w:szCs w:val="24"/>
          <w:lang w:val="nl-NL"/>
        </w:rPr>
        <w:t xml:space="preserve"> in communicatie via internet?</w:t>
      </w:r>
    </w:p>
    <w:p w:rsidR="00D95DAC" w:rsidRDefault="00D95DAC" w:rsidP="00D95DAC">
      <w:pPr>
        <w:pStyle w:val="Lijstalinea"/>
        <w:numPr>
          <w:ilvl w:val="3"/>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Wat is een goede website? Welke informatie zet je er best op? Hoe ziet een goede website er het beste uit?</w:t>
      </w:r>
    </w:p>
    <w:p w:rsidR="00D95DAC" w:rsidRDefault="00D95DAC" w:rsidP="00D95DAC">
      <w:pPr>
        <w:pStyle w:val="Lijstalinea"/>
        <w:numPr>
          <w:ilvl w:val="3"/>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Hoe maak je een website aantrekkelijk genoeg voor bijvoorbeeld jongeren/kinderen?</w:t>
      </w:r>
    </w:p>
    <w:p w:rsidR="00D95DAC" w:rsidRDefault="00D95DAC" w:rsidP="00D95DAC">
      <w:pPr>
        <w:pStyle w:val="Lijstalinea"/>
        <w:numPr>
          <w:ilvl w:val="3"/>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 xml:space="preserve">Hoe hou je een website het best up </w:t>
      </w:r>
      <w:proofErr w:type="spellStart"/>
      <w:r>
        <w:rPr>
          <w:rFonts w:ascii="Garamond" w:hAnsi="Garamond"/>
          <w:sz w:val="24"/>
          <w:szCs w:val="24"/>
          <w:lang w:val="nl-NL"/>
        </w:rPr>
        <w:t>to</w:t>
      </w:r>
      <w:proofErr w:type="spellEnd"/>
      <w:r>
        <w:rPr>
          <w:rFonts w:ascii="Garamond" w:hAnsi="Garamond"/>
          <w:sz w:val="24"/>
          <w:szCs w:val="24"/>
          <w:lang w:val="nl-NL"/>
        </w:rPr>
        <w:t xml:space="preserve"> date?</w:t>
      </w:r>
    </w:p>
    <w:p w:rsidR="00D95DAC" w:rsidRPr="00D95DAC" w:rsidRDefault="00D95DAC" w:rsidP="00D95DAC">
      <w:pPr>
        <w:pStyle w:val="Lijstalinea"/>
        <w:numPr>
          <w:ilvl w:val="3"/>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Onkosten/middelen berekenen voor een goede website.</w:t>
      </w:r>
    </w:p>
    <w:p w:rsidR="00A62C82" w:rsidRPr="00A62C82" w:rsidRDefault="00A62C82" w:rsidP="00A62C82">
      <w:pPr>
        <w:pStyle w:val="Lijstalinea"/>
        <w:numPr>
          <w:ilvl w:val="0"/>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b/>
          <w:sz w:val="24"/>
          <w:szCs w:val="24"/>
          <w:lang w:val="nl-NL"/>
        </w:rPr>
        <w:t>Hoe snel reageren op bepaalde noden?</w:t>
      </w:r>
    </w:p>
    <w:p w:rsidR="00A62C82" w:rsidRDefault="00A62C82" w:rsidP="00A62C82">
      <w:pPr>
        <w:pStyle w:val="Lijstalinea"/>
        <w:numPr>
          <w:ilvl w:val="1"/>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Hoe verlies je jezelf niet in de vele noden die er zijn? Er zijn macro en micron</w:t>
      </w:r>
      <w:r>
        <w:rPr>
          <w:rFonts w:ascii="Garamond" w:hAnsi="Garamond"/>
          <w:sz w:val="24"/>
          <w:szCs w:val="24"/>
          <w:lang w:val="nl-NL"/>
        </w:rPr>
        <w:t>o</w:t>
      </w:r>
      <w:r>
        <w:rPr>
          <w:rFonts w:ascii="Garamond" w:hAnsi="Garamond"/>
          <w:sz w:val="24"/>
          <w:szCs w:val="24"/>
          <w:lang w:val="nl-NL"/>
        </w:rPr>
        <w:t>den.</w:t>
      </w:r>
    </w:p>
    <w:p w:rsidR="00A62C82" w:rsidRDefault="00A62C82" w:rsidP="00A62C82">
      <w:pPr>
        <w:pStyle w:val="Lijstalinea"/>
        <w:numPr>
          <w:ilvl w:val="1"/>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Welke kanalen kunnen hiervoor gebruikt worden?</w:t>
      </w:r>
    </w:p>
    <w:p w:rsidR="00A62C82" w:rsidRDefault="00A62C82" w:rsidP="00A62C82">
      <w:pPr>
        <w:pStyle w:val="Lijstalinea"/>
        <w:numPr>
          <w:ilvl w:val="1"/>
          <w:numId w:val="32"/>
        </w:numPr>
        <w:tabs>
          <w:tab w:val="left" w:pos="2127"/>
          <w:tab w:val="left" w:pos="4820"/>
          <w:tab w:val="left" w:pos="7200"/>
        </w:tabs>
        <w:spacing w:after="240" w:line="288" w:lineRule="auto"/>
        <w:rPr>
          <w:rFonts w:ascii="Garamond" w:hAnsi="Garamond"/>
          <w:sz w:val="24"/>
          <w:szCs w:val="24"/>
          <w:lang w:val="nl-NL"/>
        </w:rPr>
      </w:pPr>
      <w:r>
        <w:rPr>
          <w:rFonts w:ascii="Garamond" w:hAnsi="Garamond"/>
          <w:sz w:val="24"/>
          <w:szCs w:val="24"/>
          <w:lang w:val="nl-NL"/>
        </w:rPr>
        <w:t>We geloven sterk in de ‘symbolische acties’ die aangebracht werden door profe</w:t>
      </w:r>
      <w:r>
        <w:rPr>
          <w:rFonts w:ascii="Garamond" w:hAnsi="Garamond"/>
          <w:sz w:val="24"/>
          <w:szCs w:val="24"/>
          <w:lang w:val="nl-NL"/>
        </w:rPr>
        <w:t>s</w:t>
      </w:r>
      <w:r>
        <w:rPr>
          <w:rFonts w:ascii="Garamond" w:hAnsi="Garamond"/>
          <w:sz w:val="24"/>
          <w:szCs w:val="24"/>
          <w:lang w:val="nl-NL"/>
        </w:rPr>
        <w:t>sor Verstraeten.</w:t>
      </w:r>
    </w:p>
    <w:p w:rsidR="00BD2419" w:rsidRDefault="00BD2419" w:rsidP="007A5AF2">
      <w:pPr>
        <w:tabs>
          <w:tab w:val="left" w:pos="2127"/>
          <w:tab w:val="left" w:pos="4820"/>
          <w:tab w:val="left" w:pos="7200"/>
        </w:tabs>
        <w:spacing w:after="240" w:line="288" w:lineRule="auto"/>
        <w:ind w:left="720"/>
        <w:jc w:val="right"/>
        <w:rPr>
          <w:rFonts w:ascii="Garamond" w:hAnsi="Garamond"/>
          <w:lang w:val="nl-NL"/>
        </w:rPr>
      </w:pPr>
      <w:r w:rsidRPr="00BD2419">
        <w:rPr>
          <w:rFonts w:ascii="Garamond" w:hAnsi="Garamond"/>
          <w:lang w:val="nl-NL"/>
        </w:rPr>
        <w:t>(Verslag: Paul Renders)</w:t>
      </w:r>
    </w:p>
    <w:p w:rsidR="00F30BCF" w:rsidRPr="00F30BCF" w:rsidRDefault="00F30BCF" w:rsidP="00207E23">
      <w:pPr>
        <w:rPr>
          <w:rFonts w:ascii="Garamond" w:hAnsi="Garamond"/>
          <w:b/>
          <w:color w:val="5356A7"/>
          <w:sz w:val="24"/>
          <w:szCs w:val="24"/>
          <w:lang w:val="nl-NL"/>
        </w:rPr>
      </w:pPr>
      <w:r w:rsidRPr="00F30BCF">
        <w:rPr>
          <w:rFonts w:ascii="Garamond" w:hAnsi="Garamond"/>
          <w:b/>
          <w:color w:val="5356A7"/>
          <w:sz w:val="24"/>
          <w:szCs w:val="24"/>
          <w:lang w:val="nl-NL"/>
        </w:rPr>
        <w:t>SPOOR 4:</w:t>
      </w:r>
    </w:p>
    <w:p w:rsidR="003F4AF4" w:rsidRPr="00F30BCF" w:rsidRDefault="00F30BCF" w:rsidP="00F30BCF">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sidRPr="00F30BCF">
        <w:rPr>
          <w:rFonts w:ascii="Garamond" w:hAnsi="Garamond"/>
          <w:b/>
          <w:color w:val="5356A7"/>
          <w:sz w:val="24"/>
          <w:szCs w:val="24"/>
          <w:lang w:val="nl-NL"/>
        </w:rPr>
        <w:t>Het versterken van sociale actie/</w:t>
      </w:r>
      <w:r w:rsidRPr="00F30BCF">
        <w:rPr>
          <w:rFonts w:ascii="Garamond" w:hAnsi="Garamond"/>
          <w:b/>
          <w:color w:val="5356A7"/>
          <w:sz w:val="24"/>
          <w:szCs w:val="24"/>
          <w:lang w:val="nl-NL"/>
        </w:rPr>
        <w:br/>
        <w:t>eisen formuleren naar beleidsfactoren in samenleving en kerken.</w:t>
      </w:r>
    </w:p>
    <w:p w:rsidR="003F4AF4" w:rsidRDefault="003F4AF4" w:rsidP="00E07E24">
      <w:pPr>
        <w:tabs>
          <w:tab w:val="left" w:pos="2127"/>
          <w:tab w:val="left" w:pos="4820"/>
          <w:tab w:val="left" w:pos="7200"/>
        </w:tabs>
        <w:spacing w:after="120" w:line="288" w:lineRule="auto"/>
        <w:contextualSpacing/>
        <w:rPr>
          <w:rFonts w:ascii="Garamond" w:hAnsi="Garamond"/>
          <w:sz w:val="24"/>
          <w:szCs w:val="24"/>
          <w:lang w:val="nl-NL"/>
        </w:rPr>
      </w:pPr>
    </w:p>
    <w:p w:rsidR="00F30BCF" w:rsidRPr="00F30BCF"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F30BCF">
        <w:rPr>
          <w:rFonts w:ascii="Garamond" w:hAnsi="Garamond"/>
          <w:sz w:val="24"/>
          <w:szCs w:val="24"/>
        </w:rPr>
        <w:t>Het idee van de christelijke denktank kwam sterk bovendrijven. De cafébezoekers z</w:t>
      </w:r>
      <w:r w:rsidRPr="00F30BCF">
        <w:rPr>
          <w:rFonts w:ascii="Garamond" w:hAnsi="Garamond"/>
          <w:sz w:val="24"/>
          <w:szCs w:val="24"/>
        </w:rPr>
        <w:t>a</w:t>
      </w:r>
      <w:r w:rsidRPr="00F30BCF">
        <w:rPr>
          <w:rFonts w:ascii="Garamond" w:hAnsi="Garamond"/>
          <w:sz w:val="24"/>
          <w:szCs w:val="24"/>
        </w:rPr>
        <w:t>gen dit als echte politieke diaconie. Zo’n christelijke denktank moet snel kunnen insp</w:t>
      </w:r>
      <w:r w:rsidRPr="00F30BCF">
        <w:rPr>
          <w:rFonts w:ascii="Garamond" w:hAnsi="Garamond"/>
          <w:sz w:val="24"/>
          <w:szCs w:val="24"/>
        </w:rPr>
        <w:t>e</w:t>
      </w:r>
      <w:r w:rsidRPr="00F30BCF">
        <w:rPr>
          <w:rFonts w:ascii="Garamond" w:hAnsi="Garamond"/>
          <w:sz w:val="24"/>
          <w:szCs w:val="24"/>
        </w:rPr>
        <w:t>len op de actualiteit (en is in die zin performanter dan zo’n cirkel die enkele keren per jaar samenkomt). Christelijk verstaan we niet gesloten, al is een duidelijke identiteit net belangrijk bij zo’n denktank.</w:t>
      </w:r>
    </w:p>
    <w:p w:rsidR="00F30BCF" w:rsidRPr="00F30BCF"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F30BCF">
        <w:rPr>
          <w:rFonts w:ascii="Garamond" w:hAnsi="Garamond"/>
          <w:sz w:val="24"/>
          <w:szCs w:val="24"/>
        </w:rPr>
        <w:t>Die denktank moet wat ze uitbrengen goed onderbouwen. Dit zien we, dat heeft deze gevolgen, dit denken we daarbij. Zo’n wederwoord op maatschappelijke vraagstukken kan verspreid worden via een nieuwsbrief zodat de ideeën breed verspreid geraken.</w:t>
      </w:r>
    </w:p>
    <w:p w:rsidR="00F30BCF" w:rsidRPr="00F30BCF"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F30BCF">
        <w:rPr>
          <w:rFonts w:ascii="Garamond" w:hAnsi="Garamond"/>
          <w:sz w:val="24"/>
          <w:szCs w:val="24"/>
        </w:rPr>
        <w:t>In dit thema is expertise en authenticiteit nodig. Zo’n christelijke denktank kan achte</w:t>
      </w:r>
      <w:r w:rsidRPr="00F30BCF">
        <w:rPr>
          <w:rFonts w:ascii="Garamond" w:hAnsi="Garamond"/>
          <w:sz w:val="24"/>
          <w:szCs w:val="24"/>
        </w:rPr>
        <w:t>r</w:t>
      </w:r>
      <w:r w:rsidRPr="00F30BCF">
        <w:rPr>
          <w:rFonts w:ascii="Garamond" w:hAnsi="Garamond"/>
          <w:sz w:val="24"/>
          <w:szCs w:val="24"/>
        </w:rPr>
        <w:t>grondinformatie geven bij wat we allemaal aanvoelen als niet correct in onze maa</w:t>
      </w:r>
      <w:r w:rsidRPr="00F30BCF">
        <w:rPr>
          <w:rFonts w:ascii="Garamond" w:hAnsi="Garamond"/>
          <w:sz w:val="24"/>
          <w:szCs w:val="24"/>
        </w:rPr>
        <w:t>t</w:t>
      </w:r>
      <w:r w:rsidRPr="00F30BCF">
        <w:rPr>
          <w:rFonts w:ascii="Garamond" w:hAnsi="Garamond"/>
          <w:sz w:val="24"/>
          <w:szCs w:val="24"/>
        </w:rPr>
        <w:t>schappij. Zo kan helderder doorklinken wat christenen denken in het maatschappelijke debat. Plaatselijk kunnen daarbij dan symbolische acties bedacht worden. Ook grotere acties zijn mogelijk: een Goede Vrijdagtocht… We mogen daarbij ook de nieuwe soci</w:t>
      </w:r>
      <w:r w:rsidRPr="00F30BCF">
        <w:rPr>
          <w:rFonts w:ascii="Garamond" w:hAnsi="Garamond"/>
          <w:sz w:val="24"/>
          <w:szCs w:val="24"/>
        </w:rPr>
        <w:t>a</w:t>
      </w:r>
      <w:r w:rsidRPr="00F30BCF">
        <w:rPr>
          <w:rFonts w:ascii="Garamond" w:hAnsi="Garamond"/>
          <w:sz w:val="24"/>
          <w:szCs w:val="24"/>
        </w:rPr>
        <w:t>le media niet schuwen.</w:t>
      </w:r>
    </w:p>
    <w:p w:rsidR="00F30BCF" w:rsidRPr="00F30BCF"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F30BCF">
        <w:rPr>
          <w:rFonts w:ascii="Garamond" w:hAnsi="Garamond"/>
          <w:sz w:val="24"/>
          <w:szCs w:val="24"/>
        </w:rPr>
        <w:t>We mogen niet alleen wachten op wat uit de denktank komt. Ook persoonlijk kunnen we reageren op wat we zien.</w:t>
      </w:r>
    </w:p>
    <w:p w:rsidR="00F30BCF" w:rsidRPr="00F30BCF"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F30BCF">
        <w:rPr>
          <w:rFonts w:ascii="Garamond" w:hAnsi="Garamond"/>
          <w:sz w:val="24"/>
          <w:szCs w:val="24"/>
        </w:rPr>
        <w:lastRenderedPageBreak/>
        <w:t>Kan de denktank nauw samenwerken met de bisschoppen, zodat de bisschoppen ze</w:t>
      </w:r>
      <w:r w:rsidRPr="00F30BCF">
        <w:rPr>
          <w:rFonts w:ascii="Garamond" w:hAnsi="Garamond"/>
          <w:sz w:val="24"/>
          <w:szCs w:val="24"/>
        </w:rPr>
        <w:t>g</w:t>
      </w:r>
      <w:r w:rsidRPr="00F30BCF">
        <w:rPr>
          <w:rFonts w:ascii="Garamond" w:hAnsi="Garamond"/>
          <w:sz w:val="24"/>
          <w:szCs w:val="24"/>
        </w:rPr>
        <w:t>gen wat de denktank denkt en de denktank hen ook betrekt bij het formuleren van de gedachten?</w:t>
      </w:r>
    </w:p>
    <w:p w:rsidR="00F30BCF" w:rsidRPr="00F30BCF"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F30BCF">
        <w:rPr>
          <w:rFonts w:ascii="Garamond" w:hAnsi="Garamond"/>
          <w:sz w:val="24"/>
          <w:szCs w:val="24"/>
        </w:rPr>
        <w:t>We moeten durven getuigen van ons geloof en onze wereldvisie. We moeten onze nek uitsteken, daadwerkelijk solidair zijn, opkomen voor mensen in problemen. Wat we zien, moeten we durven aanklagen. Zo maken we het verschil.</w:t>
      </w:r>
    </w:p>
    <w:p w:rsidR="00F30BCF" w:rsidRPr="00F30BCF"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F30BCF">
        <w:rPr>
          <w:rFonts w:ascii="Garamond" w:hAnsi="Garamond"/>
          <w:sz w:val="24"/>
          <w:szCs w:val="24"/>
        </w:rPr>
        <w:t>Door te netwerken, een breed forum te zoeken en vinden, verbreden we onze draa</w:t>
      </w:r>
      <w:r w:rsidRPr="00F30BCF">
        <w:rPr>
          <w:rFonts w:ascii="Garamond" w:hAnsi="Garamond"/>
          <w:sz w:val="24"/>
          <w:szCs w:val="24"/>
        </w:rPr>
        <w:t>g</w:t>
      </w:r>
      <w:r w:rsidRPr="00F30BCF">
        <w:rPr>
          <w:rFonts w:ascii="Garamond" w:hAnsi="Garamond"/>
          <w:sz w:val="24"/>
          <w:szCs w:val="24"/>
        </w:rPr>
        <w:t>kracht en versterken we onze eisen. Welzijnszorg is hiervan een voorbeeld zoals ze bij elke Adventscampagne partners betrekken. Andersom kunnen we ook als Kerk mee op de kar springen als anderen een initiatief nemen. Durven we mensen aanspreken buiten ons vertrouwde clubje?</w:t>
      </w:r>
    </w:p>
    <w:p w:rsidR="00736C87"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736C87">
        <w:rPr>
          <w:rFonts w:ascii="Garamond" w:hAnsi="Garamond"/>
          <w:sz w:val="24"/>
          <w:szCs w:val="24"/>
        </w:rPr>
        <w:t>We kunnen vandaag als Kerk wat meesurfen op de positieve golf rond onze huidige paus.</w:t>
      </w:r>
    </w:p>
    <w:p w:rsidR="00F30BCF" w:rsidRPr="00736C87"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736C87">
        <w:rPr>
          <w:rFonts w:ascii="Garamond" w:hAnsi="Garamond"/>
          <w:sz w:val="24"/>
          <w:szCs w:val="24"/>
        </w:rPr>
        <w:t>Komen we voldoende naar buiten? Als we een actie doen, verwittigen we dan de pers? Ergens kunnen we onze inspanningen toch bundelen en naar buiten brengen. Bijvoo</w:t>
      </w:r>
      <w:r w:rsidRPr="00736C87">
        <w:rPr>
          <w:rFonts w:ascii="Garamond" w:hAnsi="Garamond"/>
          <w:sz w:val="24"/>
          <w:szCs w:val="24"/>
        </w:rPr>
        <w:t>r</w:t>
      </w:r>
      <w:r w:rsidRPr="00736C87">
        <w:rPr>
          <w:rFonts w:ascii="Garamond" w:hAnsi="Garamond"/>
          <w:sz w:val="24"/>
          <w:szCs w:val="24"/>
        </w:rPr>
        <w:t>beeld: het resultaat van de omhaling in de kerken voor de Filipijnen bundelen en naar de pers sturen.</w:t>
      </w:r>
    </w:p>
    <w:p w:rsidR="00F30BCF" w:rsidRPr="00F30BCF" w:rsidRDefault="00F30BCF" w:rsidP="00F30BCF">
      <w:pPr>
        <w:pStyle w:val="Lijstalinea"/>
        <w:numPr>
          <w:ilvl w:val="0"/>
          <w:numId w:val="15"/>
        </w:numPr>
        <w:tabs>
          <w:tab w:val="left" w:pos="993"/>
          <w:tab w:val="left" w:pos="1701"/>
        </w:tabs>
        <w:spacing w:after="120" w:line="288" w:lineRule="auto"/>
        <w:rPr>
          <w:rFonts w:ascii="Garamond" w:hAnsi="Garamond"/>
          <w:sz w:val="24"/>
          <w:szCs w:val="24"/>
        </w:rPr>
      </w:pPr>
      <w:r w:rsidRPr="00F30BCF">
        <w:rPr>
          <w:rFonts w:ascii="Garamond" w:hAnsi="Garamond"/>
          <w:sz w:val="24"/>
          <w:szCs w:val="24"/>
        </w:rPr>
        <w:t>Niet veel werk en goed te doen. Drie keer per jaar roepen we de pers bijeen op het bi</w:t>
      </w:r>
      <w:r w:rsidRPr="00F30BCF">
        <w:rPr>
          <w:rFonts w:ascii="Garamond" w:hAnsi="Garamond"/>
          <w:sz w:val="24"/>
          <w:szCs w:val="24"/>
        </w:rPr>
        <w:t>s</w:t>
      </w:r>
      <w:r w:rsidRPr="00F30BCF">
        <w:rPr>
          <w:rFonts w:ascii="Garamond" w:hAnsi="Garamond"/>
          <w:sz w:val="24"/>
          <w:szCs w:val="24"/>
        </w:rPr>
        <w:t>dom. Drie experts of getuigen vertellen hoe vandaag de sociale leer van de Kerk wordt omgezet in de praktijk. De bisschop sluit af met een an</w:t>
      </w:r>
      <w:r w:rsidRPr="00F30BCF">
        <w:rPr>
          <w:rFonts w:ascii="Garamond" w:hAnsi="Garamond"/>
          <w:sz w:val="24"/>
          <w:szCs w:val="24"/>
        </w:rPr>
        <w:t>t</w:t>
      </w:r>
      <w:r w:rsidRPr="00F30BCF">
        <w:rPr>
          <w:rFonts w:ascii="Garamond" w:hAnsi="Garamond"/>
          <w:sz w:val="24"/>
          <w:szCs w:val="24"/>
        </w:rPr>
        <w:t>woord/wederwoord/aanvulling.</w:t>
      </w:r>
    </w:p>
    <w:p w:rsidR="00F30BCF" w:rsidRPr="00F30BCF" w:rsidRDefault="00F30BCF" w:rsidP="00F30BCF">
      <w:pPr>
        <w:pStyle w:val="Lijstalinea"/>
        <w:numPr>
          <w:ilvl w:val="0"/>
          <w:numId w:val="15"/>
        </w:numPr>
        <w:tabs>
          <w:tab w:val="left" w:pos="993"/>
          <w:tab w:val="left" w:pos="1701"/>
        </w:tabs>
        <w:spacing w:after="120" w:line="288" w:lineRule="auto"/>
        <w:rPr>
          <w:rFonts w:ascii="Garamond" w:hAnsi="Garamond"/>
          <w:b/>
          <w:sz w:val="24"/>
          <w:szCs w:val="24"/>
        </w:rPr>
      </w:pPr>
      <w:r w:rsidRPr="00F30BCF">
        <w:rPr>
          <w:rFonts w:ascii="Garamond" w:hAnsi="Garamond"/>
          <w:sz w:val="24"/>
          <w:szCs w:val="24"/>
        </w:rPr>
        <w:t>Misschien is netwerken vandaag wel héél belangrijk, zijn we elkaar wat verloren gaa</w:t>
      </w:r>
      <w:r w:rsidRPr="00F30BCF">
        <w:rPr>
          <w:rFonts w:ascii="Garamond" w:hAnsi="Garamond"/>
          <w:sz w:val="24"/>
          <w:szCs w:val="24"/>
        </w:rPr>
        <w:t>n</w:t>
      </w:r>
      <w:r w:rsidRPr="00F30BCF">
        <w:rPr>
          <w:rFonts w:ascii="Garamond" w:hAnsi="Garamond"/>
          <w:sz w:val="24"/>
          <w:szCs w:val="24"/>
        </w:rPr>
        <w:t>deweg</w:t>
      </w:r>
      <w:r w:rsidRPr="00F30BCF">
        <w:rPr>
          <w:rFonts w:ascii="Garamond" w:hAnsi="Garamond"/>
          <w:b/>
          <w:sz w:val="24"/>
          <w:szCs w:val="24"/>
        </w:rPr>
        <w:t>.</w:t>
      </w:r>
    </w:p>
    <w:p w:rsidR="00F30BCF" w:rsidRPr="00F30BCF" w:rsidRDefault="00F30BCF" w:rsidP="00F30BCF">
      <w:pPr>
        <w:tabs>
          <w:tab w:val="left" w:pos="993"/>
          <w:tab w:val="left" w:pos="1701"/>
        </w:tabs>
        <w:spacing w:after="120" w:line="288" w:lineRule="auto"/>
        <w:ind w:left="207"/>
        <w:contextualSpacing/>
        <w:jc w:val="right"/>
        <w:rPr>
          <w:rFonts w:ascii="Garamond" w:hAnsi="Garamond"/>
        </w:rPr>
      </w:pPr>
      <w:r>
        <w:rPr>
          <w:rFonts w:ascii="Garamond" w:hAnsi="Garamond"/>
        </w:rPr>
        <w:t>(</w:t>
      </w:r>
      <w:r w:rsidRPr="00F30BCF">
        <w:rPr>
          <w:rFonts w:ascii="Garamond" w:hAnsi="Garamond"/>
        </w:rPr>
        <w:t>Reiner Loos</w:t>
      </w:r>
    </w:p>
    <w:p w:rsidR="00F30BCF" w:rsidRDefault="00F30BCF" w:rsidP="00F30BCF">
      <w:pPr>
        <w:tabs>
          <w:tab w:val="left" w:pos="993"/>
          <w:tab w:val="left" w:pos="1701"/>
        </w:tabs>
        <w:spacing w:after="120" w:line="288" w:lineRule="auto"/>
        <w:ind w:left="207"/>
        <w:contextualSpacing/>
        <w:jc w:val="right"/>
        <w:rPr>
          <w:rFonts w:ascii="Garamond" w:hAnsi="Garamond"/>
        </w:rPr>
      </w:pPr>
      <w:r w:rsidRPr="00F30BCF">
        <w:rPr>
          <w:rFonts w:ascii="Garamond" w:hAnsi="Garamond"/>
        </w:rPr>
        <w:t>met veel dank aan de bezoekers van dit café</w:t>
      </w:r>
      <w:r>
        <w:rPr>
          <w:rFonts w:ascii="Garamond" w:hAnsi="Garamond"/>
        </w:rPr>
        <w:t>)</w:t>
      </w:r>
    </w:p>
    <w:p w:rsidR="00BD2419" w:rsidRPr="00F30BCF" w:rsidRDefault="00BD2419" w:rsidP="00F30BCF">
      <w:pPr>
        <w:tabs>
          <w:tab w:val="left" w:pos="993"/>
          <w:tab w:val="left" w:pos="1701"/>
        </w:tabs>
        <w:spacing w:after="120" w:line="288" w:lineRule="auto"/>
        <w:ind w:left="207"/>
        <w:contextualSpacing/>
        <w:jc w:val="right"/>
        <w:rPr>
          <w:rFonts w:ascii="Garamond" w:hAnsi="Garamond"/>
        </w:rPr>
      </w:pPr>
    </w:p>
    <w:p w:rsidR="00736C87" w:rsidRPr="00F30BCF" w:rsidRDefault="00736C87" w:rsidP="00736C87">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Pr>
          <w:rFonts w:ascii="Garamond" w:hAnsi="Garamond"/>
          <w:b/>
          <w:color w:val="5356A7"/>
          <w:sz w:val="24"/>
          <w:szCs w:val="24"/>
          <w:lang w:val="nl-NL"/>
        </w:rPr>
        <w:t>SPOOR 5</w:t>
      </w:r>
      <w:r w:rsidRPr="00F30BCF">
        <w:rPr>
          <w:rFonts w:ascii="Garamond" w:hAnsi="Garamond"/>
          <w:b/>
          <w:color w:val="5356A7"/>
          <w:sz w:val="24"/>
          <w:szCs w:val="24"/>
          <w:lang w:val="nl-NL"/>
        </w:rPr>
        <w:t>:</w:t>
      </w:r>
    </w:p>
    <w:p w:rsidR="00736C87" w:rsidRPr="00F30BCF" w:rsidRDefault="00736C87" w:rsidP="00736C87">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Pr>
          <w:rFonts w:ascii="Garamond" w:hAnsi="Garamond"/>
          <w:b/>
          <w:color w:val="5356A7"/>
          <w:sz w:val="24"/>
          <w:szCs w:val="24"/>
          <w:lang w:val="nl-NL"/>
        </w:rPr>
        <w:t>Het versterken van samenwerking naar bepaalde doelgroepen</w:t>
      </w:r>
      <w:r>
        <w:rPr>
          <w:rFonts w:ascii="Garamond" w:hAnsi="Garamond"/>
          <w:b/>
          <w:color w:val="5356A7"/>
          <w:sz w:val="24"/>
          <w:szCs w:val="24"/>
          <w:lang w:val="nl-NL"/>
        </w:rPr>
        <w:br/>
        <w:t>zowel lokaal als bovenlokaal</w:t>
      </w:r>
    </w:p>
    <w:p w:rsidR="00736C87" w:rsidRDefault="00736C87" w:rsidP="00736C87">
      <w:pPr>
        <w:tabs>
          <w:tab w:val="left" w:pos="2127"/>
          <w:tab w:val="left" w:pos="4820"/>
          <w:tab w:val="left" w:pos="7200"/>
        </w:tabs>
        <w:spacing w:after="120" w:line="288" w:lineRule="auto"/>
        <w:contextualSpacing/>
        <w:rPr>
          <w:rFonts w:ascii="Garamond" w:hAnsi="Garamond"/>
          <w:sz w:val="24"/>
          <w:szCs w:val="24"/>
          <w:lang w:val="nl-NL"/>
        </w:rPr>
      </w:pPr>
    </w:p>
    <w:p w:rsidR="00736C87" w:rsidRPr="00736C87" w:rsidRDefault="00736C87" w:rsidP="00736C87">
      <w:pPr>
        <w:spacing w:after="120" w:line="288" w:lineRule="auto"/>
        <w:rPr>
          <w:rFonts w:ascii="Garamond" w:hAnsi="Garamond"/>
          <w:b/>
          <w:sz w:val="24"/>
          <w:szCs w:val="24"/>
        </w:rPr>
      </w:pPr>
      <w:r>
        <w:rPr>
          <w:rFonts w:ascii="Garamond" w:hAnsi="Garamond"/>
          <w:b/>
          <w:sz w:val="24"/>
          <w:szCs w:val="24"/>
        </w:rPr>
        <w:t xml:space="preserve">1. </w:t>
      </w:r>
      <w:r w:rsidRPr="00736C87">
        <w:rPr>
          <w:rFonts w:ascii="Garamond" w:hAnsi="Garamond"/>
          <w:b/>
          <w:sz w:val="24"/>
          <w:szCs w:val="24"/>
        </w:rPr>
        <w:t xml:space="preserve">Belangrijke accenten </w:t>
      </w:r>
    </w:p>
    <w:p w:rsidR="00736C87" w:rsidRPr="00736C87" w:rsidRDefault="00736C87" w:rsidP="00736C87">
      <w:pPr>
        <w:pStyle w:val="Lijstalinea"/>
        <w:numPr>
          <w:ilvl w:val="0"/>
          <w:numId w:val="27"/>
        </w:numPr>
        <w:spacing w:after="120" w:line="288" w:lineRule="auto"/>
        <w:contextualSpacing w:val="0"/>
        <w:rPr>
          <w:rFonts w:ascii="Garamond" w:hAnsi="Garamond"/>
          <w:sz w:val="24"/>
          <w:szCs w:val="24"/>
        </w:rPr>
      </w:pPr>
      <w:r w:rsidRPr="00736C87">
        <w:rPr>
          <w:rFonts w:ascii="Garamond" w:hAnsi="Garamond"/>
          <w:sz w:val="24"/>
          <w:szCs w:val="24"/>
        </w:rPr>
        <w:t>Bij doelgroepen wordt vooral gedacht aan kansarme mensen, waar voortdurend te hoge eisen aan gesteld worden:</w:t>
      </w:r>
      <w:r w:rsidRPr="00736C87">
        <w:rPr>
          <w:rFonts w:ascii="Garamond" w:hAnsi="Garamond"/>
          <w:sz w:val="24"/>
          <w:szCs w:val="24"/>
        </w:rPr>
        <w:br/>
        <w:t>vb. ex-gevangenen, rusthuisbewoners die vereenzamen en geïsoleerd raken van de maa</w:t>
      </w:r>
      <w:r w:rsidRPr="00736C87">
        <w:rPr>
          <w:rFonts w:ascii="Garamond" w:hAnsi="Garamond"/>
          <w:sz w:val="24"/>
          <w:szCs w:val="24"/>
        </w:rPr>
        <w:t>t</w:t>
      </w:r>
      <w:r w:rsidRPr="00736C87">
        <w:rPr>
          <w:rFonts w:ascii="Garamond" w:hAnsi="Garamond"/>
          <w:sz w:val="24"/>
          <w:szCs w:val="24"/>
        </w:rPr>
        <w:t>schappij</w:t>
      </w:r>
    </w:p>
    <w:p w:rsidR="00736C87" w:rsidRPr="00736C87" w:rsidRDefault="00736C87" w:rsidP="00736C87">
      <w:pPr>
        <w:pStyle w:val="Lijstalinea"/>
        <w:numPr>
          <w:ilvl w:val="0"/>
          <w:numId w:val="27"/>
        </w:numPr>
        <w:spacing w:after="120" w:line="288" w:lineRule="auto"/>
        <w:contextualSpacing w:val="0"/>
        <w:rPr>
          <w:rFonts w:ascii="Garamond" w:hAnsi="Garamond"/>
          <w:sz w:val="24"/>
          <w:szCs w:val="24"/>
        </w:rPr>
      </w:pPr>
      <w:r w:rsidRPr="00736C87">
        <w:rPr>
          <w:rFonts w:ascii="Garamond" w:hAnsi="Garamond"/>
          <w:sz w:val="24"/>
          <w:szCs w:val="24"/>
        </w:rPr>
        <w:t xml:space="preserve">Het versterken van de samenwerking gebeurt best van onderuit: </w:t>
      </w:r>
      <w:r w:rsidRPr="00736C87">
        <w:rPr>
          <w:rFonts w:ascii="Garamond" w:hAnsi="Garamond"/>
          <w:sz w:val="24"/>
          <w:szCs w:val="24"/>
        </w:rPr>
        <w:br/>
      </w:r>
      <w:proofErr w:type="spellStart"/>
      <w:r w:rsidRPr="00736C87">
        <w:rPr>
          <w:rFonts w:ascii="Garamond" w:hAnsi="Garamond"/>
          <w:sz w:val="24"/>
          <w:szCs w:val="24"/>
        </w:rPr>
        <w:t>vb</w:t>
      </w:r>
      <w:proofErr w:type="spellEnd"/>
      <w:r w:rsidRPr="00736C87">
        <w:rPr>
          <w:rFonts w:ascii="Garamond" w:hAnsi="Garamond"/>
          <w:sz w:val="24"/>
          <w:szCs w:val="24"/>
        </w:rPr>
        <w:t xml:space="preserve"> samenwerking OCMW &lt;&gt;parochie via Welzijnsschakels</w:t>
      </w:r>
    </w:p>
    <w:p w:rsidR="00736C87" w:rsidRPr="00736C87" w:rsidRDefault="00736C87" w:rsidP="00736C87">
      <w:pPr>
        <w:pStyle w:val="Lijstalinea"/>
        <w:numPr>
          <w:ilvl w:val="0"/>
          <w:numId w:val="27"/>
        </w:numPr>
        <w:spacing w:after="240" w:line="288" w:lineRule="auto"/>
        <w:ind w:left="714" w:hanging="357"/>
        <w:contextualSpacing w:val="0"/>
        <w:rPr>
          <w:rFonts w:ascii="Garamond" w:hAnsi="Garamond"/>
          <w:sz w:val="24"/>
          <w:szCs w:val="24"/>
        </w:rPr>
      </w:pPr>
      <w:r w:rsidRPr="00736C87">
        <w:rPr>
          <w:rFonts w:ascii="Garamond" w:hAnsi="Garamond"/>
          <w:sz w:val="24"/>
          <w:szCs w:val="24"/>
        </w:rPr>
        <w:t>Het zelfstandiger maken van betrokkenen is een fundamenteel uitgangspunt</w:t>
      </w:r>
    </w:p>
    <w:p w:rsidR="00736C87" w:rsidRPr="00736C87" w:rsidRDefault="00736C87" w:rsidP="00736C87">
      <w:pPr>
        <w:spacing w:after="120" w:line="288" w:lineRule="auto"/>
        <w:rPr>
          <w:rFonts w:ascii="Garamond" w:hAnsi="Garamond"/>
          <w:b/>
          <w:sz w:val="24"/>
          <w:szCs w:val="24"/>
        </w:rPr>
      </w:pPr>
      <w:r w:rsidRPr="00736C87">
        <w:rPr>
          <w:rFonts w:ascii="Garamond" w:hAnsi="Garamond"/>
          <w:b/>
          <w:sz w:val="24"/>
          <w:szCs w:val="24"/>
        </w:rPr>
        <w:t>2. Enkele concrete suggesties om de samenwerking naar doelgroepen te versterken</w:t>
      </w:r>
    </w:p>
    <w:p w:rsidR="00736C87" w:rsidRPr="00736C87" w:rsidRDefault="00736C87" w:rsidP="00736C87">
      <w:pPr>
        <w:spacing w:after="120" w:line="288" w:lineRule="auto"/>
        <w:ind w:firstLine="426"/>
        <w:rPr>
          <w:rFonts w:ascii="Garamond" w:hAnsi="Garamond"/>
          <w:b/>
          <w:sz w:val="24"/>
          <w:szCs w:val="24"/>
        </w:rPr>
      </w:pPr>
      <w:r>
        <w:rPr>
          <w:rFonts w:ascii="Garamond" w:hAnsi="Garamond"/>
          <w:b/>
          <w:sz w:val="24"/>
          <w:szCs w:val="24"/>
        </w:rPr>
        <w:t xml:space="preserve">2.1. </w:t>
      </w:r>
      <w:r w:rsidR="0054054B">
        <w:rPr>
          <w:rFonts w:ascii="Garamond" w:hAnsi="Garamond"/>
          <w:b/>
          <w:sz w:val="24"/>
          <w:szCs w:val="24"/>
        </w:rPr>
        <w:t>‘Gelijk’</w:t>
      </w:r>
      <w:r w:rsidRPr="00736C87">
        <w:rPr>
          <w:rFonts w:ascii="Garamond" w:hAnsi="Garamond"/>
          <w:b/>
          <w:sz w:val="24"/>
          <w:szCs w:val="24"/>
        </w:rPr>
        <w:t xml:space="preserve"> Waardigheid van betrokkenen</w:t>
      </w:r>
    </w:p>
    <w:p w:rsidR="00736C87" w:rsidRPr="00736C87" w:rsidRDefault="00736C87" w:rsidP="00736C87">
      <w:pPr>
        <w:spacing w:after="120" w:line="288" w:lineRule="auto"/>
        <w:ind w:left="426"/>
        <w:rPr>
          <w:rFonts w:ascii="Garamond" w:hAnsi="Garamond"/>
          <w:sz w:val="24"/>
          <w:szCs w:val="24"/>
        </w:rPr>
      </w:pPr>
      <w:r w:rsidRPr="00736C87">
        <w:rPr>
          <w:rFonts w:ascii="Garamond" w:hAnsi="Garamond"/>
          <w:sz w:val="24"/>
          <w:szCs w:val="24"/>
        </w:rPr>
        <w:lastRenderedPageBreak/>
        <w:t xml:space="preserve">De zelfredzaamheid van betrokkenen is </w:t>
      </w:r>
      <w:proofErr w:type="spellStart"/>
      <w:r w:rsidRPr="00736C87">
        <w:rPr>
          <w:rFonts w:ascii="Garamond" w:hAnsi="Garamond"/>
          <w:sz w:val="24"/>
          <w:szCs w:val="24"/>
        </w:rPr>
        <w:t>funfamenteel</w:t>
      </w:r>
      <w:proofErr w:type="spellEnd"/>
      <w:r w:rsidRPr="00736C87">
        <w:rPr>
          <w:rFonts w:ascii="Garamond" w:hAnsi="Garamond"/>
          <w:sz w:val="24"/>
          <w:szCs w:val="24"/>
        </w:rPr>
        <w:t>: initiatieven van het middenveld en de politiek dienen dit te allen tijde voor ogen te houden.</w:t>
      </w:r>
    </w:p>
    <w:p w:rsidR="00736C87" w:rsidRPr="00736C87" w:rsidRDefault="00736C87" w:rsidP="00736C87">
      <w:pPr>
        <w:pStyle w:val="Lijstalinea"/>
        <w:numPr>
          <w:ilvl w:val="0"/>
          <w:numId w:val="27"/>
        </w:numPr>
        <w:spacing w:after="120" w:line="288" w:lineRule="auto"/>
        <w:contextualSpacing w:val="0"/>
        <w:rPr>
          <w:rFonts w:ascii="Garamond" w:hAnsi="Garamond"/>
          <w:sz w:val="24"/>
          <w:szCs w:val="24"/>
        </w:rPr>
      </w:pPr>
      <w:r w:rsidRPr="00736C87">
        <w:rPr>
          <w:rFonts w:ascii="Garamond" w:hAnsi="Garamond"/>
          <w:sz w:val="24"/>
          <w:szCs w:val="24"/>
        </w:rPr>
        <w:t xml:space="preserve">Rusthuisbewoners in contact houden met de maatschappij: </w:t>
      </w:r>
      <w:r w:rsidRPr="00736C87">
        <w:rPr>
          <w:rFonts w:ascii="Garamond" w:hAnsi="Garamond"/>
          <w:sz w:val="24"/>
          <w:szCs w:val="24"/>
        </w:rPr>
        <w:br/>
      </w:r>
      <w:proofErr w:type="spellStart"/>
      <w:r w:rsidRPr="00736C87">
        <w:rPr>
          <w:rFonts w:ascii="Garamond" w:hAnsi="Garamond"/>
          <w:sz w:val="24"/>
          <w:szCs w:val="24"/>
        </w:rPr>
        <w:t>vb</w:t>
      </w:r>
      <w:proofErr w:type="spellEnd"/>
      <w:r w:rsidRPr="00736C87">
        <w:rPr>
          <w:rFonts w:ascii="Garamond" w:hAnsi="Garamond"/>
          <w:sz w:val="24"/>
          <w:szCs w:val="24"/>
        </w:rPr>
        <w:t xml:space="preserve"> zij vervullen een actieve rol in de vormselcatechese door te </w:t>
      </w:r>
      <w:proofErr w:type="spellStart"/>
      <w:r w:rsidRPr="00736C87">
        <w:rPr>
          <w:rFonts w:ascii="Garamond" w:hAnsi="Garamond"/>
          <w:sz w:val="24"/>
          <w:szCs w:val="24"/>
        </w:rPr>
        <w:t>vertelllen</w:t>
      </w:r>
      <w:proofErr w:type="spellEnd"/>
      <w:r w:rsidRPr="00736C87">
        <w:rPr>
          <w:rFonts w:ascii="Garamond" w:hAnsi="Garamond"/>
          <w:sz w:val="24"/>
          <w:szCs w:val="24"/>
        </w:rPr>
        <w:t xml:space="preserve"> over de bijbel aan de vormelingen</w:t>
      </w:r>
    </w:p>
    <w:p w:rsidR="00736C87" w:rsidRPr="00736C87" w:rsidRDefault="00736C87" w:rsidP="00736C87">
      <w:pPr>
        <w:pStyle w:val="Lijstalinea"/>
        <w:numPr>
          <w:ilvl w:val="0"/>
          <w:numId w:val="27"/>
        </w:numPr>
        <w:spacing w:after="120" w:line="288" w:lineRule="auto"/>
        <w:ind w:left="714" w:hanging="357"/>
        <w:contextualSpacing w:val="0"/>
        <w:rPr>
          <w:rFonts w:ascii="Garamond" w:hAnsi="Garamond"/>
          <w:sz w:val="24"/>
          <w:szCs w:val="24"/>
        </w:rPr>
      </w:pPr>
      <w:r w:rsidRPr="00736C87">
        <w:rPr>
          <w:rFonts w:ascii="Garamond" w:hAnsi="Garamond"/>
          <w:sz w:val="24"/>
          <w:szCs w:val="24"/>
        </w:rPr>
        <w:t xml:space="preserve">Samenwerking gevangenispastoraal met parochies </w:t>
      </w:r>
      <w:proofErr w:type="spellStart"/>
      <w:r w:rsidRPr="00736C87">
        <w:rPr>
          <w:rFonts w:ascii="Garamond" w:hAnsi="Garamond"/>
          <w:sz w:val="24"/>
          <w:szCs w:val="24"/>
        </w:rPr>
        <w:t>i.f.v</w:t>
      </w:r>
      <w:proofErr w:type="spellEnd"/>
      <w:r w:rsidRPr="00736C87">
        <w:rPr>
          <w:rFonts w:ascii="Garamond" w:hAnsi="Garamond"/>
          <w:sz w:val="24"/>
          <w:szCs w:val="24"/>
        </w:rPr>
        <w:t>. herintegratie van ex-gevangenen</w:t>
      </w:r>
      <w:r w:rsidRPr="00736C87">
        <w:rPr>
          <w:rFonts w:ascii="Garamond" w:hAnsi="Garamond"/>
          <w:sz w:val="24"/>
          <w:szCs w:val="24"/>
        </w:rPr>
        <w:br/>
      </w:r>
      <w:proofErr w:type="spellStart"/>
      <w:r w:rsidRPr="00736C87">
        <w:rPr>
          <w:rFonts w:ascii="Garamond" w:hAnsi="Garamond"/>
          <w:sz w:val="24"/>
          <w:szCs w:val="24"/>
        </w:rPr>
        <w:t>vb</w:t>
      </w:r>
      <w:proofErr w:type="spellEnd"/>
      <w:r w:rsidRPr="00736C87">
        <w:rPr>
          <w:rFonts w:ascii="Garamond" w:hAnsi="Garamond"/>
          <w:sz w:val="24"/>
          <w:szCs w:val="24"/>
        </w:rPr>
        <w:t xml:space="preserve">: STIP-parochies in Nl </w:t>
      </w:r>
    </w:p>
    <w:p w:rsidR="00736C87" w:rsidRPr="00736C87" w:rsidRDefault="00736C87" w:rsidP="00736C87">
      <w:pPr>
        <w:spacing w:after="120" w:line="288" w:lineRule="auto"/>
        <w:ind w:firstLine="360"/>
        <w:rPr>
          <w:rFonts w:ascii="Garamond" w:hAnsi="Garamond"/>
          <w:b/>
          <w:sz w:val="24"/>
          <w:szCs w:val="24"/>
        </w:rPr>
      </w:pPr>
      <w:r w:rsidRPr="00736C87">
        <w:rPr>
          <w:rFonts w:ascii="Garamond" w:hAnsi="Garamond"/>
          <w:b/>
          <w:sz w:val="24"/>
          <w:szCs w:val="24"/>
        </w:rPr>
        <w:t>2.2</w:t>
      </w:r>
      <w:r w:rsidRPr="00736C87">
        <w:rPr>
          <w:rFonts w:ascii="Garamond" w:hAnsi="Garamond"/>
          <w:b/>
          <w:sz w:val="24"/>
          <w:szCs w:val="24"/>
        </w:rPr>
        <w:tab/>
        <w:t xml:space="preserve">Methodieken die bijdragen tot begripsverruiming </w:t>
      </w:r>
    </w:p>
    <w:p w:rsidR="00736C87" w:rsidRPr="00736C87" w:rsidRDefault="00736C87" w:rsidP="00736C87">
      <w:pPr>
        <w:pStyle w:val="Lijstalinea"/>
        <w:numPr>
          <w:ilvl w:val="0"/>
          <w:numId w:val="29"/>
        </w:numPr>
        <w:spacing w:after="120" w:line="288" w:lineRule="auto"/>
        <w:rPr>
          <w:rFonts w:ascii="Garamond" w:hAnsi="Garamond"/>
          <w:sz w:val="24"/>
          <w:szCs w:val="24"/>
        </w:rPr>
      </w:pPr>
      <w:r w:rsidRPr="00736C87">
        <w:rPr>
          <w:rFonts w:ascii="Garamond" w:hAnsi="Garamond"/>
          <w:sz w:val="24"/>
          <w:szCs w:val="24"/>
        </w:rPr>
        <w:t xml:space="preserve">Interculturele </w:t>
      </w:r>
      <w:proofErr w:type="spellStart"/>
      <w:r w:rsidRPr="00736C87">
        <w:rPr>
          <w:rFonts w:ascii="Garamond" w:hAnsi="Garamond"/>
          <w:sz w:val="24"/>
          <w:szCs w:val="24"/>
        </w:rPr>
        <w:t>bijbellezing</w:t>
      </w:r>
      <w:proofErr w:type="spellEnd"/>
      <w:r w:rsidRPr="00736C87">
        <w:rPr>
          <w:rFonts w:ascii="Garamond" w:hAnsi="Garamond"/>
          <w:sz w:val="24"/>
          <w:szCs w:val="24"/>
        </w:rPr>
        <w:t xml:space="preserve">(uitwisseling van rituelen): </w:t>
      </w:r>
      <w:r>
        <w:rPr>
          <w:rFonts w:ascii="Garamond" w:hAnsi="Garamond"/>
          <w:sz w:val="24"/>
          <w:szCs w:val="24"/>
        </w:rPr>
        <w:br/>
      </w:r>
      <w:r w:rsidRPr="00736C87">
        <w:rPr>
          <w:rFonts w:ascii="Garamond" w:hAnsi="Garamond"/>
          <w:sz w:val="24"/>
          <w:szCs w:val="24"/>
        </w:rPr>
        <w:t>ieder leest een tekst vanuit eigen achtergrond en situatie en ontdekt zo de verschillende belevings-en ervaringswerelden.</w:t>
      </w:r>
    </w:p>
    <w:p w:rsidR="00736C87" w:rsidRPr="00736C87" w:rsidRDefault="00736C87" w:rsidP="00736C87">
      <w:pPr>
        <w:pStyle w:val="Lijstalinea"/>
        <w:numPr>
          <w:ilvl w:val="0"/>
          <w:numId w:val="29"/>
        </w:numPr>
        <w:spacing w:after="120" w:line="288" w:lineRule="auto"/>
        <w:rPr>
          <w:rFonts w:ascii="Garamond" w:hAnsi="Garamond"/>
          <w:sz w:val="24"/>
          <w:szCs w:val="24"/>
        </w:rPr>
      </w:pPr>
      <w:r w:rsidRPr="00736C87">
        <w:rPr>
          <w:rFonts w:ascii="Garamond" w:hAnsi="Garamond"/>
          <w:sz w:val="24"/>
          <w:szCs w:val="24"/>
        </w:rPr>
        <w:t>Oog hebben voor de taal(communicatie)</w:t>
      </w:r>
      <w:proofErr w:type="spellStart"/>
      <w:r w:rsidRPr="00736C87">
        <w:rPr>
          <w:rFonts w:ascii="Garamond" w:hAnsi="Garamond"/>
          <w:sz w:val="24"/>
          <w:szCs w:val="24"/>
        </w:rPr>
        <w:t>probematiek</w:t>
      </w:r>
      <w:proofErr w:type="spellEnd"/>
      <w:r w:rsidRPr="00736C87">
        <w:rPr>
          <w:rFonts w:ascii="Garamond" w:hAnsi="Garamond"/>
          <w:sz w:val="24"/>
          <w:szCs w:val="24"/>
        </w:rPr>
        <w:t xml:space="preserve">: </w:t>
      </w:r>
      <w:r>
        <w:rPr>
          <w:rFonts w:ascii="Garamond" w:hAnsi="Garamond"/>
          <w:sz w:val="24"/>
          <w:szCs w:val="24"/>
        </w:rPr>
        <w:br/>
      </w:r>
      <w:r w:rsidRPr="00736C87">
        <w:rPr>
          <w:rFonts w:ascii="Garamond" w:hAnsi="Garamond"/>
          <w:sz w:val="24"/>
          <w:szCs w:val="24"/>
        </w:rPr>
        <w:t xml:space="preserve">Taal is een belangrijk medium om er bij te kunnen horen; naast de </w:t>
      </w:r>
      <w:proofErr w:type="spellStart"/>
      <w:r w:rsidRPr="00736C87">
        <w:rPr>
          <w:rFonts w:ascii="Garamond" w:hAnsi="Garamond"/>
          <w:sz w:val="24"/>
          <w:szCs w:val="24"/>
        </w:rPr>
        <w:t>nederlandse</w:t>
      </w:r>
      <w:proofErr w:type="spellEnd"/>
      <w:r w:rsidRPr="00736C87">
        <w:rPr>
          <w:rFonts w:ascii="Garamond" w:hAnsi="Garamond"/>
          <w:sz w:val="24"/>
          <w:szCs w:val="24"/>
        </w:rPr>
        <w:t xml:space="preserve"> taal, ku</w:t>
      </w:r>
      <w:r w:rsidRPr="00736C87">
        <w:rPr>
          <w:rFonts w:ascii="Garamond" w:hAnsi="Garamond"/>
          <w:sz w:val="24"/>
          <w:szCs w:val="24"/>
        </w:rPr>
        <w:t>n</w:t>
      </w:r>
      <w:r w:rsidRPr="00736C87">
        <w:rPr>
          <w:rFonts w:ascii="Garamond" w:hAnsi="Garamond"/>
          <w:sz w:val="24"/>
          <w:szCs w:val="24"/>
        </w:rPr>
        <w:t xml:space="preserve">nen ook muziek en theater een wezenlijke </w:t>
      </w:r>
      <w:proofErr w:type="spellStart"/>
      <w:r w:rsidRPr="00736C87">
        <w:rPr>
          <w:rFonts w:ascii="Garamond" w:hAnsi="Garamond"/>
          <w:sz w:val="24"/>
          <w:szCs w:val="24"/>
        </w:rPr>
        <w:t>bijdrag</w:t>
      </w:r>
      <w:proofErr w:type="spellEnd"/>
      <w:r w:rsidRPr="00736C87">
        <w:rPr>
          <w:rFonts w:ascii="Garamond" w:hAnsi="Garamond"/>
          <w:sz w:val="24"/>
          <w:szCs w:val="24"/>
        </w:rPr>
        <w:t xml:space="preserve"> leveren tot het integreren van anderst</w:t>
      </w:r>
      <w:r w:rsidRPr="00736C87">
        <w:rPr>
          <w:rFonts w:ascii="Garamond" w:hAnsi="Garamond"/>
          <w:sz w:val="24"/>
          <w:szCs w:val="24"/>
        </w:rPr>
        <w:t>a</w:t>
      </w:r>
      <w:r w:rsidRPr="00736C87">
        <w:rPr>
          <w:rFonts w:ascii="Garamond" w:hAnsi="Garamond"/>
          <w:sz w:val="24"/>
          <w:szCs w:val="24"/>
        </w:rPr>
        <w:t xml:space="preserve">ligen in </w:t>
      </w:r>
      <w:proofErr w:type="spellStart"/>
      <w:r w:rsidRPr="00736C87">
        <w:rPr>
          <w:rFonts w:ascii="Garamond" w:hAnsi="Garamond"/>
          <w:sz w:val="24"/>
          <w:szCs w:val="24"/>
        </w:rPr>
        <w:t>ozne</w:t>
      </w:r>
      <w:proofErr w:type="spellEnd"/>
      <w:r w:rsidRPr="00736C87">
        <w:rPr>
          <w:rFonts w:ascii="Garamond" w:hAnsi="Garamond"/>
          <w:sz w:val="24"/>
          <w:szCs w:val="24"/>
        </w:rPr>
        <w:t xml:space="preserve"> gemeenschap</w:t>
      </w:r>
    </w:p>
    <w:p w:rsidR="00736C87" w:rsidRPr="00736C87" w:rsidRDefault="00736C87" w:rsidP="00736C87">
      <w:pPr>
        <w:spacing w:after="120" w:line="288" w:lineRule="auto"/>
        <w:ind w:firstLine="360"/>
        <w:rPr>
          <w:rFonts w:ascii="Garamond" w:hAnsi="Garamond"/>
          <w:b/>
          <w:sz w:val="24"/>
          <w:szCs w:val="24"/>
        </w:rPr>
      </w:pPr>
      <w:r w:rsidRPr="00736C87">
        <w:rPr>
          <w:rFonts w:ascii="Garamond" w:hAnsi="Garamond"/>
          <w:b/>
          <w:sz w:val="24"/>
          <w:szCs w:val="24"/>
        </w:rPr>
        <w:t>2.3</w:t>
      </w:r>
      <w:r w:rsidRPr="00736C87">
        <w:rPr>
          <w:rFonts w:ascii="Garamond" w:hAnsi="Garamond"/>
          <w:b/>
          <w:sz w:val="24"/>
          <w:szCs w:val="24"/>
        </w:rPr>
        <w:tab/>
        <w:t xml:space="preserve">Gezichtsveld van ‘zorgprofessionelen’ verruimen </w:t>
      </w:r>
    </w:p>
    <w:p w:rsidR="00736C87" w:rsidRDefault="00736C87" w:rsidP="00736C87">
      <w:pPr>
        <w:spacing w:after="120" w:line="288" w:lineRule="auto"/>
        <w:ind w:left="360"/>
        <w:rPr>
          <w:rFonts w:ascii="Garamond" w:hAnsi="Garamond"/>
          <w:sz w:val="24"/>
          <w:szCs w:val="24"/>
        </w:rPr>
      </w:pPr>
      <w:r w:rsidRPr="00736C87">
        <w:rPr>
          <w:rFonts w:ascii="Garamond" w:hAnsi="Garamond"/>
          <w:sz w:val="24"/>
          <w:szCs w:val="24"/>
        </w:rPr>
        <w:t>Het aanvoelen is dat er een groot potentieel onbenut blijft in het werkveld van de zorgprofe</w:t>
      </w:r>
      <w:r w:rsidRPr="00736C87">
        <w:rPr>
          <w:rFonts w:ascii="Garamond" w:hAnsi="Garamond"/>
          <w:sz w:val="24"/>
          <w:szCs w:val="24"/>
        </w:rPr>
        <w:t>s</w:t>
      </w:r>
      <w:r w:rsidRPr="00736C87">
        <w:rPr>
          <w:rFonts w:ascii="Garamond" w:hAnsi="Garamond"/>
          <w:sz w:val="24"/>
          <w:szCs w:val="24"/>
        </w:rPr>
        <w:t>sionelen.</w:t>
      </w:r>
    </w:p>
    <w:p w:rsidR="00736C87" w:rsidRPr="00736C87" w:rsidRDefault="00736C87" w:rsidP="00736C87">
      <w:pPr>
        <w:spacing w:after="120" w:line="288" w:lineRule="auto"/>
        <w:ind w:firstLine="360"/>
        <w:rPr>
          <w:rFonts w:ascii="Garamond" w:hAnsi="Garamond"/>
          <w:b/>
          <w:sz w:val="24"/>
          <w:szCs w:val="24"/>
        </w:rPr>
      </w:pPr>
      <w:r>
        <w:rPr>
          <w:rFonts w:ascii="Garamond" w:hAnsi="Garamond"/>
          <w:b/>
          <w:sz w:val="24"/>
          <w:szCs w:val="24"/>
        </w:rPr>
        <w:t xml:space="preserve">2.4. </w:t>
      </w:r>
      <w:r w:rsidRPr="00736C87">
        <w:rPr>
          <w:rFonts w:ascii="Garamond" w:hAnsi="Garamond"/>
          <w:b/>
          <w:sz w:val="24"/>
          <w:szCs w:val="24"/>
        </w:rPr>
        <w:t xml:space="preserve">Oog hebben voor privé-initiatieven </w:t>
      </w:r>
    </w:p>
    <w:p w:rsidR="00736C87" w:rsidRPr="00736C87" w:rsidRDefault="00736C87" w:rsidP="00736C87">
      <w:pPr>
        <w:spacing w:after="120" w:line="288" w:lineRule="auto"/>
        <w:ind w:left="360"/>
        <w:rPr>
          <w:rFonts w:ascii="Garamond" w:hAnsi="Garamond"/>
          <w:sz w:val="24"/>
          <w:szCs w:val="24"/>
        </w:rPr>
      </w:pPr>
      <w:r w:rsidRPr="00736C87">
        <w:rPr>
          <w:rFonts w:ascii="Garamond" w:hAnsi="Garamond"/>
          <w:sz w:val="24"/>
          <w:szCs w:val="24"/>
        </w:rPr>
        <w:t xml:space="preserve">De kerk zou gerust zijn nek meer mogen uitsteken t.a.v. radicale privé-initiatieven: </w:t>
      </w:r>
      <w:r>
        <w:rPr>
          <w:rFonts w:ascii="Garamond" w:hAnsi="Garamond"/>
          <w:sz w:val="24"/>
          <w:szCs w:val="24"/>
        </w:rPr>
        <w:br/>
      </w:r>
      <w:proofErr w:type="spellStart"/>
      <w:r w:rsidRPr="00736C87">
        <w:rPr>
          <w:rFonts w:ascii="Garamond" w:hAnsi="Garamond"/>
          <w:sz w:val="24"/>
          <w:szCs w:val="24"/>
        </w:rPr>
        <w:t>vb</w:t>
      </w:r>
      <w:proofErr w:type="spellEnd"/>
      <w:r w:rsidRPr="00736C87">
        <w:rPr>
          <w:rFonts w:ascii="Garamond" w:hAnsi="Garamond"/>
          <w:sz w:val="24"/>
          <w:szCs w:val="24"/>
        </w:rPr>
        <w:t xml:space="preserve"> t.a.v. een gezin dat mensen zonder </w:t>
      </w:r>
      <w:proofErr w:type="spellStart"/>
      <w:r w:rsidRPr="00736C87">
        <w:rPr>
          <w:rFonts w:ascii="Garamond" w:hAnsi="Garamond"/>
          <w:sz w:val="24"/>
          <w:szCs w:val="24"/>
        </w:rPr>
        <w:t>pairen</w:t>
      </w:r>
      <w:proofErr w:type="spellEnd"/>
      <w:r w:rsidRPr="00736C87">
        <w:rPr>
          <w:rFonts w:ascii="Garamond" w:hAnsi="Garamond"/>
          <w:sz w:val="24"/>
          <w:szCs w:val="24"/>
        </w:rPr>
        <w:t xml:space="preserve"> thuis opvangt.</w:t>
      </w:r>
      <w:r>
        <w:rPr>
          <w:rFonts w:ascii="Garamond" w:hAnsi="Garamond"/>
          <w:sz w:val="24"/>
          <w:szCs w:val="24"/>
        </w:rPr>
        <w:br/>
      </w:r>
      <w:r w:rsidRPr="00736C87">
        <w:rPr>
          <w:rFonts w:ascii="Garamond" w:hAnsi="Garamond"/>
          <w:sz w:val="24"/>
          <w:szCs w:val="24"/>
        </w:rPr>
        <w:t>Kunnen we onze krachten ook niet meer bundelen in het profetisch kerk zijn in onze privé?</w:t>
      </w:r>
    </w:p>
    <w:p w:rsidR="00736C87" w:rsidRPr="00736C87" w:rsidRDefault="00736C87" w:rsidP="00736C87">
      <w:pPr>
        <w:spacing w:after="120" w:line="288" w:lineRule="auto"/>
        <w:ind w:firstLine="360"/>
        <w:rPr>
          <w:rFonts w:ascii="Garamond" w:hAnsi="Garamond"/>
          <w:b/>
          <w:sz w:val="24"/>
          <w:szCs w:val="24"/>
        </w:rPr>
      </w:pPr>
      <w:r>
        <w:rPr>
          <w:rFonts w:ascii="Garamond" w:hAnsi="Garamond"/>
          <w:b/>
          <w:sz w:val="24"/>
          <w:szCs w:val="24"/>
        </w:rPr>
        <w:t xml:space="preserve">2.5. </w:t>
      </w:r>
      <w:r w:rsidRPr="00736C87">
        <w:rPr>
          <w:rFonts w:ascii="Garamond" w:hAnsi="Garamond"/>
          <w:b/>
          <w:sz w:val="24"/>
          <w:szCs w:val="24"/>
        </w:rPr>
        <w:t>Kruispuntbank</w:t>
      </w:r>
    </w:p>
    <w:p w:rsidR="00736C87" w:rsidRPr="00736C87" w:rsidRDefault="00736C87" w:rsidP="00736C87">
      <w:pPr>
        <w:spacing w:after="120" w:line="288" w:lineRule="auto"/>
        <w:ind w:left="360"/>
        <w:rPr>
          <w:rFonts w:ascii="Garamond" w:hAnsi="Garamond"/>
          <w:sz w:val="24"/>
          <w:szCs w:val="24"/>
        </w:rPr>
      </w:pPr>
      <w:r w:rsidRPr="00736C87">
        <w:rPr>
          <w:rFonts w:ascii="Garamond" w:hAnsi="Garamond"/>
          <w:sz w:val="24"/>
          <w:szCs w:val="24"/>
        </w:rPr>
        <w:t xml:space="preserve">Er is een duidelijke nood aan een vorm van houvast </w:t>
      </w:r>
      <w:proofErr w:type="spellStart"/>
      <w:r w:rsidRPr="00736C87">
        <w:rPr>
          <w:rFonts w:ascii="Garamond" w:hAnsi="Garamond"/>
          <w:sz w:val="24"/>
          <w:szCs w:val="24"/>
        </w:rPr>
        <w:t>i.f.v</w:t>
      </w:r>
      <w:proofErr w:type="spellEnd"/>
      <w:r w:rsidRPr="00736C87">
        <w:rPr>
          <w:rFonts w:ascii="Garamond" w:hAnsi="Garamond"/>
          <w:sz w:val="24"/>
          <w:szCs w:val="24"/>
        </w:rPr>
        <w:t>. de veel verschillende noden waa</w:t>
      </w:r>
      <w:r w:rsidRPr="00736C87">
        <w:rPr>
          <w:rFonts w:ascii="Garamond" w:hAnsi="Garamond"/>
          <w:sz w:val="24"/>
          <w:szCs w:val="24"/>
        </w:rPr>
        <w:t>r</w:t>
      </w:r>
      <w:r w:rsidRPr="00736C87">
        <w:rPr>
          <w:rFonts w:ascii="Garamond" w:hAnsi="Garamond"/>
          <w:sz w:val="24"/>
          <w:szCs w:val="24"/>
        </w:rPr>
        <w:t xml:space="preserve">mee je geconfronteerd wordt. Soms weet je niet hoe je met een bepaalde nood dient om te gaan en voel je je hierbij heel onmachtig. </w:t>
      </w:r>
    </w:p>
    <w:p w:rsidR="00736C87" w:rsidRPr="00736C87" w:rsidRDefault="00736C87" w:rsidP="00736C87">
      <w:pPr>
        <w:spacing w:after="120" w:line="288" w:lineRule="auto"/>
        <w:ind w:left="360"/>
        <w:rPr>
          <w:rFonts w:ascii="Garamond" w:hAnsi="Garamond"/>
          <w:sz w:val="24"/>
          <w:szCs w:val="24"/>
        </w:rPr>
      </w:pPr>
      <w:r w:rsidRPr="00736C87">
        <w:rPr>
          <w:rFonts w:ascii="Garamond" w:hAnsi="Garamond"/>
          <w:sz w:val="24"/>
          <w:szCs w:val="24"/>
        </w:rPr>
        <w:t xml:space="preserve">Een soort ‘kruispuntbank’ met tentakels naar verschillende </w:t>
      </w:r>
      <w:proofErr w:type="spellStart"/>
      <w:r w:rsidRPr="00736C87">
        <w:rPr>
          <w:rFonts w:ascii="Garamond" w:hAnsi="Garamond"/>
          <w:sz w:val="24"/>
          <w:szCs w:val="24"/>
        </w:rPr>
        <w:t>solidariteitstorganisaties</w:t>
      </w:r>
      <w:proofErr w:type="spellEnd"/>
      <w:r w:rsidRPr="00736C87">
        <w:rPr>
          <w:rFonts w:ascii="Garamond" w:hAnsi="Garamond"/>
          <w:sz w:val="24"/>
          <w:szCs w:val="24"/>
        </w:rPr>
        <w:t xml:space="preserve"> zou ku</w:t>
      </w:r>
      <w:r w:rsidRPr="00736C87">
        <w:rPr>
          <w:rFonts w:ascii="Garamond" w:hAnsi="Garamond"/>
          <w:sz w:val="24"/>
          <w:szCs w:val="24"/>
        </w:rPr>
        <w:t>n</w:t>
      </w:r>
      <w:r w:rsidRPr="00736C87">
        <w:rPr>
          <w:rFonts w:ascii="Garamond" w:hAnsi="Garamond"/>
          <w:sz w:val="24"/>
          <w:szCs w:val="24"/>
        </w:rPr>
        <w:t>nen helpen met advies en/of doorverwijzing.</w:t>
      </w:r>
    </w:p>
    <w:p w:rsidR="00736C87" w:rsidRDefault="00736C87" w:rsidP="00736C87">
      <w:pPr>
        <w:spacing w:after="120" w:line="288" w:lineRule="auto"/>
        <w:ind w:left="360"/>
        <w:rPr>
          <w:rFonts w:ascii="Garamond" w:hAnsi="Garamond"/>
          <w:sz w:val="24"/>
          <w:szCs w:val="24"/>
        </w:rPr>
      </w:pPr>
      <w:r w:rsidRPr="00736C87">
        <w:rPr>
          <w:rFonts w:ascii="Garamond" w:hAnsi="Garamond"/>
          <w:sz w:val="24"/>
          <w:szCs w:val="24"/>
        </w:rPr>
        <w:t>Waarom alvast niet starten  bij de diensten van het TPC en de Rolwagenstraat om dit handen en voeten te geven?</w:t>
      </w:r>
    </w:p>
    <w:p w:rsidR="00BD2419" w:rsidRDefault="00952965" w:rsidP="00952965">
      <w:pPr>
        <w:spacing w:after="120" w:line="288" w:lineRule="auto"/>
        <w:ind w:left="360"/>
        <w:jc w:val="right"/>
        <w:rPr>
          <w:rFonts w:ascii="Garamond" w:hAnsi="Garamond"/>
        </w:rPr>
      </w:pPr>
      <w:r w:rsidRPr="00952965">
        <w:rPr>
          <w:rFonts w:ascii="Garamond" w:hAnsi="Garamond"/>
        </w:rPr>
        <w:t xml:space="preserve">(verslag </w:t>
      </w:r>
      <w:proofErr w:type="spellStart"/>
      <w:r w:rsidRPr="00952965">
        <w:rPr>
          <w:rFonts w:ascii="Garamond" w:hAnsi="Garamond"/>
        </w:rPr>
        <w:t>Vinus</w:t>
      </w:r>
      <w:proofErr w:type="spellEnd"/>
      <w:r w:rsidRPr="00952965">
        <w:rPr>
          <w:rFonts w:ascii="Garamond" w:hAnsi="Garamond"/>
        </w:rPr>
        <w:t xml:space="preserve"> </w:t>
      </w:r>
      <w:proofErr w:type="spellStart"/>
      <w:r w:rsidRPr="00952965">
        <w:rPr>
          <w:rFonts w:ascii="Garamond" w:hAnsi="Garamond"/>
        </w:rPr>
        <w:t>Bleyen</w:t>
      </w:r>
      <w:proofErr w:type="spellEnd"/>
      <w:r w:rsidRPr="00952965">
        <w:rPr>
          <w:rFonts w:ascii="Garamond" w:hAnsi="Garamond"/>
        </w:rPr>
        <w:t>)</w:t>
      </w:r>
    </w:p>
    <w:p w:rsidR="00F30BCF" w:rsidRPr="00F30BCF" w:rsidRDefault="00BD2419" w:rsidP="00207E23">
      <w:pPr>
        <w:rPr>
          <w:rFonts w:ascii="Garamond" w:hAnsi="Garamond"/>
          <w:b/>
          <w:color w:val="5356A7"/>
          <w:sz w:val="24"/>
          <w:szCs w:val="24"/>
          <w:lang w:val="nl-NL"/>
        </w:rPr>
      </w:pPr>
      <w:r>
        <w:rPr>
          <w:rFonts w:ascii="Garamond" w:hAnsi="Garamond"/>
        </w:rPr>
        <w:br w:type="page"/>
      </w:r>
      <w:r w:rsidR="00F30BCF">
        <w:rPr>
          <w:rFonts w:ascii="Garamond" w:hAnsi="Garamond"/>
          <w:b/>
          <w:color w:val="5356A7"/>
          <w:sz w:val="24"/>
          <w:szCs w:val="24"/>
          <w:lang w:val="nl-NL"/>
        </w:rPr>
        <w:lastRenderedPageBreak/>
        <w:t>SPOOR 7</w:t>
      </w:r>
      <w:r w:rsidR="00F30BCF" w:rsidRPr="00F30BCF">
        <w:rPr>
          <w:rFonts w:ascii="Garamond" w:hAnsi="Garamond"/>
          <w:b/>
          <w:color w:val="5356A7"/>
          <w:sz w:val="24"/>
          <w:szCs w:val="24"/>
          <w:lang w:val="nl-NL"/>
        </w:rPr>
        <w:t>:</w:t>
      </w:r>
    </w:p>
    <w:p w:rsidR="00F30BCF" w:rsidRPr="00F30BCF" w:rsidRDefault="006A502C" w:rsidP="00F30BCF">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Pr>
          <w:rFonts w:ascii="Garamond" w:hAnsi="Garamond"/>
          <w:b/>
          <w:color w:val="5356A7"/>
          <w:sz w:val="24"/>
          <w:szCs w:val="24"/>
          <w:lang w:val="nl-NL"/>
        </w:rPr>
        <w:t>Het maken van een omgevingsanalyse/</w:t>
      </w:r>
      <w:r>
        <w:rPr>
          <w:rFonts w:ascii="Garamond" w:hAnsi="Garamond"/>
          <w:b/>
          <w:color w:val="5356A7"/>
          <w:sz w:val="24"/>
          <w:szCs w:val="24"/>
          <w:lang w:val="nl-NL"/>
        </w:rPr>
        <w:br/>
        <w:t>Het benoemen van maatschappelijke tendensen/</w:t>
      </w:r>
      <w:r>
        <w:rPr>
          <w:rFonts w:ascii="Garamond" w:hAnsi="Garamond"/>
          <w:b/>
          <w:color w:val="5356A7"/>
          <w:sz w:val="24"/>
          <w:szCs w:val="24"/>
          <w:lang w:val="nl-NL"/>
        </w:rPr>
        <w:br/>
        <w:t>Ontdekken van nieuwe noden/</w:t>
      </w:r>
      <w:r>
        <w:rPr>
          <w:rFonts w:ascii="Garamond" w:hAnsi="Garamond"/>
          <w:b/>
          <w:color w:val="5356A7"/>
          <w:sz w:val="24"/>
          <w:szCs w:val="24"/>
          <w:lang w:val="nl-NL"/>
        </w:rPr>
        <w:br/>
        <w:t>Aandringen op wetenschappelijk onderzoek/</w:t>
      </w:r>
      <w:r>
        <w:rPr>
          <w:rFonts w:ascii="Garamond" w:hAnsi="Garamond"/>
          <w:b/>
          <w:color w:val="5356A7"/>
          <w:sz w:val="24"/>
          <w:szCs w:val="24"/>
          <w:lang w:val="nl-NL"/>
        </w:rPr>
        <w:br/>
        <w:t>De stand van zaken m.b.t. de ‘werken van barmhartigheid’</w:t>
      </w:r>
      <w:r>
        <w:rPr>
          <w:rFonts w:ascii="Garamond" w:hAnsi="Garamond"/>
          <w:b/>
          <w:color w:val="5356A7"/>
          <w:sz w:val="24"/>
          <w:szCs w:val="24"/>
          <w:lang w:val="nl-NL"/>
        </w:rPr>
        <w:br/>
        <w:t>en de bestaande ‘onbarmhartigheid’</w:t>
      </w:r>
    </w:p>
    <w:p w:rsidR="00F30BCF" w:rsidRDefault="00F30BCF" w:rsidP="00F30BCF">
      <w:pPr>
        <w:tabs>
          <w:tab w:val="left" w:pos="2127"/>
          <w:tab w:val="left" w:pos="4820"/>
          <w:tab w:val="left" w:pos="7200"/>
        </w:tabs>
        <w:spacing w:after="120" w:line="288" w:lineRule="auto"/>
        <w:contextualSpacing/>
        <w:rPr>
          <w:rFonts w:ascii="Garamond" w:hAnsi="Garamond"/>
          <w:sz w:val="24"/>
          <w:szCs w:val="24"/>
          <w:lang w:val="nl-NL"/>
        </w:rPr>
      </w:pP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Informatie verzamelen, welke zijn de feiten van een bepaald thema of probleem – w</w:t>
      </w:r>
      <w:r w:rsidRPr="006A502C">
        <w:rPr>
          <w:rFonts w:ascii="Garamond" w:hAnsi="Garamond"/>
          <w:sz w:val="24"/>
          <w:szCs w:val="24"/>
        </w:rPr>
        <w:t>e</w:t>
      </w:r>
      <w:r w:rsidRPr="006A502C">
        <w:rPr>
          <w:rFonts w:ascii="Garamond" w:hAnsi="Garamond"/>
          <w:sz w:val="24"/>
          <w:szCs w:val="24"/>
        </w:rPr>
        <w:t>ten wat er gebeurt.</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Werken met verschillende bronnen van informatie. Dubbele controle van de feiten. Criteria opstellen om te bepalen welke bronnen van belang zijn en welke minder.</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Verzameling van feiten en de analyse daarvan kan een onderbouw geven aan keuzes die moeten gemaakt worden – een stevige onderbouw van een bepaald thema kan helpen om met gezag te kunnen spreken – het woord gezag komt van “gezeggen”, iets te zeggen hebben.</w:t>
      </w:r>
    </w:p>
    <w:p w:rsidR="000743F7"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Het ontdekken van nieuwe noden zal zich richten op verschillende niveaus: van lokaal tot en met globaal. We leven in een geglobaliseerde samenleving.</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Het opstellen van omgevingsanalyses kan nuttig zijn om in dialoog te treden met a</w:t>
      </w:r>
      <w:r w:rsidRPr="006A502C">
        <w:rPr>
          <w:rFonts w:ascii="Garamond" w:hAnsi="Garamond"/>
          <w:sz w:val="24"/>
          <w:szCs w:val="24"/>
        </w:rPr>
        <w:t>n</w:t>
      </w:r>
      <w:r w:rsidRPr="006A502C">
        <w:rPr>
          <w:rFonts w:ascii="Garamond" w:hAnsi="Garamond"/>
          <w:sz w:val="24"/>
          <w:szCs w:val="24"/>
        </w:rPr>
        <w:t>deren. De conclusies van onze analyse kunnen verschillen met die van anderen. In d</w:t>
      </w:r>
      <w:r w:rsidRPr="006A502C">
        <w:rPr>
          <w:rFonts w:ascii="Garamond" w:hAnsi="Garamond"/>
          <w:sz w:val="24"/>
          <w:szCs w:val="24"/>
        </w:rPr>
        <w:t>i</w:t>
      </w:r>
      <w:r w:rsidRPr="006A502C">
        <w:rPr>
          <w:rFonts w:ascii="Garamond" w:hAnsi="Garamond"/>
          <w:sz w:val="24"/>
          <w:szCs w:val="24"/>
        </w:rPr>
        <w:t>aloog treden. Andere benaderingen ernstig nemen om zo tot een breder draagvlak te komen van de eigen analyse.</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Als gelovige gemeenschap kunnen we ook gebruik maken van bestaande onderzoek</w:t>
      </w:r>
      <w:r w:rsidRPr="006A502C">
        <w:rPr>
          <w:rFonts w:ascii="Garamond" w:hAnsi="Garamond"/>
          <w:sz w:val="24"/>
          <w:szCs w:val="24"/>
        </w:rPr>
        <w:t>s</w:t>
      </w:r>
      <w:r w:rsidRPr="006A502C">
        <w:rPr>
          <w:rFonts w:ascii="Garamond" w:hAnsi="Garamond"/>
          <w:sz w:val="24"/>
          <w:szCs w:val="24"/>
        </w:rPr>
        <w:t>instellingen verbonden aan bijvoorbeeld de Universiteit. UCSIA zou onze “werken van barmhartigheid” mee kunnen evalueren.</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Beleidsmakers benaderen met de analyses en hen materiaal aanbieden. Soms vragen beleidsmakers naar materiaal/analyses/suggesties voor beleidsmaking.</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Het opmaken van een stand van zaken kan helpen om vooroordelen of stereotypen te ontkrachten.</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Het “ZIEN” van bepaalde problemen richt al de blik van de geloofsgemeenschap naar buiten (perspectief wissel).</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(Christelijke) “</w:t>
      </w:r>
      <w:proofErr w:type="spellStart"/>
      <w:r w:rsidRPr="006A502C">
        <w:rPr>
          <w:rFonts w:ascii="Garamond" w:hAnsi="Garamond"/>
          <w:sz w:val="24"/>
          <w:szCs w:val="24"/>
        </w:rPr>
        <w:t>think</w:t>
      </w:r>
      <w:proofErr w:type="spellEnd"/>
      <w:r w:rsidRPr="006A502C">
        <w:rPr>
          <w:rFonts w:ascii="Garamond" w:hAnsi="Garamond"/>
          <w:sz w:val="24"/>
          <w:szCs w:val="24"/>
        </w:rPr>
        <w:t xml:space="preserve"> tanks” zijn bijzonder belangrijk. Het helpt om analyses en stan</w:t>
      </w:r>
      <w:r w:rsidRPr="006A502C">
        <w:rPr>
          <w:rFonts w:ascii="Garamond" w:hAnsi="Garamond"/>
          <w:sz w:val="24"/>
          <w:szCs w:val="24"/>
        </w:rPr>
        <w:t>d</w:t>
      </w:r>
      <w:r w:rsidRPr="006A502C">
        <w:rPr>
          <w:rFonts w:ascii="Garamond" w:hAnsi="Garamond"/>
          <w:sz w:val="24"/>
          <w:szCs w:val="24"/>
        </w:rPr>
        <w:t>punten te funderen. Met stevig onderbouwd materiaal kan men naar buiten komen. De politieke diaconie kan er door gevoed worden. Belangrijk zijn ook de opiniestu</w:t>
      </w:r>
      <w:r w:rsidRPr="006A502C">
        <w:rPr>
          <w:rFonts w:ascii="Garamond" w:hAnsi="Garamond"/>
          <w:sz w:val="24"/>
          <w:szCs w:val="24"/>
        </w:rPr>
        <w:t>k</w:t>
      </w:r>
      <w:r w:rsidRPr="006A502C">
        <w:rPr>
          <w:rFonts w:ascii="Garamond" w:hAnsi="Garamond"/>
          <w:sz w:val="24"/>
          <w:szCs w:val="24"/>
        </w:rPr>
        <w:t>ken in de media.</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Vanuit de analyses en conclusies en vertrekkend van een actieplan kan men aan b</w:t>
      </w:r>
      <w:r w:rsidRPr="006A502C">
        <w:rPr>
          <w:rFonts w:ascii="Garamond" w:hAnsi="Garamond"/>
          <w:sz w:val="24"/>
          <w:szCs w:val="24"/>
        </w:rPr>
        <w:t>e</w:t>
      </w:r>
      <w:r w:rsidRPr="006A502C">
        <w:rPr>
          <w:rFonts w:ascii="Garamond" w:hAnsi="Garamond"/>
          <w:sz w:val="24"/>
          <w:szCs w:val="24"/>
        </w:rPr>
        <w:t>leidsbeïnvloeding doen, vooral naar politiek toe, maar soms ook naar de kerken toe.</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lastRenderedPageBreak/>
        <w:t>Doen we voldoende aan beleidsbeïnvloeding? In Brussel zijn er bij de Europese Unie ongeveer 15.000 lobbyisten. Maar er zijn er in soorten: gaande van de tabaksindustrie en de landbouwsector tot en met de wapenindustrie en de vredessector. Lobbyisten kunnen verschillende belangen nastreven. Beleidsmakers worden door lobbyisten b</w:t>
      </w:r>
      <w:r w:rsidRPr="006A502C">
        <w:rPr>
          <w:rFonts w:ascii="Garamond" w:hAnsi="Garamond"/>
          <w:sz w:val="24"/>
          <w:szCs w:val="24"/>
        </w:rPr>
        <w:t>e</w:t>
      </w:r>
      <w:r w:rsidRPr="006A502C">
        <w:rPr>
          <w:rFonts w:ascii="Garamond" w:hAnsi="Garamond"/>
          <w:sz w:val="24"/>
          <w:szCs w:val="24"/>
        </w:rPr>
        <w:t xml:space="preserve">naderd maar geraken vaak in de war door de tegenstrijdige belangen. Belangrijk is dus “persoonlijke relaties” op te bouwen met beleidsmakers. </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Onze visies vanuit het geloof dienen tevens mee te evolueren met de techn</w:t>
      </w:r>
      <w:r w:rsidRPr="006A502C">
        <w:rPr>
          <w:rFonts w:ascii="Garamond" w:hAnsi="Garamond"/>
          <w:sz w:val="24"/>
          <w:szCs w:val="24"/>
        </w:rPr>
        <w:t>i</w:t>
      </w:r>
      <w:r w:rsidRPr="006A502C">
        <w:rPr>
          <w:rFonts w:ascii="Garamond" w:hAnsi="Garamond"/>
          <w:sz w:val="24"/>
          <w:szCs w:val="24"/>
        </w:rPr>
        <w:t>sche/wetenschappelijke vooruitgang. Dialoog bevorderen van geloof en wetenschap.</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Inspirerend op de G1000 kunnen we af en toe een K1000 organiseren. Bedoeling is om met regelmaat een ruimer debat te organiseren rond bepaalde maatschappelijke noden.</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De samenstelling van een mogelijke christelijke denkgroep zal verscheiden zijn. Naast wetenschapsmensen en professionals zullen er ook ervaringsdeskundigen in actief kunnen zijn naargelang het thema dat op de agenda staat. Bijvoorbeeld iemand die a</w:t>
      </w:r>
      <w:r w:rsidRPr="006A502C">
        <w:rPr>
          <w:rFonts w:ascii="Garamond" w:hAnsi="Garamond"/>
          <w:sz w:val="24"/>
          <w:szCs w:val="24"/>
        </w:rPr>
        <w:t>c</w:t>
      </w:r>
      <w:r w:rsidRPr="006A502C">
        <w:rPr>
          <w:rFonts w:ascii="Garamond" w:hAnsi="Garamond"/>
          <w:sz w:val="24"/>
          <w:szCs w:val="24"/>
        </w:rPr>
        <w:t>tief is in het OCMW kan een belangrijke inbreng hebben in een denkgroep.</w:t>
      </w:r>
    </w:p>
    <w:p w:rsidR="006A502C" w:rsidRPr="006A502C" w:rsidRDefault="006A502C" w:rsidP="000743F7">
      <w:pPr>
        <w:pStyle w:val="Lijstalinea"/>
        <w:numPr>
          <w:ilvl w:val="0"/>
          <w:numId w:val="18"/>
        </w:numPr>
        <w:spacing w:after="120" w:line="288" w:lineRule="auto"/>
        <w:ind w:left="1077" w:hanging="357"/>
        <w:contextualSpacing w:val="0"/>
        <w:rPr>
          <w:rFonts w:ascii="Garamond" w:hAnsi="Garamond"/>
          <w:sz w:val="24"/>
          <w:szCs w:val="24"/>
        </w:rPr>
      </w:pPr>
      <w:r w:rsidRPr="006A502C">
        <w:rPr>
          <w:rFonts w:ascii="Garamond" w:hAnsi="Garamond"/>
          <w:sz w:val="24"/>
          <w:szCs w:val="24"/>
        </w:rPr>
        <w:t>Het identificeren van de oorzaken die leiden tot nieuwe noden is belangrijk. Bijvoo</w:t>
      </w:r>
      <w:r w:rsidRPr="006A502C">
        <w:rPr>
          <w:rFonts w:ascii="Garamond" w:hAnsi="Garamond"/>
          <w:sz w:val="24"/>
          <w:szCs w:val="24"/>
        </w:rPr>
        <w:t>r</w:t>
      </w:r>
      <w:r w:rsidRPr="006A502C">
        <w:rPr>
          <w:rFonts w:ascii="Garamond" w:hAnsi="Garamond"/>
          <w:sz w:val="24"/>
          <w:szCs w:val="24"/>
        </w:rPr>
        <w:t>beeld hoe komt het dat mensen in armoede leven of dat zij verslaafd zijn aan de drugs?</w:t>
      </w:r>
    </w:p>
    <w:p w:rsidR="006A502C" w:rsidRPr="006A502C" w:rsidRDefault="006A502C" w:rsidP="006A502C">
      <w:pPr>
        <w:jc w:val="right"/>
        <w:rPr>
          <w:rFonts w:ascii="Garamond" w:hAnsi="Garamond"/>
        </w:rPr>
      </w:pPr>
      <w:r>
        <w:rPr>
          <w:rFonts w:ascii="Garamond" w:hAnsi="Garamond"/>
        </w:rPr>
        <w:t>(</w:t>
      </w:r>
      <w:r w:rsidRPr="006A502C">
        <w:rPr>
          <w:rFonts w:ascii="Garamond" w:hAnsi="Garamond"/>
        </w:rPr>
        <w:t xml:space="preserve">Paul </w:t>
      </w:r>
      <w:proofErr w:type="spellStart"/>
      <w:r w:rsidRPr="006A502C">
        <w:rPr>
          <w:rFonts w:ascii="Garamond" w:hAnsi="Garamond"/>
        </w:rPr>
        <w:t>Lansu</w:t>
      </w:r>
      <w:proofErr w:type="spellEnd"/>
    </w:p>
    <w:p w:rsidR="006A502C" w:rsidRDefault="006A502C" w:rsidP="006A502C">
      <w:pPr>
        <w:jc w:val="right"/>
        <w:rPr>
          <w:rFonts w:ascii="Garamond" w:hAnsi="Garamond"/>
        </w:rPr>
      </w:pPr>
      <w:r w:rsidRPr="006A502C">
        <w:rPr>
          <w:rFonts w:ascii="Garamond" w:hAnsi="Garamond"/>
        </w:rPr>
        <w:t>16 november 2013</w:t>
      </w:r>
      <w:r>
        <w:rPr>
          <w:rFonts w:ascii="Garamond" w:hAnsi="Garamond"/>
        </w:rPr>
        <w:t>)</w:t>
      </w:r>
    </w:p>
    <w:p w:rsidR="00207E23" w:rsidRDefault="00207E23" w:rsidP="00207E23">
      <w:pPr>
        <w:rPr>
          <w:rFonts w:ascii="Garamond" w:hAnsi="Garamond"/>
          <w:lang w:val="nl-NL"/>
        </w:rPr>
      </w:pPr>
    </w:p>
    <w:p w:rsidR="00E2139B" w:rsidRPr="00F30BCF" w:rsidRDefault="00207E23" w:rsidP="00207E23">
      <w:pPr>
        <w:rPr>
          <w:rFonts w:ascii="Garamond" w:hAnsi="Garamond"/>
          <w:b/>
          <w:color w:val="5356A7"/>
          <w:sz w:val="24"/>
          <w:szCs w:val="24"/>
          <w:lang w:val="nl-NL"/>
        </w:rPr>
      </w:pPr>
      <w:r>
        <w:rPr>
          <w:rFonts w:ascii="Garamond" w:hAnsi="Garamond"/>
          <w:b/>
          <w:color w:val="5356A7"/>
          <w:sz w:val="24"/>
          <w:szCs w:val="24"/>
          <w:lang w:val="nl-NL"/>
        </w:rPr>
        <w:t>SP</w:t>
      </w:r>
      <w:r w:rsidR="00E2139B">
        <w:rPr>
          <w:rFonts w:ascii="Garamond" w:hAnsi="Garamond"/>
          <w:b/>
          <w:color w:val="5356A7"/>
          <w:sz w:val="24"/>
          <w:szCs w:val="24"/>
          <w:lang w:val="nl-NL"/>
        </w:rPr>
        <w:t>OOR 8</w:t>
      </w:r>
      <w:r w:rsidR="00E2139B" w:rsidRPr="00F30BCF">
        <w:rPr>
          <w:rFonts w:ascii="Garamond" w:hAnsi="Garamond"/>
          <w:b/>
          <w:color w:val="5356A7"/>
          <w:sz w:val="24"/>
          <w:szCs w:val="24"/>
          <w:lang w:val="nl-NL"/>
        </w:rPr>
        <w:t>:</w:t>
      </w:r>
    </w:p>
    <w:p w:rsidR="00E2139B" w:rsidRPr="00F30BCF" w:rsidRDefault="00E2139B" w:rsidP="00E2139B">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Pr>
          <w:rFonts w:ascii="Garamond" w:hAnsi="Garamond"/>
          <w:b/>
          <w:color w:val="5356A7"/>
          <w:sz w:val="24"/>
          <w:szCs w:val="24"/>
          <w:lang w:val="nl-NL"/>
        </w:rPr>
        <w:t xml:space="preserve">Het samenwerken met diaconie en solidariteitswerking </w:t>
      </w:r>
      <w:r>
        <w:rPr>
          <w:rFonts w:ascii="Garamond" w:hAnsi="Garamond"/>
          <w:b/>
          <w:color w:val="5356A7"/>
          <w:sz w:val="24"/>
          <w:szCs w:val="24"/>
          <w:lang w:val="nl-NL"/>
        </w:rPr>
        <w:br/>
        <w:t>van andere levensbeschouwelijke en religieuze groepen</w:t>
      </w:r>
    </w:p>
    <w:p w:rsidR="00E2139B" w:rsidRDefault="00E2139B" w:rsidP="00E2139B">
      <w:pPr>
        <w:tabs>
          <w:tab w:val="left" w:pos="2127"/>
          <w:tab w:val="left" w:pos="4820"/>
          <w:tab w:val="left" w:pos="7200"/>
        </w:tabs>
        <w:spacing w:after="120" w:line="288" w:lineRule="auto"/>
        <w:contextualSpacing/>
        <w:rPr>
          <w:rFonts w:ascii="Garamond" w:hAnsi="Garamond"/>
          <w:sz w:val="24"/>
          <w:szCs w:val="24"/>
          <w:lang w:val="nl-NL"/>
        </w:rPr>
      </w:pPr>
    </w:p>
    <w:p w:rsidR="00E2139B" w:rsidRPr="00E2139B" w:rsidRDefault="00E2139B" w:rsidP="00E2139B">
      <w:pPr>
        <w:tabs>
          <w:tab w:val="left" w:pos="993"/>
          <w:tab w:val="left" w:pos="1701"/>
        </w:tabs>
        <w:spacing w:after="120" w:line="288" w:lineRule="auto"/>
        <w:contextualSpacing/>
        <w:rPr>
          <w:rFonts w:ascii="Garamond" w:hAnsi="Garamond"/>
          <w:b/>
          <w:sz w:val="24"/>
          <w:szCs w:val="24"/>
        </w:rPr>
      </w:pPr>
      <w:r w:rsidRPr="00E2139B">
        <w:rPr>
          <w:rFonts w:ascii="Garamond" w:hAnsi="Garamond"/>
          <w:b/>
          <w:sz w:val="24"/>
          <w:szCs w:val="24"/>
        </w:rPr>
        <w:t>1. Wat</w:t>
      </w:r>
    </w:p>
    <w:p w:rsidR="00E2139B" w:rsidRPr="00E2139B" w:rsidRDefault="00E2139B" w:rsidP="00E2139B">
      <w:pPr>
        <w:pStyle w:val="Lijstalinea"/>
        <w:numPr>
          <w:ilvl w:val="0"/>
          <w:numId w:val="2"/>
        </w:numPr>
        <w:tabs>
          <w:tab w:val="left" w:pos="993"/>
          <w:tab w:val="left" w:pos="1701"/>
        </w:tabs>
        <w:spacing w:after="120" w:line="288" w:lineRule="auto"/>
        <w:ind w:hanging="1014"/>
        <w:rPr>
          <w:rFonts w:ascii="Garamond" w:hAnsi="Garamond"/>
          <w:sz w:val="24"/>
          <w:szCs w:val="24"/>
        </w:rPr>
      </w:pPr>
      <w:r w:rsidRPr="00E2139B">
        <w:rPr>
          <w:rFonts w:ascii="Garamond" w:hAnsi="Garamond"/>
          <w:sz w:val="24"/>
          <w:szCs w:val="24"/>
        </w:rPr>
        <w:t>Het is een realiteit in de samenleving</w:t>
      </w:r>
    </w:p>
    <w:p w:rsidR="00E2139B" w:rsidRPr="00E2139B" w:rsidRDefault="00E2139B" w:rsidP="00E2139B">
      <w:pPr>
        <w:pStyle w:val="Lijstalinea"/>
        <w:numPr>
          <w:ilvl w:val="0"/>
          <w:numId w:val="2"/>
        </w:numPr>
        <w:tabs>
          <w:tab w:val="left" w:pos="993"/>
          <w:tab w:val="left" w:pos="1701"/>
        </w:tabs>
        <w:spacing w:after="120" w:line="288" w:lineRule="auto"/>
        <w:ind w:hanging="1014"/>
        <w:rPr>
          <w:rFonts w:ascii="Garamond" w:hAnsi="Garamond"/>
          <w:sz w:val="24"/>
          <w:szCs w:val="24"/>
        </w:rPr>
      </w:pPr>
      <w:r w:rsidRPr="00E2139B">
        <w:rPr>
          <w:rFonts w:ascii="Garamond" w:hAnsi="Garamond"/>
          <w:sz w:val="24"/>
          <w:szCs w:val="24"/>
        </w:rPr>
        <w:t>Dit brengt spanningen, dus moeten we vooral kijken naar wat ons bindt</w:t>
      </w:r>
    </w:p>
    <w:p w:rsidR="00E2139B" w:rsidRPr="00E2139B" w:rsidRDefault="00E2139B" w:rsidP="00E2139B">
      <w:pPr>
        <w:pStyle w:val="Lijstalinea"/>
        <w:numPr>
          <w:ilvl w:val="0"/>
          <w:numId w:val="2"/>
        </w:numPr>
        <w:tabs>
          <w:tab w:val="left" w:pos="993"/>
          <w:tab w:val="left" w:pos="1701"/>
        </w:tabs>
        <w:spacing w:after="120" w:line="288" w:lineRule="auto"/>
        <w:ind w:hanging="1014"/>
        <w:rPr>
          <w:rFonts w:ascii="Garamond" w:hAnsi="Garamond"/>
          <w:sz w:val="24"/>
          <w:szCs w:val="24"/>
        </w:rPr>
      </w:pPr>
      <w:r w:rsidRPr="00E2139B">
        <w:rPr>
          <w:rFonts w:ascii="Garamond" w:hAnsi="Garamond"/>
          <w:sz w:val="24"/>
          <w:szCs w:val="24"/>
        </w:rPr>
        <w:t xml:space="preserve">Vertrouwen opbouwen vraagt tijd </w:t>
      </w:r>
    </w:p>
    <w:p w:rsidR="00E2139B" w:rsidRPr="00E2139B" w:rsidRDefault="00E2139B" w:rsidP="00E2139B">
      <w:pPr>
        <w:pStyle w:val="Lijstalinea"/>
        <w:numPr>
          <w:ilvl w:val="0"/>
          <w:numId w:val="2"/>
        </w:numPr>
        <w:tabs>
          <w:tab w:val="left" w:pos="993"/>
          <w:tab w:val="left" w:pos="1701"/>
        </w:tabs>
        <w:spacing w:after="120" w:line="288" w:lineRule="auto"/>
        <w:ind w:hanging="1014"/>
        <w:rPr>
          <w:rFonts w:ascii="Garamond" w:hAnsi="Garamond"/>
          <w:sz w:val="24"/>
          <w:szCs w:val="24"/>
        </w:rPr>
      </w:pPr>
      <w:r w:rsidRPr="00E2139B">
        <w:rPr>
          <w:rFonts w:ascii="Garamond" w:hAnsi="Garamond"/>
          <w:sz w:val="24"/>
          <w:szCs w:val="24"/>
        </w:rPr>
        <w:t>Het geloof geeft een eigen kleur aan solidariteit: vanuit ieders bron</w:t>
      </w:r>
    </w:p>
    <w:p w:rsidR="00E2139B" w:rsidRPr="00E2139B" w:rsidRDefault="00E2139B" w:rsidP="00E2139B">
      <w:pPr>
        <w:pStyle w:val="Lijstalinea"/>
        <w:numPr>
          <w:ilvl w:val="0"/>
          <w:numId w:val="2"/>
        </w:numPr>
        <w:tabs>
          <w:tab w:val="left" w:pos="993"/>
          <w:tab w:val="left" w:pos="1701"/>
        </w:tabs>
        <w:spacing w:after="120" w:line="288" w:lineRule="auto"/>
        <w:ind w:hanging="1014"/>
        <w:rPr>
          <w:rFonts w:ascii="Garamond" w:hAnsi="Garamond"/>
          <w:sz w:val="24"/>
          <w:szCs w:val="24"/>
        </w:rPr>
      </w:pPr>
      <w:r w:rsidRPr="00E2139B">
        <w:rPr>
          <w:rFonts w:ascii="Garamond" w:hAnsi="Garamond"/>
          <w:sz w:val="24"/>
          <w:szCs w:val="24"/>
        </w:rPr>
        <w:t>Uitwisseling bevraagt én verrijkt ons eigen kerkbeeld</w:t>
      </w:r>
    </w:p>
    <w:p w:rsidR="00E2139B" w:rsidRPr="00E2139B" w:rsidRDefault="00E2139B" w:rsidP="00E2139B">
      <w:pPr>
        <w:pStyle w:val="Lijstalinea"/>
        <w:numPr>
          <w:ilvl w:val="0"/>
          <w:numId w:val="2"/>
        </w:numPr>
        <w:tabs>
          <w:tab w:val="left" w:pos="993"/>
          <w:tab w:val="left" w:pos="1701"/>
        </w:tabs>
        <w:spacing w:after="120" w:line="288" w:lineRule="auto"/>
        <w:ind w:hanging="1014"/>
        <w:rPr>
          <w:rFonts w:ascii="Garamond" w:hAnsi="Garamond"/>
          <w:sz w:val="24"/>
          <w:szCs w:val="24"/>
        </w:rPr>
      </w:pPr>
      <w:r w:rsidRPr="00E2139B">
        <w:rPr>
          <w:rFonts w:ascii="Garamond" w:hAnsi="Garamond"/>
          <w:sz w:val="24"/>
          <w:szCs w:val="24"/>
        </w:rPr>
        <w:t>Politiek belang: vanzelfsprekendheid doorbreken</w:t>
      </w:r>
    </w:p>
    <w:p w:rsidR="00E2139B" w:rsidRPr="00E2139B" w:rsidRDefault="00E2139B" w:rsidP="00E2139B">
      <w:pPr>
        <w:pStyle w:val="Lijstalinea"/>
        <w:numPr>
          <w:ilvl w:val="0"/>
          <w:numId w:val="2"/>
        </w:numPr>
        <w:tabs>
          <w:tab w:val="left" w:pos="993"/>
          <w:tab w:val="left" w:pos="1701"/>
        </w:tabs>
        <w:spacing w:after="120" w:line="288" w:lineRule="auto"/>
        <w:ind w:hanging="1014"/>
        <w:rPr>
          <w:rFonts w:ascii="Garamond" w:hAnsi="Garamond"/>
          <w:sz w:val="24"/>
          <w:szCs w:val="24"/>
        </w:rPr>
      </w:pPr>
      <w:r w:rsidRPr="00E2139B">
        <w:rPr>
          <w:rFonts w:ascii="Garamond" w:hAnsi="Garamond"/>
          <w:sz w:val="24"/>
          <w:szCs w:val="24"/>
        </w:rPr>
        <w:t>Ik dank Allah voor onze vriendschap’</w:t>
      </w:r>
    </w:p>
    <w:p w:rsidR="00E2139B" w:rsidRPr="00E2139B" w:rsidRDefault="00E2139B" w:rsidP="00E2139B">
      <w:pPr>
        <w:tabs>
          <w:tab w:val="left" w:pos="993"/>
          <w:tab w:val="left" w:pos="1701"/>
        </w:tabs>
        <w:spacing w:after="120" w:line="288" w:lineRule="auto"/>
        <w:contextualSpacing/>
        <w:rPr>
          <w:rFonts w:ascii="Garamond" w:hAnsi="Garamond"/>
          <w:b/>
          <w:sz w:val="24"/>
          <w:szCs w:val="24"/>
        </w:rPr>
      </w:pPr>
      <w:r w:rsidRPr="00E2139B">
        <w:rPr>
          <w:rFonts w:ascii="Garamond" w:hAnsi="Garamond"/>
          <w:b/>
          <w:sz w:val="24"/>
          <w:szCs w:val="24"/>
        </w:rPr>
        <w:t>2. Hoe</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Aanwezig zijn bij hoogtepunten van andere religies: b.v. de jaarkalender ‘Feesten met de buren’; onze wensen naar de moskee brengen op het einde van de ramadan</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Studenten die samenleven vanuit diverse culturen</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Bij Kerst in de gevangenis ook Moslims uitnodigen</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In het protestants sociaal centrum en de Sint-Antoniusparochie werken mensen met een migratiegeschiedenis zelf mee in de solidariteitsactie</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lastRenderedPageBreak/>
        <w:t xml:space="preserve">Katholieke die opkomen voor kwalitatieve zorg voor </w:t>
      </w:r>
      <w:proofErr w:type="spellStart"/>
      <w:r w:rsidRPr="00E2139B">
        <w:rPr>
          <w:rFonts w:ascii="Garamond" w:hAnsi="Garamond"/>
          <w:sz w:val="24"/>
          <w:szCs w:val="24"/>
        </w:rPr>
        <w:t>anders-gelovigen</w:t>
      </w:r>
      <w:proofErr w:type="spellEnd"/>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Bij interreligieuze dialoog: mekaars analyse leren kennen</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Ons eerste partnerschap is het OCMW; van daaruit netwerken uitbouwen, ook interrel</w:t>
      </w:r>
      <w:r w:rsidRPr="00E2139B">
        <w:rPr>
          <w:rFonts w:ascii="Garamond" w:hAnsi="Garamond"/>
          <w:sz w:val="24"/>
          <w:szCs w:val="24"/>
        </w:rPr>
        <w:t>i</w:t>
      </w:r>
      <w:r w:rsidRPr="00E2139B">
        <w:rPr>
          <w:rFonts w:ascii="Garamond" w:hAnsi="Garamond"/>
          <w:sz w:val="24"/>
          <w:szCs w:val="24"/>
        </w:rPr>
        <w:t>gieus. Je kan al beginnen met het jaarverslag van het OCMW op te vragen en dat te lezen</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 xml:space="preserve">Het VLOT blijkt vanuit z’n katholieke identiteit juist een aantrekkingskracht te hebben voor </w:t>
      </w:r>
      <w:proofErr w:type="spellStart"/>
      <w:r w:rsidRPr="00E2139B">
        <w:rPr>
          <w:rFonts w:ascii="Garamond" w:hAnsi="Garamond"/>
          <w:sz w:val="24"/>
          <w:szCs w:val="24"/>
        </w:rPr>
        <w:t>anders-gelovigen</w:t>
      </w:r>
      <w:proofErr w:type="spellEnd"/>
      <w:r w:rsidRPr="00E2139B">
        <w:rPr>
          <w:rFonts w:ascii="Garamond" w:hAnsi="Garamond"/>
          <w:sz w:val="24"/>
          <w:szCs w:val="24"/>
        </w:rPr>
        <w:t xml:space="preserve"> </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Vanuit universele begrippen kunnen we raakvlakken vinden – b.v.: doe niet aan een a</w:t>
      </w:r>
      <w:r w:rsidRPr="00E2139B">
        <w:rPr>
          <w:rFonts w:ascii="Garamond" w:hAnsi="Garamond"/>
          <w:sz w:val="24"/>
          <w:szCs w:val="24"/>
        </w:rPr>
        <w:t>n</w:t>
      </w:r>
      <w:r w:rsidRPr="00E2139B">
        <w:rPr>
          <w:rFonts w:ascii="Garamond" w:hAnsi="Garamond"/>
          <w:sz w:val="24"/>
          <w:szCs w:val="24"/>
        </w:rPr>
        <w:t>der, wat je zelf niet aangedaan wil worden – maar let wel: er is ook weerstand in eigen kringen</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Er is een sociaal centrum in elke moskee</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Mekaar eenvoudig leren kennen</w:t>
      </w:r>
    </w:p>
    <w:p w:rsidR="00E2139B" w:rsidRPr="00E2139B" w:rsidRDefault="00E2139B" w:rsidP="00E2139B">
      <w:pPr>
        <w:pStyle w:val="Lijstalinea"/>
        <w:numPr>
          <w:ilvl w:val="0"/>
          <w:numId w:val="30"/>
        </w:numPr>
        <w:tabs>
          <w:tab w:val="left" w:pos="993"/>
          <w:tab w:val="left" w:pos="1701"/>
        </w:tabs>
        <w:spacing w:after="120" w:line="288" w:lineRule="auto"/>
        <w:rPr>
          <w:rFonts w:ascii="Garamond" w:hAnsi="Garamond"/>
          <w:sz w:val="24"/>
          <w:szCs w:val="24"/>
        </w:rPr>
      </w:pPr>
      <w:r w:rsidRPr="00E2139B">
        <w:rPr>
          <w:rFonts w:ascii="Garamond" w:hAnsi="Garamond"/>
          <w:sz w:val="24"/>
          <w:szCs w:val="24"/>
        </w:rPr>
        <w:t>Eigen (voor)oordelen leren kennen</w:t>
      </w:r>
    </w:p>
    <w:p w:rsidR="00E2139B" w:rsidRPr="00E2139B" w:rsidRDefault="00E2139B" w:rsidP="00E2139B">
      <w:pPr>
        <w:tabs>
          <w:tab w:val="left" w:pos="993"/>
          <w:tab w:val="left" w:pos="1701"/>
        </w:tabs>
        <w:spacing w:after="120" w:line="288" w:lineRule="auto"/>
        <w:contextualSpacing/>
        <w:rPr>
          <w:rFonts w:ascii="Garamond" w:hAnsi="Garamond"/>
          <w:b/>
          <w:sz w:val="24"/>
          <w:szCs w:val="24"/>
        </w:rPr>
      </w:pPr>
      <w:r>
        <w:rPr>
          <w:rFonts w:ascii="Garamond" w:hAnsi="Garamond"/>
          <w:b/>
          <w:sz w:val="24"/>
          <w:szCs w:val="24"/>
        </w:rPr>
        <w:t xml:space="preserve">3. </w:t>
      </w:r>
      <w:r w:rsidRPr="00E2139B">
        <w:rPr>
          <w:rFonts w:ascii="Garamond" w:hAnsi="Garamond"/>
          <w:b/>
          <w:sz w:val="24"/>
          <w:szCs w:val="24"/>
        </w:rPr>
        <w:t>Prioriteit</w:t>
      </w:r>
    </w:p>
    <w:p w:rsidR="00E2139B" w:rsidRPr="00E2139B" w:rsidRDefault="00E2139B" w:rsidP="00E2139B">
      <w:pPr>
        <w:pStyle w:val="Lijstalinea"/>
        <w:numPr>
          <w:ilvl w:val="0"/>
          <w:numId w:val="31"/>
        </w:numPr>
        <w:tabs>
          <w:tab w:val="left" w:pos="993"/>
          <w:tab w:val="left" w:pos="1701"/>
        </w:tabs>
        <w:spacing w:after="120" w:line="288" w:lineRule="auto"/>
        <w:rPr>
          <w:rFonts w:ascii="Garamond" w:hAnsi="Garamond"/>
          <w:sz w:val="24"/>
          <w:szCs w:val="24"/>
        </w:rPr>
      </w:pPr>
      <w:r w:rsidRPr="00E2139B">
        <w:rPr>
          <w:rFonts w:ascii="Garamond" w:hAnsi="Garamond"/>
          <w:sz w:val="24"/>
          <w:szCs w:val="24"/>
        </w:rPr>
        <w:t>Het moet groeien vanuit onderuit</w:t>
      </w:r>
    </w:p>
    <w:p w:rsidR="00E2139B" w:rsidRPr="00E2139B" w:rsidRDefault="00E2139B" w:rsidP="00E2139B">
      <w:pPr>
        <w:pStyle w:val="Lijstalinea"/>
        <w:numPr>
          <w:ilvl w:val="0"/>
          <w:numId w:val="31"/>
        </w:numPr>
        <w:tabs>
          <w:tab w:val="left" w:pos="993"/>
          <w:tab w:val="left" w:pos="1701"/>
        </w:tabs>
        <w:spacing w:after="120" w:line="288" w:lineRule="auto"/>
        <w:rPr>
          <w:rFonts w:ascii="Garamond" w:hAnsi="Garamond"/>
          <w:sz w:val="24"/>
          <w:szCs w:val="24"/>
        </w:rPr>
      </w:pPr>
      <w:r w:rsidRPr="00E2139B">
        <w:rPr>
          <w:rFonts w:ascii="Garamond" w:hAnsi="Garamond"/>
          <w:sz w:val="24"/>
          <w:szCs w:val="24"/>
        </w:rPr>
        <w:t>In diaconie kunnen we mekaar vinden, over verschillen heen</w:t>
      </w:r>
    </w:p>
    <w:p w:rsidR="00E2139B" w:rsidRPr="00E2139B" w:rsidRDefault="00E2139B" w:rsidP="00E2139B">
      <w:pPr>
        <w:pStyle w:val="Lijstalinea"/>
        <w:numPr>
          <w:ilvl w:val="0"/>
          <w:numId w:val="31"/>
        </w:numPr>
        <w:tabs>
          <w:tab w:val="left" w:pos="993"/>
          <w:tab w:val="left" w:pos="1701"/>
        </w:tabs>
        <w:spacing w:after="120" w:line="288" w:lineRule="auto"/>
        <w:rPr>
          <w:rFonts w:ascii="Garamond" w:hAnsi="Garamond"/>
          <w:sz w:val="24"/>
          <w:szCs w:val="24"/>
        </w:rPr>
      </w:pPr>
      <w:r w:rsidRPr="00E2139B">
        <w:rPr>
          <w:rFonts w:ascii="Garamond" w:hAnsi="Garamond"/>
          <w:sz w:val="24"/>
          <w:szCs w:val="24"/>
        </w:rPr>
        <w:t>Belangstelling, openheid, bereidheid, respect, waardering</w:t>
      </w:r>
    </w:p>
    <w:p w:rsidR="00E2139B" w:rsidRPr="00E2139B" w:rsidRDefault="00E2139B" w:rsidP="00E2139B">
      <w:pPr>
        <w:pStyle w:val="Lijstalinea"/>
        <w:numPr>
          <w:ilvl w:val="0"/>
          <w:numId w:val="31"/>
        </w:numPr>
        <w:tabs>
          <w:tab w:val="left" w:pos="993"/>
          <w:tab w:val="left" w:pos="1701"/>
        </w:tabs>
        <w:spacing w:after="120" w:line="288" w:lineRule="auto"/>
        <w:rPr>
          <w:rFonts w:ascii="Garamond" w:hAnsi="Garamond"/>
          <w:sz w:val="24"/>
          <w:szCs w:val="24"/>
        </w:rPr>
      </w:pPr>
      <w:r w:rsidRPr="00E2139B">
        <w:rPr>
          <w:rFonts w:ascii="Garamond" w:hAnsi="Garamond"/>
          <w:sz w:val="24"/>
          <w:szCs w:val="24"/>
        </w:rPr>
        <w:t>Let wel: respect is niet altijd gemakkelijk; denk maar aan de concrete praktijk bij vo</w:t>
      </w:r>
      <w:r w:rsidRPr="00E2139B">
        <w:rPr>
          <w:rFonts w:ascii="Garamond" w:hAnsi="Garamond"/>
          <w:sz w:val="24"/>
          <w:szCs w:val="24"/>
        </w:rPr>
        <w:t>e</w:t>
      </w:r>
      <w:r w:rsidRPr="00E2139B">
        <w:rPr>
          <w:rFonts w:ascii="Garamond" w:hAnsi="Garamond"/>
          <w:sz w:val="24"/>
          <w:szCs w:val="24"/>
        </w:rPr>
        <w:t>dingsgevoeligheid, verschillen in wervende opstelling, …</w:t>
      </w:r>
    </w:p>
    <w:p w:rsidR="00E2139B" w:rsidRPr="00E2139B" w:rsidRDefault="00E2139B" w:rsidP="00E2139B">
      <w:pPr>
        <w:pStyle w:val="Lijstalinea"/>
        <w:numPr>
          <w:ilvl w:val="0"/>
          <w:numId w:val="31"/>
        </w:numPr>
        <w:tabs>
          <w:tab w:val="left" w:pos="993"/>
          <w:tab w:val="left" w:pos="1701"/>
        </w:tabs>
        <w:spacing w:after="120" w:line="288" w:lineRule="auto"/>
        <w:rPr>
          <w:rFonts w:ascii="Garamond" w:hAnsi="Garamond"/>
          <w:sz w:val="24"/>
          <w:szCs w:val="24"/>
        </w:rPr>
      </w:pPr>
      <w:r w:rsidRPr="00E2139B">
        <w:rPr>
          <w:rFonts w:ascii="Garamond" w:hAnsi="Garamond"/>
          <w:sz w:val="24"/>
          <w:szCs w:val="24"/>
        </w:rPr>
        <w:t xml:space="preserve">Belang van </w:t>
      </w:r>
      <w:proofErr w:type="spellStart"/>
      <w:r w:rsidRPr="00E2139B">
        <w:rPr>
          <w:rFonts w:ascii="Garamond" w:hAnsi="Garamond"/>
          <w:sz w:val="24"/>
          <w:szCs w:val="24"/>
        </w:rPr>
        <w:t>evenwaardigheid</w:t>
      </w:r>
      <w:proofErr w:type="spellEnd"/>
      <w:r w:rsidRPr="00E2139B">
        <w:rPr>
          <w:rFonts w:ascii="Garamond" w:hAnsi="Garamond"/>
          <w:sz w:val="24"/>
          <w:szCs w:val="24"/>
        </w:rPr>
        <w:t>: dienst aan mekaars identiteit</w:t>
      </w:r>
    </w:p>
    <w:p w:rsidR="00E2139B" w:rsidRPr="00E2139B" w:rsidRDefault="00E2139B" w:rsidP="00E2139B">
      <w:pPr>
        <w:pStyle w:val="Lijstalinea"/>
        <w:numPr>
          <w:ilvl w:val="0"/>
          <w:numId w:val="31"/>
        </w:numPr>
        <w:tabs>
          <w:tab w:val="left" w:pos="993"/>
          <w:tab w:val="left" w:pos="1701"/>
        </w:tabs>
        <w:spacing w:after="120" w:line="288" w:lineRule="auto"/>
        <w:rPr>
          <w:rFonts w:ascii="Garamond" w:hAnsi="Garamond"/>
          <w:sz w:val="24"/>
          <w:szCs w:val="24"/>
        </w:rPr>
      </w:pPr>
      <w:r w:rsidRPr="00E2139B">
        <w:rPr>
          <w:rFonts w:ascii="Garamond" w:hAnsi="Garamond"/>
          <w:sz w:val="24"/>
          <w:szCs w:val="24"/>
        </w:rPr>
        <w:t>Elkaars wederzijds respecteren</w:t>
      </w:r>
    </w:p>
    <w:p w:rsidR="00E2139B" w:rsidRPr="00E2139B" w:rsidRDefault="00E2139B" w:rsidP="00E2139B">
      <w:pPr>
        <w:pStyle w:val="Lijstalinea"/>
        <w:numPr>
          <w:ilvl w:val="0"/>
          <w:numId w:val="31"/>
        </w:numPr>
        <w:tabs>
          <w:tab w:val="left" w:pos="993"/>
          <w:tab w:val="left" w:pos="1701"/>
        </w:tabs>
        <w:spacing w:after="120" w:line="288" w:lineRule="auto"/>
        <w:rPr>
          <w:rFonts w:ascii="Garamond" w:hAnsi="Garamond"/>
          <w:sz w:val="24"/>
          <w:szCs w:val="24"/>
        </w:rPr>
      </w:pPr>
      <w:r w:rsidRPr="00E2139B">
        <w:rPr>
          <w:rFonts w:ascii="Garamond" w:hAnsi="Garamond"/>
          <w:sz w:val="24"/>
          <w:szCs w:val="24"/>
        </w:rPr>
        <w:t>De kerk zou de plaats moeten zijn waar iedereen zich thuis kan voelen</w:t>
      </w:r>
    </w:p>
    <w:p w:rsidR="00E2139B" w:rsidRPr="00094221" w:rsidRDefault="00E2139B" w:rsidP="00E2139B">
      <w:pPr>
        <w:tabs>
          <w:tab w:val="left" w:pos="993"/>
          <w:tab w:val="left" w:pos="1701"/>
        </w:tabs>
        <w:spacing w:after="120" w:line="288" w:lineRule="auto"/>
        <w:contextualSpacing/>
        <w:jc w:val="right"/>
        <w:rPr>
          <w:rFonts w:ascii="Garamond" w:hAnsi="Garamond"/>
        </w:rPr>
      </w:pPr>
      <w:r w:rsidRPr="00094221">
        <w:rPr>
          <w:rFonts w:ascii="Garamond" w:hAnsi="Garamond"/>
        </w:rPr>
        <w:t>(verslag Johan Govaerts)</w:t>
      </w:r>
    </w:p>
    <w:p w:rsidR="00B717D2" w:rsidRDefault="00B717D2" w:rsidP="00B717D2">
      <w:pPr>
        <w:tabs>
          <w:tab w:val="left" w:pos="993"/>
          <w:tab w:val="left" w:pos="1701"/>
        </w:tabs>
        <w:spacing w:after="120" w:line="288" w:lineRule="auto"/>
        <w:contextualSpacing/>
        <w:rPr>
          <w:rFonts w:ascii="Garamond" w:hAnsi="Garamond"/>
          <w:sz w:val="16"/>
          <w:szCs w:val="16"/>
        </w:rPr>
      </w:pPr>
    </w:p>
    <w:p w:rsidR="00B717D2" w:rsidRPr="00F30BCF" w:rsidRDefault="00B717D2" w:rsidP="00B717D2">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Pr>
          <w:rFonts w:ascii="Garamond" w:hAnsi="Garamond"/>
          <w:b/>
          <w:color w:val="5356A7"/>
          <w:sz w:val="24"/>
          <w:szCs w:val="24"/>
          <w:lang w:val="nl-NL"/>
        </w:rPr>
        <w:t>SPOOR 10</w:t>
      </w:r>
      <w:r w:rsidRPr="00F30BCF">
        <w:rPr>
          <w:rFonts w:ascii="Garamond" w:hAnsi="Garamond"/>
          <w:b/>
          <w:color w:val="5356A7"/>
          <w:sz w:val="24"/>
          <w:szCs w:val="24"/>
          <w:lang w:val="nl-NL"/>
        </w:rPr>
        <w:t>:</w:t>
      </w:r>
    </w:p>
    <w:p w:rsidR="00B717D2" w:rsidRPr="00F30BCF" w:rsidRDefault="00094221" w:rsidP="00B717D2">
      <w:pPr>
        <w:pBdr>
          <w:top w:val="single" w:sz="4" w:space="1" w:color="auto"/>
          <w:left w:val="single" w:sz="4" w:space="4" w:color="auto"/>
          <w:bottom w:val="single" w:sz="4" w:space="1" w:color="auto"/>
          <w:right w:val="single" w:sz="4" w:space="4" w:color="auto"/>
        </w:pBdr>
        <w:shd w:val="clear" w:color="auto" w:fill="FFE400"/>
        <w:tabs>
          <w:tab w:val="left" w:pos="2127"/>
          <w:tab w:val="left" w:pos="4820"/>
          <w:tab w:val="left" w:pos="7200"/>
        </w:tabs>
        <w:spacing w:after="120" w:line="288" w:lineRule="auto"/>
        <w:contextualSpacing/>
        <w:jc w:val="center"/>
        <w:rPr>
          <w:rFonts w:ascii="Garamond" w:hAnsi="Garamond"/>
          <w:b/>
          <w:color w:val="5356A7"/>
          <w:sz w:val="24"/>
          <w:szCs w:val="24"/>
          <w:lang w:val="nl-NL"/>
        </w:rPr>
      </w:pPr>
      <w:r>
        <w:rPr>
          <w:rFonts w:ascii="Garamond" w:hAnsi="Garamond"/>
          <w:b/>
          <w:color w:val="5356A7"/>
          <w:sz w:val="24"/>
          <w:szCs w:val="24"/>
          <w:lang w:val="nl-NL"/>
        </w:rPr>
        <w:t>Het samenleggen van de geleverde inspanningen</w:t>
      </w:r>
      <w:r>
        <w:rPr>
          <w:rFonts w:ascii="Garamond" w:hAnsi="Garamond"/>
          <w:b/>
          <w:color w:val="5356A7"/>
          <w:sz w:val="24"/>
          <w:szCs w:val="24"/>
          <w:lang w:val="nl-NL"/>
        </w:rPr>
        <w:br/>
        <w:t>de registratie van de maatschappelijke inzet.</w:t>
      </w:r>
    </w:p>
    <w:p w:rsidR="00B717D2" w:rsidRDefault="00B717D2" w:rsidP="00B717D2">
      <w:pPr>
        <w:tabs>
          <w:tab w:val="left" w:pos="2127"/>
          <w:tab w:val="left" w:pos="4820"/>
          <w:tab w:val="left" w:pos="7200"/>
        </w:tabs>
        <w:spacing w:after="120" w:line="288" w:lineRule="auto"/>
        <w:contextualSpacing/>
        <w:rPr>
          <w:rFonts w:ascii="Garamond" w:hAnsi="Garamond"/>
          <w:sz w:val="24"/>
          <w:szCs w:val="24"/>
          <w:lang w:val="nl-NL"/>
        </w:rPr>
      </w:pPr>
    </w:p>
    <w:p w:rsidR="00B717D2" w:rsidRDefault="00094221" w:rsidP="00094221">
      <w:pPr>
        <w:pStyle w:val="Lijstalinea"/>
        <w:numPr>
          <w:ilvl w:val="0"/>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Leren kennen van wat er bestaat: wie is er mee bezig?</w:t>
      </w:r>
    </w:p>
    <w:p w:rsidR="00094221" w:rsidRDefault="00094221" w:rsidP="00094221">
      <w:pPr>
        <w:pStyle w:val="Lijstalinea"/>
        <w:numPr>
          <w:ilvl w:val="0"/>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Vorm van zelfreflectie</w:t>
      </w:r>
    </w:p>
    <w:p w:rsidR="00094221" w:rsidRDefault="00094221" w:rsidP="00094221">
      <w:pPr>
        <w:pStyle w:val="Lijstalinea"/>
        <w:numPr>
          <w:ilvl w:val="0"/>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Op papier zetten laat toe om naar buitenwereld te komen en tot samenwerking</w:t>
      </w:r>
    </w:p>
    <w:p w:rsidR="0054054B" w:rsidRDefault="0054054B" w:rsidP="00094221">
      <w:pPr>
        <w:pStyle w:val="Lijstalinea"/>
        <w:numPr>
          <w:ilvl w:val="0"/>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Registratie laat ook blinde vlekken zien, de zwakke plekken worden zichtbaar</w:t>
      </w:r>
    </w:p>
    <w:p w:rsidR="0054054B" w:rsidRDefault="0054054B" w:rsidP="00094221">
      <w:pPr>
        <w:pStyle w:val="Lijstalinea"/>
        <w:numPr>
          <w:ilvl w:val="0"/>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Kwantiteit en kwaliteit</w:t>
      </w:r>
    </w:p>
    <w:p w:rsidR="00094221" w:rsidRDefault="00094221" w:rsidP="00094221">
      <w:pPr>
        <w:pStyle w:val="Lijstalinea"/>
        <w:numPr>
          <w:ilvl w:val="0"/>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Registratie geeft “power”, recht van spreken</w:t>
      </w:r>
    </w:p>
    <w:p w:rsidR="00094221" w:rsidRDefault="00094221" w:rsidP="000942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Aantal bezoeken</w:t>
      </w:r>
    </w:p>
    <w:p w:rsidR="00094221" w:rsidRDefault="00094221" w:rsidP="000942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Wat is daar gebeurd? Aard van het bezoek?</w:t>
      </w:r>
    </w:p>
    <w:p w:rsidR="00094221" w:rsidRDefault="00094221" w:rsidP="000942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Soort vragen is afhankelijk van het doel</w:t>
      </w:r>
    </w:p>
    <w:p w:rsidR="00094221" w:rsidRDefault="00094221" w:rsidP="00094221">
      <w:pPr>
        <w:pStyle w:val="Lijstalinea"/>
        <w:numPr>
          <w:ilvl w:val="2"/>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Zelfevaluatie en aanmoediging</w:t>
      </w:r>
    </w:p>
    <w:p w:rsidR="00094221" w:rsidRDefault="00094221" w:rsidP="00094221">
      <w:pPr>
        <w:pStyle w:val="Lijstalinea"/>
        <w:numPr>
          <w:ilvl w:val="2"/>
          <w:numId w:val="33"/>
        </w:numPr>
        <w:tabs>
          <w:tab w:val="left" w:pos="993"/>
          <w:tab w:val="left" w:pos="1701"/>
        </w:tabs>
        <w:spacing w:after="120" w:line="288" w:lineRule="auto"/>
        <w:rPr>
          <w:rFonts w:ascii="Garamond" w:hAnsi="Garamond"/>
          <w:sz w:val="24"/>
          <w:szCs w:val="24"/>
          <w:lang w:val="nl-NL"/>
        </w:rPr>
      </w:pPr>
      <w:r w:rsidRPr="00094221">
        <w:rPr>
          <w:rFonts w:ascii="Garamond" w:hAnsi="Garamond"/>
          <w:sz w:val="24"/>
          <w:szCs w:val="24"/>
          <w:lang w:val="nl-NL"/>
        </w:rPr>
        <w:t xml:space="preserve">Politieke eisen coherent systemen, om plaats van religie in de samenleving zichtbaar te maken. Ook de </w:t>
      </w:r>
      <w:proofErr w:type="spellStart"/>
      <w:r w:rsidRPr="00094221">
        <w:rPr>
          <w:rFonts w:ascii="Garamond" w:hAnsi="Garamond"/>
          <w:sz w:val="24"/>
          <w:szCs w:val="24"/>
          <w:lang w:val="nl-NL"/>
        </w:rPr>
        <w:t>‘K</w:t>
      </w:r>
      <w:proofErr w:type="spellEnd"/>
      <w:r w:rsidRPr="00094221">
        <w:rPr>
          <w:rFonts w:ascii="Garamond" w:hAnsi="Garamond"/>
          <w:sz w:val="24"/>
          <w:szCs w:val="24"/>
          <w:lang w:val="nl-NL"/>
        </w:rPr>
        <w:t>’ draagt hierin een verantwoordelijkheid.</w:t>
      </w:r>
    </w:p>
    <w:p w:rsidR="00094221" w:rsidRDefault="00094221" w:rsidP="000942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Kan bescherming zijn van het beroeps/vrijwilligerswerk</w:t>
      </w:r>
    </w:p>
    <w:p w:rsidR="00094221" w:rsidRDefault="00094221" w:rsidP="000942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lastRenderedPageBreak/>
        <w:t>Getuigenissen en feedback voor de mensen voor wie we werken en door wie g</w:t>
      </w:r>
      <w:r>
        <w:rPr>
          <w:rFonts w:ascii="Garamond" w:hAnsi="Garamond"/>
          <w:sz w:val="24"/>
          <w:szCs w:val="24"/>
          <w:lang w:val="nl-NL"/>
        </w:rPr>
        <w:t>e</w:t>
      </w:r>
      <w:r>
        <w:rPr>
          <w:rFonts w:ascii="Garamond" w:hAnsi="Garamond"/>
          <w:sz w:val="24"/>
          <w:szCs w:val="24"/>
          <w:lang w:val="nl-NL"/>
        </w:rPr>
        <w:t>werkt wordt.</w:t>
      </w:r>
    </w:p>
    <w:p w:rsidR="00094221" w:rsidRDefault="00094221" w:rsidP="00094221">
      <w:pPr>
        <w:pStyle w:val="Lijstalinea"/>
        <w:numPr>
          <w:ilvl w:val="0"/>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Voorwaarden:</w:t>
      </w:r>
    </w:p>
    <w:p w:rsidR="00094221" w:rsidRDefault="00094221" w:rsidP="000942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Er moet een draagvlak voor gecreëerd worden.</w:t>
      </w:r>
    </w:p>
    <w:p w:rsidR="00094221" w:rsidRDefault="00094221" w:rsidP="000942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Duidelijk maken waarom dit van belang kan zijn.</w:t>
      </w:r>
    </w:p>
    <w:p w:rsidR="00094221" w:rsidRDefault="00094221" w:rsidP="000942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Doel van de registratie helder krijgen</w:t>
      </w:r>
      <w:r w:rsidR="00D2518F">
        <w:rPr>
          <w:rFonts w:ascii="Garamond" w:hAnsi="Garamond"/>
          <w:sz w:val="24"/>
          <w:szCs w:val="24"/>
          <w:lang w:val="nl-NL"/>
        </w:rPr>
        <w:t xml:space="preserve">: </w:t>
      </w:r>
    </w:p>
    <w:p w:rsidR="00094221" w:rsidRPr="006F6A21" w:rsidRDefault="00D2518F" w:rsidP="006F6A21">
      <w:pPr>
        <w:pStyle w:val="Lijstalinea"/>
        <w:numPr>
          <w:ilvl w:val="2"/>
          <w:numId w:val="33"/>
        </w:numPr>
        <w:tabs>
          <w:tab w:val="left" w:pos="993"/>
          <w:tab w:val="left" w:pos="1701"/>
        </w:tabs>
        <w:spacing w:after="120" w:line="288" w:lineRule="auto"/>
        <w:rPr>
          <w:rFonts w:ascii="Garamond" w:hAnsi="Garamond"/>
          <w:sz w:val="24"/>
          <w:szCs w:val="24"/>
          <w:lang w:val="nl-NL"/>
        </w:rPr>
      </w:pPr>
      <w:r w:rsidRPr="006F6A21">
        <w:rPr>
          <w:rFonts w:ascii="Garamond" w:hAnsi="Garamond"/>
          <w:b/>
          <w:sz w:val="24"/>
          <w:szCs w:val="24"/>
          <w:lang w:val="nl-NL"/>
        </w:rPr>
        <w:t>C</w:t>
      </w:r>
      <w:r w:rsidR="00094221" w:rsidRPr="006F6A21">
        <w:rPr>
          <w:rFonts w:ascii="Garamond" w:hAnsi="Garamond"/>
          <w:b/>
          <w:sz w:val="24"/>
          <w:szCs w:val="24"/>
          <w:lang w:val="nl-NL"/>
        </w:rPr>
        <w:t>ommunicatie</w:t>
      </w:r>
      <w:r w:rsidR="00094221">
        <w:rPr>
          <w:rFonts w:ascii="Garamond" w:hAnsi="Garamond"/>
          <w:sz w:val="24"/>
          <w:szCs w:val="24"/>
          <w:lang w:val="nl-NL"/>
        </w:rPr>
        <w:t xml:space="preserve"> (hoe maken we geloofwaardig wat we doen? Echt an</w:t>
      </w:r>
      <w:r w:rsidR="00094221">
        <w:rPr>
          <w:rFonts w:ascii="Garamond" w:hAnsi="Garamond"/>
          <w:sz w:val="24"/>
          <w:szCs w:val="24"/>
          <w:lang w:val="nl-NL"/>
        </w:rPr>
        <w:t>t</w:t>
      </w:r>
      <w:r w:rsidR="00094221">
        <w:rPr>
          <w:rFonts w:ascii="Garamond" w:hAnsi="Garamond"/>
          <w:sz w:val="24"/>
          <w:szCs w:val="24"/>
          <w:lang w:val="nl-NL"/>
        </w:rPr>
        <w:t>woord zijn op de samenleving maakt ons geloofswaardig)</w:t>
      </w:r>
      <w:r w:rsidR="006F6A21">
        <w:rPr>
          <w:rFonts w:ascii="Garamond" w:hAnsi="Garamond"/>
          <w:sz w:val="24"/>
          <w:szCs w:val="24"/>
          <w:lang w:val="nl-NL"/>
        </w:rPr>
        <w:t>.</w:t>
      </w:r>
      <w:r w:rsidR="006F6A21">
        <w:rPr>
          <w:rFonts w:ascii="Garamond" w:hAnsi="Garamond"/>
          <w:sz w:val="24"/>
          <w:szCs w:val="24"/>
          <w:lang w:val="nl-NL"/>
        </w:rPr>
        <w:br/>
      </w:r>
      <w:r w:rsidRPr="006F6A21">
        <w:rPr>
          <w:rFonts w:ascii="Garamond" w:hAnsi="Garamond"/>
          <w:b/>
          <w:sz w:val="24"/>
          <w:szCs w:val="24"/>
          <w:lang w:val="nl-NL"/>
        </w:rPr>
        <w:t>Samenleggen</w:t>
      </w:r>
      <w:r w:rsidRPr="006F6A21">
        <w:rPr>
          <w:rFonts w:ascii="Garamond" w:hAnsi="Garamond"/>
          <w:sz w:val="24"/>
          <w:szCs w:val="24"/>
          <w:lang w:val="nl-NL"/>
        </w:rPr>
        <w:t xml:space="preserve"> gebeurt hier vaak te weinig. Samen een gezicht geven aan het waardevolle dat gebeurt en kan je meer gewicht geven door de gez</w:t>
      </w:r>
      <w:r w:rsidRPr="006F6A21">
        <w:rPr>
          <w:rFonts w:ascii="Garamond" w:hAnsi="Garamond"/>
          <w:sz w:val="24"/>
          <w:szCs w:val="24"/>
          <w:lang w:val="nl-NL"/>
        </w:rPr>
        <w:t>a</w:t>
      </w:r>
      <w:r w:rsidRPr="006F6A21">
        <w:rPr>
          <w:rFonts w:ascii="Garamond" w:hAnsi="Garamond"/>
          <w:sz w:val="24"/>
          <w:szCs w:val="24"/>
          <w:lang w:val="nl-NL"/>
        </w:rPr>
        <w:t>menlijkheid en worden we serieuzer genomen als gesprekspartner.</w:t>
      </w:r>
      <w:r w:rsidR="006F6A21" w:rsidRPr="006F6A21">
        <w:rPr>
          <w:rFonts w:ascii="Garamond" w:hAnsi="Garamond"/>
          <w:sz w:val="24"/>
          <w:szCs w:val="24"/>
          <w:lang w:val="nl-NL"/>
        </w:rPr>
        <w:t xml:space="preserve"> Eén solidariteitsbeweging als koepel, maar dat ene gezicht brengen we niet naar buiten en dat is echter noodzakelijk. In de communicatie moeten we duidelijk laten klinken vanuit welke inspiratie we werken. En hoe ve</w:t>
      </w:r>
      <w:r w:rsidR="006F6A21" w:rsidRPr="006F6A21">
        <w:rPr>
          <w:rFonts w:ascii="Garamond" w:hAnsi="Garamond"/>
          <w:sz w:val="24"/>
          <w:szCs w:val="24"/>
          <w:lang w:val="nl-NL"/>
        </w:rPr>
        <w:t>r</w:t>
      </w:r>
      <w:r w:rsidR="006F6A21" w:rsidRPr="006F6A21">
        <w:rPr>
          <w:rFonts w:ascii="Garamond" w:hAnsi="Garamond"/>
          <w:sz w:val="24"/>
          <w:szCs w:val="24"/>
          <w:lang w:val="nl-NL"/>
        </w:rPr>
        <w:t>scheiden ook, die gemeenschappelijkheid ook in ons werk aanvoelen.</w:t>
      </w:r>
    </w:p>
    <w:p w:rsidR="00094221" w:rsidRDefault="00094221" w:rsidP="00094221">
      <w:pPr>
        <w:pStyle w:val="Lijstalinea"/>
        <w:numPr>
          <w:ilvl w:val="2"/>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Feedback moet over en weer gaan</w:t>
      </w:r>
    </w:p>
    <w:p w:rsidR="00094221" w:rsidRDefault="00094221" w:rsidP="00094221">
      <w:pPr>
        <w:pStyle w:val="Lijstalinea"/>
        <w:numPr>
          <w:ilvl w:val="2"/>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Getuigenis van de doelgroep opnemen</w:t>
      </w:r>
    </w:p>
    <w:p w:rsidR="00094221" w:rsidRDefault="00094221" w:rsidP="00094221">
      <w:pPr>
        <w:pStyle w:val="Lijstalinea"/>
        <w:numPr>
          <w:ilvl w:val="2"/>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 xml:space="preserve">Evolutie </w:t>
      </w:r>
      <w:r w:rsidR="00D2518F">
        <w:rPr>
          <w:rFonts w:ascii="Garamond" w:hAnsi="Garamond"/>
          <w:sz w:val="24"/>
          <w:szCs w:val="24"/>
          <w:lang w:val="nl-NL"/>
        </w:rPr>
        <w:t>van mensen die bezoek hebben gehad opvolgen</w:t>
      </w:r>
    </w:p>
    <w:p w:rsidR="006F6A21" w:rsidRPr="006F6A21" w:rsidRDefault="006F6A21" w:rsidP="006F6A21">
      <w:pPr>
        <w:pStyle w:val="Lijstalinea"/>
        <w:numPr>
          <w:ilvl w:val="0"/>
          <w:numId w:val="33"/>
        </w:numPr>
        <w:tabs>
          <w:tab w:val="left" w:pos="993"/>
          <w:tab w:val="left" w:pos="1701"/>
        </w:tabs>
        <w:spacing w:after="120" w:line="288" w:lineRule="auto"/>
        <w:rPr>
          <w:rFonts w:ascii="Garamond" w:hAnsi="Garamond"/>
          <w:sz w:val="24"/>
          <w:szCs w:val="24"/>
          <w:lang w:val="nl-NL"/>
        </w:rPr>
      </w:pPr>
      <w:r>
        <w:rPr>
          <w:rFonts w:ascii="Garamond" w:hAnsi="Garamond"/>
          <w:b/>
          <w:sz w:val="24"/>
          <w:szCs w:val="24"/>
          <w:lang w:val="nl-NL"/>
        </w:rPr>
        <w:t>Meetinstrumenten ontwikkelen:</w:t>
      </w:r>
    </w:p>
    <w:p w:rsidR="006F6A21" w:rsidRDefault="006F6A21" w:rsidP="006F6A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Armoedetoets</w:t>
      </w:r>
    </w:p>
    <w:p w:rsidR="006F6A21" w:rsidRDefault="006F6A21" w:rsidP="006F6A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Duurzaamheidstoets = ZIEN</w:t>
      </w:r>
    </w:p>
    <w:p w:rsidR="006F6A21" w:rsidRDefault="006F6A21" w:rsidP="006F6A21">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w:t>
      </w:r>
    </w:p>
    <w:p w:rsidR="00E973B6" w:rsidRPr="00E973B6" w:rsidRDefault="00E973B6" w:rsidP="00E973B6">
      <w:pPr>
        <w:pStyle w:val="Lijstalinea"/>
        <w:numPr>
          <w:ilvl w:val="0"/>
          <w:numId w:val="33"/>
        </w:numPr>
        <w:tabs>
          <w:tab w:val="left" w:pos="993"/>
          <w:tab w:val="left" w:pos="1701"/>
        </w:tabs>
        <w:spacing w:after="120" w:line="288" w:lineRule="auto"/>
        <w:rPr>
          <w:rFonts w:ascii="Garamond" w:hAnsi="Garamond"/>
          <w:sz w:val="24"/>
          <w:szCs w:val="24"/>
          <w:lang w:val="nl-NL"/>
        </w:rPr>
      </w:pPr>
      <w:r>
        <w:rPr>
          <w:rFonts w:ascii="Garamond" w:hAnsi="Garamond"/>
          <w:b/>
          <w:sz w:val="24"/>
          <w:szCs w:val="24"/>
          <w:lang w:val="nl-NL"/>
        </w:rPr>
        <w:t>Reflex ontwikkelen:</w:t>
      </w:r>
    </w:p>
    <w:p w:rsidR="00E973B6" w:rsidRDefault="00E973B6" w:rsidP="00E973B6">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 xml:space="preserve">Teruggaan naar eigen </w:t>
      </w:r>
      <w:proofErr w:type="spellStart"/>
      <w:r>
        <w:rPr>
          <w:rFonts w:ascii="Garamond" w:hAnsi="Garamond"/>
          <w:sz w:val="24"/>
          <w:szCs w:val="24"/>
          <w:lang w:val="nl-NL"/>
        </w:rPr>
        <w:t>opdrachtsverklaring</w:t>
      </w:r>
      <w:proofErr w:type="spellEnd"/>
    </w:p>
    <w:p w:rsidR="00E973B6" w:rsidRDefault="00E973B6" w:rsidP="00E973B6">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In het licht van het evangelie plaatsen = NORMATIEVE TOETS</w:t>
      </w:r>
      <w:r>
        <w:rPr>
          <w:rFonts w:ascii="Garamond" w:hAnsi="Garamond"/>
          <w:sz w:val="24"/>
          <w:szCs w:val="24"/>
          <w:lang w:val="nl-NL"/>
        </w:rPr>
        <w:br/>
        <w:t>vb. Joh. 4</w:t>
      </w:r>
    </w:p>
    <w:p w:rsidR="000743F7" w:rsidRDefault="000743F7" w:rsidP="000743F7">
      <w:pPr>
        <w:pStyle w:val="Lijstalinea"/>
        <w:numPr>
          <w:ilvl w:val="2"/>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Uit comfortsituatie komen</w:t>
      </w:r>
    </w:p>
    <w:p w:rsidR="000743F7" w:rsidRDefault="000743F7" w:rsidP="000743F7">
      <w:pPr>
        <w:pStyle w:val="Lijstalinea"/>
        <w:numPr>
          <w:ilvl w:val="2"/>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Conflicten niet uit de weg gaan</w:t>
      </w:r>
    </w:p>
    <w:p w:rsidR="000743F7" w:rsidRDefault="000743F7" w:rsidP="000743F7">
      <w:pPr>
        <w:pStyle w:val="Lijstalinea"/>
        <w:numPr>
          <w:ilvl w:val="2"/>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Sociale situaties van mensen respecteren</w:t>
      </w:r>
    </w:p>
    <w:p w:rsidR="000743F7" w:rsidRDefault="000743F7" w:rsidP="000743F7">
      <w:pPr>
        <w:pStyle w:val="Lijstalinea"/>
        <w:numPr>
          <w:ilvl w:val="2"/>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Eigen vooroordelen loslaten</w:t>
      </w:r>
    </w:p>
    <w:p w:rsidR="000743F7" w:rsidRDefault="000743F7" w:rsidP="000743F7">
      <w:pPr>
        <w:pStyle w:val="Lijstalinea"/>
        <w:numPr>
          <w:ilvl w:val="2"/>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Laten we onszelf uitnodigen door vreemden?</w:t>
      </w:r>
    </w:p>
    <w:p w:rsidR="000743F7" w:rsidRDefault="000743F7" w:rsidP="000743F7">
      <w:pPr>
        <w:pStyle w:val="Lijstalinea"/>
        <w:numPr>
          <w:ilvl w:val="1"/>
          <w:numId w:val="33"/>
        </w:numPr>
        <w:tabs>
          <w:tab w:val="left" w:pos="993"/>
          <w:tab w:val="left" w:pos="1701"/>
        </w:tabs>
        <w:spacing w:after="120" w:line="288" w:lineRule="auto"/>
        <w:rPr>
          <w:rFonts w:ascii="Garamond" w:hAnsi="Garamond"/>
          <w:sz w:val="24"/>
          <w:szCs w:val="24"/>
          <w:lang w:val="nl-NL"/>
        </w:rPr>
      </w:pPr>
      <w:r>
        <w:rPr>
          <w:rFonts w:ascii="Garamond" w:hAnsi="Garamond"/>
          <w:sz w:val="24"/>
          <w:szCs w:val="24"/>
          <w:lang w:val="nl-NL"/>
        </w:rPr>
        <w:t>Eigen doelstellingen op tijd durven herformuleren!</w:t>
      </w:r>
    </w:p>
    <w:p w:rsidR="000743F7" w:rsidRDefault="000743F7" w:rsidP="000743F7">
      <w:pPr>
        <w:pStyle w:val="Lijstalinea"/>
        <w:numPr>
          <w:ilvl w:val="0"/>
          <w:numId w:val="33"/>
        </w:numPr>
        <w:tabs>
          <w:tab w:val="left" w:pos="993"/>
          <w:tab w:val="left" w:pos="1701"/>
        </w:tabs>
        <w:spacing w:after="120" w:line="288" w:lineRule="auto"/>
        <w:rPr>
          <w:rFonts w:ascii="Garamond" w:hAnsi="Garamond"/>
          <w:b/>
          <w:sz w:val="24"/>
          <w:szCs w:val="24"/>
          <w:lang w:val="nl-NL"/>
        </w:rPr>
      </w:pPr>
      <w:r w:rsidRPr="000743F7">
        <w:rPr>
          <w:rFonts w:ascii="Garamond" w:hAnsi="Garamond"/>
          <w:b/>
          <w:sz w:val="24"/>
          <w:szCs w:val="24"/>
          <w:lang w:val="nl-NL"/>
        </w:rPr>
        <w:t>Op welk niveau?</w:t>
      </w:r>
    </w:p>
    <w:p w:rsidR="000743F7" w:rsidRPr="000743F7" w:rsidRDefault="000743F7" w:rsidP="000743F7">
      <w:pPr>
        <w:pStyle w:val="Lijstalinea"/>
        <w:numPr>
          <w:ilvl w:val="1"/>
          <w:numId w:val="33"/>
        </w:numPr>
        <w:tabs>
          <w:tab w:val="left" w:pos="993"/>
          <w:tab w:val="left" w:pos="1701"/>
        </w:tabs>
        <w:spacing w:after="120" w:line="288" w:lineRule="auto"/>
        <w:rPr>
          <w:rFonts w:ascii="Garamond" w:hAnsi="Garamond"/>
          <w:b/>
          <w:sz w:val="24"/>
          <w:szCs w:val="24"/>
          <w:lang w:val="nl-NL"/>
        </w:rPr>
      </w:pPr>
      <w:r>
        <w:rPr>
          <w:rFonts w:ascii="Garamond" w:hAnsi="Garamond"/>
          <w:sz w:val="24"/>
          <w:szCs w:val="24"/>
          <w:lang w:val="nl-NL"/>
        </w:rPr>
        <w:t>Bisdom of eerder heel lokaal?</w:t>
      </w:r>
    </w:p>
    <w:p w:rsidR="000743F7" w:rsidRPr="000743F7" w:rsidRDefault="000743F7" w:rsidP="000743F7">
      <w:pPr>
        <w:pStyle w:val="Lijstalinea"/>
        <w:numPr>
          <w:ilvl w:val="0"/>
          <w:numId w:val="33"/>
        </w:numPr>
        <w:tabs>
          <w:tab w:val="left" w:pos="993"/>
          <w:tab w:val="left" w:pos="1701"/>
        </w:tabs>
        <w:spacing w:after="120" w:line="288" w:lineRule="auto"/>
        <w:rPr>
          <w:rFonts w:ascii="Garamond" w:hAnsi="Garamond"/>
          <w:b/>
          <w:sz w:val="24"/>
          <w:szCs w:val="24"/>
          <w:lang w:val="nl-NL"/>
        </w:rPr>
      </w:pPr>
      <w:r>
        <w:rPr>
          <w:rFonts w:ascii="Garamond" w:hAnsi="Garamond"/>
          <w:b/>
          <w:sz w:val="24"/>
          <w:szCs w:val="24"/>
          <w:lang w:val="nl-NL"/>
        </w:rPr>
        <w:t>Op welke manier krijgen we dit ooit vertaald naar een christelijke lezing?</w:t>
      </w:r>
      <w:r>
        <w:rPr>
          <w:rFonts w:ascii="Garamond" w:hAnsi="Garamond"/>
          <w:sz w:val="24"/>
          <w:szCs w:val="24"/>
          <w:lang w:val="nl-NL"/>
        </w:rPr>
        <w:t xml:space="preserve"> Zwijgen we over de inspiratie van waaruit of niet? (waarom-motivatie)</w:t>
      </w:r>
    </w:p>
    <w:p w:rsidR="000743F7" w:rsidRPr="000743F7" w:rsidRDefault="000743F7" w:rsidP="000743F7">
      <w:pPr>
        <w:pStyle w:val="Lijstalinea"/>
        <w:numPr>
          <w:ilvl w:val="0"/>
          <w:numId w:val="33"/>
        </w:numPr>
        <w:tabs>
          <w:tab w:val="left" w:pos="993"/>
          <w:tab w:val="left" w:pos="1701"/>
        </w:tabs>
        <w:spacing w:after="120" w:line="288" w:lineRule="auto"/>
        <w:rPr>
          <w:rFonts w:ascii="Garamond" w:hAnsi="Garamond"/>
          <w:b/>
          <w:sz w:val="24"/>
          <w:szCs w:val="24"/>
          <w:lang w:val="nl-NL"/>
        </w:rPr>
      </w:pPr>
      <w:r>
        <w:rPr>
          <w:rFonts w:ascii="Garamond" w:hAnsi="Garamond"/>
          <w:b/>
          <w:sz w:val="24"/>
          <w:szCs w:val="24"/>
          <w:lang w:val="nl-NL"/>
        </w:rPr>
        <w:t>PRIORIAIR:</w:t>
      </w:r>
    </w:p>
    <w:p w:rsidR="000743F7" w:rsidRPr="000743F7" w:rsidRDefault="000743F7" w:rsidP="000743F7">
      <w:pPr>
        <w:pStyle w:val="Lijstalinea"/>
        <w:numPr>
          <w:ilvl w:val="1"/>
          <w:numId w:val="33"/>
        </w:numPr>
        <w:tabs>
          <w:tab w:val="left" w:pos="993"/>
          <w:tab w:val="left" w:pos="1701"/>
        </w:tabs>
        <w:spacing w:after="120" w:line="288" w:lineRule="auto"/>
        <w:rPr>
          <w:rFonts w:ascii="Garamond" w:hAnsi="Garamond"/>
          <w:b/>
          <w:sz w:val="24"/>
          <w:szCs w:val="24"/>
          <w:lang w:val="nl-NL"/>
        </w:rPr>
      </w:pPr>
      <w:r>
        <w:rPr>
          <w:rFonts w:ascii="Garamond" w:hAnsi="Garamond"/>
          <w:sz w:val="24"/>
          <w:szCs w:val="24"/>
          <w:lang w:val="nl-NL"/>
        </w:rPr>
        <w:t xml:space="preserve">In kaart brengen van de verschillende initiatieven </w:t>
      </w:r>
      <w:proofErr w:type="spellStart"/>
      <w:r>
        <w:rPr>
          <w:rFonts w:ascii="Garamond" w:hAnsi="Garamond"/>
          <w:sz w:val="24"/>
          <w:szCs w:val="24"/>
          <w:lang w:val="nl-NL"/>
        </w:rPr>
        <w:t>o.w.v</w:t>
      </w:r>
      <w:proofErr w:type="spellEnd"/>
      <w:r>
        <w:rPr>
          <w:rFonts w:ascii="Garamond" w:hAnsi="Garamond"/>
          <w:sz w:val="24"/>
          <w:szCs w:val="24"/>
          <w:lang w:val="nl-NL"/>
        </w:rPr>
        <w:t>. betrokkenen/doelgroep</w:t>
      </w:r>
    </w:p>
    <w:p w:rsidR="000743F7" w:rsidRPr="000743F7" w:rsidRDefault="000743F7" w:rsidP="000743F7">
      <w:pPr>
        <w:pStyle w:val="Lijstalinea"/>
        <w:numPr>
          <w:ilvl w:val="1"/>
          <w:numId w:val="33"/>
        </w:numPr>
        <w:tabs>
          <w:tab w:val="left" w:pos="993"/>
          <w:tab w:val="left" w:pos="1701"/>
        </w:tabs>
        <w:spacing w:after="120" w:line="288" w:lineRule="auto"/>
        <w:rPr>
          <w:rFonts w:ascii="Garamond" w:hAnsi="Garamond"/>
          <w:b/>
          <w:sz w:val="24"/>
          <w:szCs w:val="24"/>
          <w:lang w:val="nl-NL"/>
        </w:rPr>
      </w:pPr>
      <w:r>
        <w:rPr>
          <w:rFonts w:ascii="Garamond" w:hAnsi="Garamond"/>
          <w:sz w:val="24"/>
          <w:szCs w:val="24"/>
          <w:lang w:val="nl-NL"/>
        </w:rPr>
        <w:t>Evaluatieformulier ontwikkelen</w:t>
      </w:r>
    </w:p>
    <w:p w:rsidR="000743F7" w:rsidRPr="00261444" w:rsidRDefault="000743F7" w:rsidP="000743F7">
      <w:pPr>
        <w:pStyle w:val="Lijstalinea"/>
        <w:numPr>
          <w:ilvl w:val="1"/>
          <w:numId w:val="33"/>
        </w:numPr>
        <w:tabs>
          <w:tab w:val="left" w:pos="993"/>
          <w:tab w:val="left" w:pos="1701"/>
        </w:tabs>
        <w:spacing w:after="120" w:line="288" w:lineRule="auto"/>
        <w:rPr>
          <w:rFonts w:ascii="Garamond" w:hAnsi="Garamond"/>
          <w:b/>
          <w:sz w:val="24"/>
          <w:szCs w:val="24"/>
          <w:lang w:val="nl-NL"/>
        </w:rPr>
      </w:pPr>
      <w:r>
        <w:rPr>
          <w:rFonts w:ascii="Garamond" w:hAnsi="Garamond"/>
          <w:sz w:val="24"/>
          <w:szCs w:val="24"/>
          <w:lang w:val="nl-NL"/>
        </w:rPr>
        <w:t>Contactpersonen in de media</w:t>
      </w:r>
    </w:p>
    <w:p w:rsidR="00261444" w:rsidRPr="00261444" w:rsidRDefault="00E6671E" w:rsidP="00261444">
      <w:pPr>
        <w:tabs>
          <w:tab w:val="left" w:pos="993"/>
          <w:tab w:val="left" w:pos="1701"/>
        </w:tabs>
        <w:spacing w:after="120" w:line="288" w:lineRule="auto"/>
        <w:ind w:left="720"/>
        <w:jc w:val="right"/>
        <w:rPr>
          <w:rFonts w:ascii="Garamond" w:hAnsi="Garamond"/>
          <w:lang w:val="nl-NL"/>
        </w:rPr>
      </w:pPr>
      <w:r>
        <w:rPr>
          <w:rFonts w:ascii="Garamond" w:hAnsi="Garamond"/>
          <w:lang w:val="nl-NL"/>
        </w:rPr>
        <w:t>(Verslag: Lea Verstricht</w:t>
      </w:r>
      <w:r w:rsidR="00261444" w:rsidRPr="00261444">
        <w:rPr>
          <w:rFonts w:ascii="Garamond" w:hAnsi="Garamond"/>
          <w:lang w:val="nl-NL"/>
        </w:rPr>
        <w:t>)</w:t>
      </w:r>
    </w:p>
    <w:sectPr w:rsidR="00261444" w:rsidRPr="00261444" w:rsidSect="009B3D9F">
      <w:footerReference w:type="default" r:id="rId8"/>
      <w:type w:val="continuous"/>
      <w:pgSz w:w="11907" w:h="16840" w:code="9"/>
      <w:pgMar w:top="1651" w:right="1418" w:bottom="851" w:left="1418" w:header="426" w:footer="7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5C" w:rsidRDefault="0035515C">
      <w:r>
        <w:separator/>
      </w:r>
    </w:p>
  </w:endnote>
  <w:endnote w:type="continuationSeparator" w:id="0">
    <w:p w:rsidR="0035515C" w:rsidRDefault="0035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607707"/>
      <w:docPartObj>
        <w:docPartGallery w:val="Page Numbers (Bottom of Page)"/>
        <w:docPartUnique/>
      </w:docPartObj>
    </w:sdtPr>
    <w:sdtEndPr/>
    <w:sdtContent>
      <w:sdt>
        <w:sdtPr>
          <w:id w:val="1780066772"/>
          <w:docPartObj>
            <w:docPartGallery w:val="Page Numbers (Top of Page)"/>
            <w:docPartUnique/>
          </w:docPartObj>
        </w:sdtPr>
        <w:sdtEndPr/>
        <w:sdtContent>
          <w:p w:rsidR="00261444" w:rsidRDefault="00261444" w:rsidP="00261444">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207E23">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207E23">
              <w:rPr>
                <w:b/>
                <w:bCs/>
                <w:noProof/>
              </w:rPr>
              <w:t>11</w:t>
            </w:r>
            <w:r>
              <w:rPr>
                <w:b/>
                <w:bCs/>
                <w:sz w:val="24"/>
                <w:szCs w:val="24"/>
              </w:rPr>
              <w:fldChar w:fldCharType="end"/>
            </w:r>
          </w:p>
        </w:sdtContent>
      </w:sdt>
    </w:sdtContent>
  </w:sdt>
  <w:p w:rsidR="009B3D9F" w:rsidRPr="003B0432" w:rsidRDefault="009B3D9F" w:rsidP="00261444">
    <w:pPr>
      <w:pStyle w:val="Voettekst"/>
      <w:jc w:val="center"/>
      <w:rPr>
        <w:color w:val="003300"/>
        <w:sz w:val="4"/>
        <w:szCs w:val="4"/>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5C" w:rsidRDefault="0035515C">
      <w:r>
        <w:separator/>
      </w:r>
    </w:p>
  </w:footnote>
  <w:footnote w:type="continuationSeparator" w:id="0">
    <w:p w:rsidR="0035515C" w:rsidRDefault="00355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C4"/>
    <w:multiLevelType w:val="hybridMultilevel"/>
    <w:tmpl w:val="A5FC43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0AF56E6"/>
    <w:multiLevelType w:val="hybridMultilevel"/>
    <w:tmpl w:val="F788B3AE"/>
    <w:lvl w:ilvl="0" w:tplc="71CC1914">
      <w:start w:val="16"/>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2B3337F"/>
    <w:multiLevelType w:val="hybridMultilevel"/>
    <w:tmpl w:val="822C7B06"/>
    <w:lvl w:ilvl="0" w:tplc="08130003">
      <w:start w:val="1"/>
      <w:numFmt w:val="bullet"/>
      <w:lvlText w:val="o"/>
      <w:lvlJc w:val="left"/>
      <w:pPr>
        <w:ind w:left="186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
    <w:nsid w:val="07F03056"/>
    <w:multiLevelType w:val="hybridMultilevel"/>
    <w:tmpl w:val="1346E696"/>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4">
    <w:nsid w:val="08C7679E"/>
    <w:multiLevelType w:val="hybridMultilevel"/>
    <w:tmpl w:val="CA84A64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38922DC"/>
    <w:multiLevelType w:val="hybridMultilevel"/>
    <w:tmpl w:val="73AE7B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23345BC"/>
    <w:multiLevelType w:val="hybridMultilevel"/>
    <w:tmpl w:val="FFCE42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4453712"/>
    <w:multiLevelType w:val="hybridMultilevel"/>
    <w:tmpl w:val="C1B49BA6"/>
    <w:lvl w:ilvl="0" w:tplc="CB8E8654">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4ED5924"/>
    <w:multiLevelType w:val="hybridMultilevel"/>
    <w:tmpl w:val="EEEA1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8CF3E1B"/>
    <w:multiLevelType w:val="hybridMultilevel"/>
    <w:tmpl w:val="C7BE55B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28DF3ED3"/>
    <w:multiLevelType w:val="hybridMultilevel"/>
    <w:tmpl w:val="B88C4F22"/>
    <w:lvl w:ilvl="0" w:tplc="38CEB810">
      <w:numFmt w:val="bullet"/>
      <w:lvlText w:val="•"/>
      <w:lvlJc w:val="left"/>
      <w:pPr>
        <w:ind w:left="2490" w:hanging="2130"/>
      </w:pPr>
      <w:rPr>
        <w:rFonts w:ascii="Garamond" w:eastAsia="Times New Roman" w:hAnsi="Garamond" w:cs="Times New Roman" w:hint="default"/>
      </w:rPr>
    </w:lvl>
    <w:lvl w:ilvl="1" w:tplc="08130003">
      <w:start w:val="1"/>
      <w:numFmt w:val="bullet"/>
      <w:lvlText w:val="o"/>
      <w:lvlJc w:val="left"/>
      <w:pPr>
        <w:ind w:left="1440" w:hanging="360"/>
      </w:pPr>
      <w:rPr>
        <w:rFonts w:ascii="Courier New" w:hAnsi="Courier New" w:cs="Courier New" w:hint="default"/>
      </w:rPr>
    </w:lvl>
    <w:lvl w:ilvl="2" w:tplc="B7D26D10">
      <w:numFmt w:val="bullet"/>
      <w:lvlText w:val="-"/>
      <w:lvlJc w:val="left"/>
      <w:pPr>
        <w:ind w:left="3930" w:hanging="2130"/>
      </w:pPr>
      <w:rPr>
        <w:rFonts w:ascii="Garamond" w:eastAsia="Times New Roman" w:hAnsi="Garamond"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8FC7A18"/>
    <w:multiLevelType w:val="hybridMultilevel"/>
    <w:tmpl w:val="590A48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EE70A66"/>
    <w:multiLevelType w:val="hybridMultilevel"/>
    <w:tmpl w:val="4D44831C"/>
    <w:lvl w:ilvl="0" w:tplc="0813000D">
      <w:start w:val="1"/>
      <w:numFmt w:val="bullet"/>
      <w:lvlText w:val=""/>
      <w:lvlJc w:val="left"/>
      <w:pPr>
        <w:ind w:left="2062" w:hanging="360"/>
      </w:pPr>
      <w:rPr>
        <w:rFonts w:ascii="Wingdings" w:hAnsi="Wingdings" w:hint="default"/>
      </w:rPr>
    </w:lvl>
    <w:lvl w:ilvl="1" w:tplc="08130019" w:tentative="1">
      <w:start w:val="1"/>
      <w:numFmt w:val="lowerLetter"/>
      <w:lvlText w:val="%2."/>
      <w:lvlJc w:val="left"/>
      <w:pPr>
        <w:ind w:left="2868" w:hanging="360"/>
      </w:pPr>
    </w:lvl>
    <w:lvl w:ilvl="2" w:tplc="0813001B" w:tentative="1">
      <w:start w:val="1"/>
      <w:numFmt w:val="lowerRoman"/>
      <w:lvlText w:val="%3."/>
      <w:lvlJc w:val="right"/>
      <w:pPr>
        <w:ind w:left="3588" w:hanging="180"/>
      </w:pPr>
    </w:lvl>
    <w:lvl w:ilvl="3" w:tplc="0813000F" w:tentative="1">
      <w:start w:val="1"/>
      <w:numFmt w:val="decimal"/>
      <w:lvlText w:val="%4."/>
      <w:lvlJc w:val="left"/>
      <w:pPr>
        <w:ind w:left="4308" w:hanging="360"/>
      </w:pPr>
    </w:lvl>
    <w:lvl w:ilvl="4" w:tplc="08130019" w:tentative="1">
      <w:start w:val="1"/>
      <w:numFmt w:val="lowerLetter"/>
      <w:lvlText w:val="%5."/>
      <w:lvlJc w:val="left"/>
      <w:pPr>
        <w:ind w:left="5028" w:hanging="360"/>
      </w:pPr>
    </w:lvl>
    <w:lvl w:ilvl="5" w:tplc="0813001B" w:tentative="1">
      <w:start w:val="1"/>
      <w:numFmt w:val="lowerRoman"/>
      <w:lvlText w:val="%6."/>
      <w:lvlJc w:val="right"/>
      <w:pPr>
        <w:ind w:left="5748" w:hanging="180"/>
      </w:pPr>
    </w:lvl>
    <w:lvl w:ilvl="6" w:tplc="0813000F" w:tentative="1">
      <w:start w:val="1"/>
      <w:numFmt w:val="decimal"/>
      <w:lvlText w:val="%7."/>
      <w:lvlJc w:val="left"/>
      <w:pPr>
        <w:ind w:left="6468" w:hanging="360"/>
      </w:pPr>
    </w:lvl>
    <w:lvl w:ilvl="7" w:tplc="08130019" w:tentative="1">
      <w:start w:val="1"/>
      <w:numFmt w:val="lowerLetter"/>
      <w:lvlText w:val="%8."/>
      <w:lvlJc w:val="left"/>
      <w:pPr>
        <w:ind w:left="7188" w:hanging="360"/>
      </w:pPr>
    </w:lvl>
    <w:lvl w:ilvl="8" w:tplc="0813001B" w:tentative="1">
      <w:start w:val="1"/>
      <w:numFmt w:val="lowerRoman"/>
      <w:lvlText w:val="%9."/>
      <w:lvlJc w:val="right"/>
      <w:pPr>
        <w:ind w:left="7908" w:hanging="180"/>
      </w:pPr>
    </w:lvl>
  </w:abstractNum>
  <w:abstractNum w:abstractNumId="13">
    <w:nsid w:val="348919B3"/>
    <w:multiLevelType w:val="hybridMultilevel"/>
    <w:tmpl w:val="996C2FEA"/>
    <w:lvl w:ilvl="0" w:tplc="888CFFB6">
      <w:start w:val="16"/>
      <w:numFmt w:val="bullet"/>
      <w:lvlText w:val=""/>
      <w:lvlJc w:val="left"/>
      <w:pPr>
        <w:ind w:left="2490" w:hanging="213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8B07C16"/>
    <w:multiLevelType w:val="hybridMultilevel"/>
    <w:tmpl w:val="3F561BAC"/>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5">
    <w:nsid w:val="39912043"/>
    <w:multiLevelType w:val="hybridMultilevel"/>
    <w:tmpl w:val="E9AC10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A307076"/>
    <w:multiLevelType w:val="hybridMultilevel"/>
    <w:tmpl w:val="7B7A8D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C3E49A9"/>
    <w:multiLevelType w:val="hybridMultilevel"/>
    <w:tmpl w:val="1542E7C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nsid w:val="3E3D6A82"/>
    <w:multiLevelType w:val="hybridMultilevel"/>
    <w:tmpl w:val="9A041C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3872690"/>
    <w:multiLevelType w:val="hybridMultilevel"/>
    <w:tmpl w:val="3D44EB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3B62CB9"/>
    <w:multiLevelType w:val="hybridMultilevel"/>
    <w:tmpl w:val="4A8684E0"/>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nsid w:val="53DB4029"/>
    <w:multiLevelType w:val="hybridMultilevel"/>
    <w:tmpl w:val="29F640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43957ED"/>
    <w:multiLevelType w:val="hybridMultilevel"/>
    <w:tmpl w:val="F1481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AD8587F"/>
    <w:multiLevelType w:val="hybridMultilevel"/>
    <w:tmpl w:val="8D2C3A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BC672D4"/>
    <w:multiLevelType w:val="hybridMultilevel"/>
    <w:tmpl w:val="E0E8B3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61A12049"/>
    <w:multiLevelType w:val="hybridMultilevel"/>
    <w:tmpl w:val="8048EF96"/>
    <w:lvl w:ilvl="0" w:tplc="BC46495A">
      <w:numFmt w:val="bullet"/>
      <w:lvlText w:val="•"/>
      <w:lvlJc w:val="left"/>
      <w:pPr>
        <w:ind w:left="1350" w:hanging="990"/>
      </w:pPr>
      <w:rPr>
        <w:rFonts w:ascii="Garamond" w:eastAsia="Times New Roman" w:hAnsi="Garamond"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6DFD56FC"/>
    <w:multiLevelType w:val="hybridMultilevel"/>
    <w:tmpl w:val="B0CAB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065197E"/>
    <w:multiLevelType w:val="hybridMultilevel"/>
    <w:tmpl w:val="5ACA81D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0820B83"/>
    <w:multiLevelType w:val="hybridMultilevel"/>
    <w:tmpl w:val="C5C25A92"/>
    <w:lvl w:ilvl="0" w:tplc="71CC1914">
      <w:start w:val="16"/>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20D39A3"/>
    <w:multiLevelType w:val="hybridMultilevel"/>
    <w:tmpl w:val="D48814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76143A74"/>
    <w:multiLevelType w:val="hybridMultilevel"/>
    <w:tmpl w:val="92FA1F50"/>
    <w:lvl w:ilvl="0" w:tplc="71CC1914">
      <w:start w:val="16"/>
      <w:numFmt w:val="bullet"/>
      <w:lvlText w:val="-"/>
      <w:lvlJc w:val="left"/>
      <w:pPr>
        <w:ind w:left="720" w:hanging="360"/>
      </w:pPr>
      <w:rPr>
        <w:rFonts w:ascii="Garamond" w:eastAsia="Times New Roman" w:hAnsi="Garamond"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DDC2E58"/>
    <w:multiLevelType w:val="hybridMultilevel"/>
    <w:tmpl w:val="4B44062E"/>
    <w:lvl w:ilvl="0" w:tplc="71CC1914">
      <w:start w:val="16"/>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E4E560E"/>
    <w:multiLevelType w:val="hybridMultilevel"/>
    <w:tmpl w:val="4E683B1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num w:numId="1">
    <w:abstractNumId w:val="22"/>
  </w:num>
  <w:num w:numId="2">
    <w:abstractNumId w:val="20"/>
  </w:num>
  <w:num w:numId="3">
    <w:abstractNumId w:val="3"/>
  </w:num>
  <w:num w:numId="4">
    <w:abstractNumId w:val="17"/>
  </w:num>
  <w:num w:numId="5">
    <w:abstractNumId w:val="26"/>
  </w:num>
  <w:num w:numId="6">
    <w:abstractNumId w:val="24"/>
  </w:num>
  <w:num w:numId="7">
    <w:abstractNumId w:val="18"/>
  </w:num>
  <w:num w:numId="8">
    <w:abstractNumId w:val="19"/>
  </w:num>
  <w:num w:numId="9">
    <w:abstractNumId w:val="25"/>
  </w:num>
  <w:num w:numId="10">
    <w:abstractNumId w:val="2"/>
  </w:num>
  <w:num w:numId="11">
    <w:abstractNumId w:val="27"/>
  </w:num>
  <w:num w:numId="12">
    <w:abstractNumId w:val="10"/>
  </w:num>
  <w:num w:numId="13">
    <w:abstractNumId w:val="32"/>
  </w:num>
  <w:num w:numId="14">
    <w:abstractNumId w:val="12"/>
  </w:num>
  <w:num w:numId="15">
    <w:abstractNumId w:val="14"/>
  </w:num>
  <w:num w:numId="16">
    <w:abstractNumId w:val="23"/>
  </w:num>
  <w:num w:numId="17">
    <w:abstractNumId w:val="7"/>
  </w:num>
  <w:num w:numId="18">
    <w:abstractNumId w:val="9"/>
  </w:num>
  <w:num w:numId="19">
    <w:abstractNumId w:val="0"/>
  </w:num>
  <w:num w:numId="20">
    <w:abstractNumId w:val="13"/>
  </w:num>
  <w:num w:numId="21">
    <w:abstractNumId w:val="30"/>
  </w:num>
  <w:num w:numId="22">
    <w:abstractNumId w:val="1"/>
  </w:num>
  <w:num w:numId="23">
    <w:abstractNumId w:val="5"/>
  </w:num>
  <w:num w:numId="24">
    <w:abstractNumId w:val="28"/>
  </w:num>
  <w:num w:numId="25">
    <w:abstractNumId w:val="4"/>
  </w:num>
  <w:num w:numId="26">
    <w:abstractNumId w:val="31"/>
  </w:num>
  <w:num w:numId="27">
    <w:abstractNumId w:val="21"/>
  </w:num>
  <w:num w:numId="28">
    <w:abstractNumId w:val="6"/>
  </w:num>
  <w:num w:numId="29">
    <w:abstractNumId w:val="8"/>
  </w:num>
  <w:num w:numId="30">
    <w:abstractNumId w:val="29"/>
  </w:num>
  <w:num w:numId="31">
    <w:abstractNumId w:val="16"/>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F4"/>
    <w:rsid w:val="00000AC3"/>
    <w:rsid w:val="0000509A"/>
    <w:rsid w:val="000123E9"/>
    <w:rsid w:val="0003164B"/>
    <w:rsid w:val="000712B5"/>
    <w:rsid w:val="000743F7"/>
    <w:rsid w:val="00094221"/>
    <w:rsid w:val="000C3E89"/>
    <w:rsid w:val="000D6E84"/>
    <w:rsid w:val="000F3085"/>
    <w:rsid w:val="001518D1"/>
    <w:rsid w:val="00173ED6"/>
    <w:rsid w:val="001965F6"/>
    <w:rsid w:val="001A3319"/>
    <w:rsid w:val="001D4653"/>
    <w:rsid w:val="001E2A6D"/>
    <w:rsid w:val="001F14CD"/>
    <w:rsid w:val="001F21AD"/>
    <w:rsid w:val="001F428E"/>
    <w:rsid w:val="00207E23"/>
    <w:rsid w:val="00216C94"/>
    <w:rsid w:val="0022772D"/>
    <w:rsid w:val="00261444"/>
    <w:rsid w:val="00293158"/>
    <w:rsid w:val="002B065D"/>
    <w:rsid w:val="00315428"/>
    <w:rsid w:val="00341FBD"/>
    <w:rsid w:val="0035515C"/>
    <w:rsid w:val="00363FF5"/>
    <w:rsid w:val="00387FFB"/>
    <w:rsid w:val="003A7757"/>
    <w:rsid w:val="003B0432"/>
    <w:rsid w:val="003C057F"/>
    <w:rsid w:val="003C47C9"/>
    <w:rsid w:val="003D2F45"/>
    <w:rsid w:val="003E6A59"/>
    <w:rsid w:val="003F4AF4"/>
    <w:rsid w:val="003F5C6B"/>
    <w:rsid w:val="00410E72"/>
    <w:rsid w:val="004442F7"/>
    <w:rsid w:val="00470308"/>
    <w:rsid w:val="00492EBC"/>
    <w:rsid w:val="00495B2A"/>
    <w:rsid w:val="004A4E22"/>
    <w:rsid w:val="004B2416"/>
    <w:rsid w:val="004F3DE4"/>
    <w:rsid w:val="005034FD"/>
    <w:rsid w:val="0054054B"/>
    <w:rsid w:val="005750AD"/>
    <w:rsid w:val="005A0A91"/>
    <w:rsid w:val="005A7753"/>
    <w:rsid w:val="00641F52"/>
    <w:rsid w:val="006A502C"/>
    <w:rsid w:val="006B6145"/>
    <w:rsid w:val="006B7958"/>
    <w:rsid w:val="006C3004"/>
    <w:rsid w:val="006F6A21"/>
    <w:rsid w:val="00717D5D"/>
    <w:rsid w:val="00717D5F"/>
    <w:rsid w:val="00730491"/>
    <w:rsid w:val="00736C87"/>
    <w:rsid w:val="00764248"/>
    <w:rsid w:val="007970A3"/>
    <w:rsid w:val="007A5AF2"/>
    <w:rsid w:val="007C6575"/>
    <w:rsid w:val="007E4113"/>
    <w:rsid w:val="007F69BD"/>
    <w:rsid w:val="00801D7C"/>
    <w:rsid w:val="00806079"/>
    <w:rsid w:val="00830AC9"/>
    <w:rsid w:val="008772D9"/>
    <w:rsid w:val="0088776A"/>
    <w:rsid w:val="0089749C"/>
    <w:rsid w:val="008A41BB"/>
    <w:rsid w:val="008D1A88"/>
    <w:rsid w:val="00923454"/>
    <w:rsid w:val="00952965"/>
    <w:rsid w:val="009B2EC8"/>
    <w:rsid w:val="009B3D9F"/>
    <w:rsid w:val="00A230B9"/>
    <w:rsid w:val="00A62C82"/>
    <w:rsid w:val="00A76F08"/>
    <w:rsid w:val="00AB2146"/>
    <w:rsid w:val="00AD3BAC"/>
    <w:rsid w:val="00B021B3"/>
    <w:rsid w:val="00B3411E"/>
    <w:rsid w:val="00B717D2"/>
    <w:rsid w:val="00B77268"/>
    <w:rsid w:val="00BD2419"/>
    <w:rsid w:val="00BD4D91"/>
    <w:rsid w:val="00BD5160"/>
    <w:rsid w:val="00C168BC"/>
    <w:rsid w:val="00C16D62"/>
    <w:rsid w:val="00C25295"/>
    <w:rsid w:val="00C375BF"/>
    <w:rsid w:val="00C42083"/>
    <w:rsid w:val="00C42918"/>
    <w:rsid w:val="00C74373"/>
    <w:rsid w:val="00CA60AD"/>
    <w:rsid w:val="00CC2C6F"/>
    <w:rsid w:val="00CD6925"/>
    <w:rsid w:val="00CE3C26"/>
    <w:rsid w:val="00CF136C"/>
    <w:rsid w:val="00D2518F"/>
    <w:rsid w:val="00D47340"/>
    <w:rsid w:val="00D678D6"/>
    <w:rsid w:val="00D95DAC"/>
    <w:rsid w:val="00DF7056"/>
    <w:rsid w:val="00E009D8"/>
    <w:rsid w:val="00E07E24"/>
    <w:rsid w:val="00E1545B"/>
    <w:rsid w:val="00E2139B"/>
    <w:rsid w:val="00E31FD2"/>
    <w:rsid w:val="00E51199"/>
    <w:rsid w:val="00E6671E"/>
    <w:rsid w:val="00E973B6"/>
    <w:rsid w:val="00EE69A1"/>
    <w:rsid w:val="00EF1608"/>
    <w:rsid w:val="00F30BCF"/>
    <w:rsid w:val="00F7681C"/>
    <w:rsid w:val="00F83DBD"/>
    <w:rsid w:val="00FA777C"/>
    <w:rsid w:val="00FE32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153"/>
        <w:tab w:val="right" w:pos="8306"/>
      </w:tabs>
    </w:pPr>
  </w:style>
  <w:style w:type="paragraph" w:styleId="Koptekst">
    <w:name w:val="header"/>
    <w:basedOn w:val="Standaard"/>
    <w:link w:val="KoptekstChar"/>
    <w:uiPriority w:val="99"/>
    <w:pPr>
      <w:tabs>
        <w:tab w:val="center" w:pos="4153"/>
        <w:tab w:val="right" w:pos="8306"/>
      </w:tabs>
    </w:pPr>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 w:type="table" w:styleId="Tabelraster">
    <w:name w:val="Table Grid"/>
    <w:basedOn w:val="Standaardtabel"/>
    <w:rsid w:val="00B3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0F3085"/>
    <w:rPr>
      <w:rFonts w:ascii="Courier New" w:hAnsi="Courier New" w:cs="Courier New"/>
      <w:lang w:val="nl-NL" w:bidi="lo-LA"/>
    </w:rPr>
  </w:style>
  <w:style w:type="paragraph" w:styleId="Ballontekst">
    <w:name w:val="Balloon Text"/>
    <w:basedOn w:val="Standaard"/>
    <w:link w:val="BallontekstChar"/>
    <w:rsid w:val="00B77268"/>
    <w:rPr>
      <w:rFonts w:ascii="Tahoma" w:hAnsi="Tahoma" w:cs="Tahoma"/>
      <w:sz w:val="16"/>
      <w:szCs w:val="16"/>
    </w:rPr>
  </w:style>
  <w:style w:type="character" w:customStyle="1" w:styleId="BallontekstChar">
    <w:name w:val="Ballontekst Char"/>
    <w:basedOn w:val="Standaardalinea-lettertype"/>
    <w:link w:val="Ballontekst"/>
    <w:rsid w:val="00B77268"/>
    <w:rPr>
      <w:rFonts w:ascii="Tahoma" w:hAnsi="Tahoma" w:cs="Tahoma"/>
      <w:sz w:val="16"/>
      <w:szCs w:val="16"/>
      <w:lang w:eastAsia="nl-NL"/>
    </w:rPr>
  </w:style>
  <w:style w:type="paragraph" w:styleId="Lijstalinea">
    <w:name w:val="List Paragraph"/>
    <w:basedOn w:val="Standaard"/>
    <w:uiPriority w:val="34"/>
    <w:qFormat/>
    <w:rsid w:val="00B77268"/>
    <w:pPr>
      <w:ind w:left="720"/>
      <w:contextualSpacing/>
    </w:pPr>
  </w:style>
  <w:style w:type="character" w:customStyle="1" w:styleId="KoptekstChar">
    <w:name w:val="Koptekst Char"/>
    <w:basedOn w:val="Standaardalinea-lettertype"/>
    <w:link w:val="Koptekst"/>
    <w:uiPriority w:val="99"/>
    <w:rsid w:val="00261444"/>
    <w:rPr>
      <w:lang w:eastAsia="nl-NL"/>
    </w:rPr>
  </w:style>
  <w:style w:type="character" w:customStyle="1" w:styleId="VoettekstChar">
    <w:name w:val="Voettekst Char"/>
    <w:basedOn w:val="Standaardalinea-lettertype"/>
    <w:link w:val="Voettekst"/>
    <w:uiPriority w:val="99"/>
    <w:rsid w:val="00261444"/>
    <w:rPr>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153"/>
        <w:tab w:val="right" w:pos="8306"/>
      </w:tabs>
    </w:pPr>
  </w:style>
  <w:style w:type="paragraph" w:styleId="Koptekst">
    <w:name w:val="header"/>
    <w:basedOn w:val="Standaard"/>
    <w:link w:val="KoptekstChar"/>
    <w:uiPriority w:val="99"/>
    <w:pPr>
      <w:tabs>
        <w:tab w:val="center" w:pos="4153"/>
        <w:tab w:val="right" w:pos="8306"/>
      </w:tabs>
    </w:pPr>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 w:type="table" w:styleId="Tabelraster">
    <w:name w:val="Table Grid"/>
    <w:basedOn w:val="Standaardtabel"/>
    <w:rsid w:val="00B3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0F3085"/>
    <w:rPr>
      <w:rFonts w:ascii="Courier New" w:hAnsi="Courier New" w:cs="Courier New"/>
      <w:lang w:val="nl-NL" w:bidi="lo-LA"/>
    </w:rPr>
  </w:style>
  <w:style w:type="paragraph" w:styleId="Ballontekst">
    <w:name w:val="Balloon Text"/>
    <w:basedOn w:val="Standaard"/>
    <w:link w:val="BallontekstChar"/>
    <w:rsid w:val="00B77268"/>
    <w:rPr>
      <w:rFonts w:ascii="Tahoma" w:hAnsi="Tahoma" w:cs="Tahoma"/>
      <w:sz w:val="16"/>
      <w:szCs w:val="16"/>
    </w:rPr>
  </w:style>
  <w:style w:type="character" w:customStyle="1" w:styleId="BallontekstChar">
    <w:name w:val="Ballontekst Char"/>
    <w:basedOn w:val="Standaardalinea-lettertype"/>
    <w:link w:val="Ballontekst"/>
    <w:rsid w:val="00B77268"/>
    <w:rPr>
      <w:rFonts w:ascii="Tahoma" w:hAnsi="Tahoma" w:cs="Tahoma"/>
      <w:sz w:val="16"/>
      <w:szCs w:val="16"/>
      <w:lang w:eastAsia="nl-NL"/>
    </w:rPr>
  </w:style>
  <w:style w:type="paragraph" w:styleId="Lijstalinea">
    <w:name w:val="List Paragraph"/>
    <w:basedOn w:val="Standaard"/>
    <w:uiPriority w:val="34"/>
    <w:qFormat/>
    <w:rsid w:val="00B77268"/>
    <w:pPr>
      <w:ind w:left="720"/>
      <w:contextualSpacing/>
    </w:pPr>
  </w:style>
  <w:style w:type="character" w:customStyle="1" w:styleId="KoptekstChar">
    <w:name w:val="Koptekst Char"/>
    <w:basedOn w:val="Standaardalinea-lettertype"/>
    <w:link w:val="Koptekst"/>
    <w:uiPriority w:val="99"/>
    <w:rsid w:val="00261444"/>
    <w:rPr>
      <w:lang w:eastAsia="nl-NL"/>
    </w:rPr>
  </w:style>
  <w:style w:type="character" w:customStyle="1" w:styleId="VoettekstChar">
    <w:name w:val="Voettekst Char"/>
    <w:basedOn w:val="Standaardalinea-lettertype"/>
    <w:link w:val="Voettekst"/>
    <w:uiPriority w:val="99"/>
    <w:rsid w:val="00261444"/>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78675">
      <w:bodyDiv w:val="1"/>
      <w:marLeft w:val="0"/>
      <w:marRight w:val="0"/>
      <w:marTop w:val="0"/>
      <w:marBottom w:val="0"/>
      <w:divBdr>
        <w:top w:val="none" w:sz="0" w:space="0" w:color="auto"/>
        <w:left w:val="none" w:sz="0" w:space="0" w:color="auto"/>
        <w:bottom w:val="none" w:sz="0" w:space="0" w:color="auto"/>
        <w:right w:val="none" w:sz="0" w:space="0" w:color="auto"/>
      </w:divBdr>
      <w:divsChild>
        <w:div w:id="1997999450">
          <w:marLeft w:val="0"/>
          <w:marRight w:val="0"/>
          <w:marTop w:val="0"/>
          <w:marBottom w:val="0"/>
          <w:divBdr>
            <w:top w:val="none" w:sz="0" w:space="0" w:color="auto"/>
            <w:left w:val="none" w:sz="0" w:space="0" w:color="auto"/>
            <w:bottom w:val="none" w:sz="0" w:space="0" w:color="auto"/>
            <w:right w:val="none" w:sz="0" w:space="0" w:color="auto"/>
          </w:divBdr>
          <w:divsChild>
            <w:div w:id="1513181583">
              <w:marLeft w:val="0"/>
              <w:marRight w:val="0"/>
              <w:marTop w:val="0"/>
              <w:marBottom w:val="0"/>
              <w:divBdr>
                <w:top w:val="none" w:sz="0" w:space="0" w:color="auto"/>
                <w:left w:val="none" w:sz="0" w:space="0" w:color="auto"/>
                <w:bottom w:val="none" w:sz="0" w:space="0" w:color="auto"/>
                <w:right w:val="none" w:sz="0" w:space="0" w:color="auto"/>
              </w:divBdr>
              <w:divsChild>
                <w:div w:id="1416636084">
                  <w:marLeft w:val="0"/>
                  <w:marRight w:val="0"/>
                  <w:marTop w:val="0"/>
                  <w:marBottom w:val="0"/>
                  <w:divBdr>
                    <w:top w:val="none" w:sz="0" w:space="0" w:color="auto"/>
                    <w:left w:val="none" w:sz="0" w:space="0" w:color="auto"/>
                    <w:bottom w:val="none" w:sz="0" w:space="0" w:color="auto"/>
                    <w:right w:val="none" w:sz="0" w:space="0" w:color="auto"/>
                  </w:divBdr>
                  <w:divsChild>
                    <w:div w:id="13954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Brieven%20en%20faxen\Brief_Bisdom_pastora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A9"/>
    <w:rsid w:val="002E16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CB80950BFAA4A3D988E3927DBFA31D5">
    <w:name w:val="9CB80950BFAA4A3D988E3927DBFA31D5"/>
    <w:rsid w:val="002E16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CB80950BFAA4A3D988E3927DBFA31D5">
    <w:name w:val="9CB80950BFAA4A3D988E3927DBFA31D5"/>
    <w:rsid w:val="002E1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Brief_Bisdom_pastoraal</Template>
  <TotalTime>404</TotalTime>
  <Pages>11</Pages>
  <Words>3173</Words>
  <Characters>18097</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Bisdom Antwerpen</Company>
  <LinksUpToDate>false</LinksUpToDate>
  <CharactersWithSpaces>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Renders</dc:creator>
  <cp:lastModifiedBy>Rita Boeren</cp:lastModifiedBy>
  <cp:revision>18</cp:revision>
  <cp:lastPrinted>2015-04-17T14:05:00Z</cp:lastPrinted>
  <dcterms:created xsi:type="dcterms:W3CDTF">2013-11-27T13:39:00Z</dcterms:created>
  <dcterms:modified xsi:type="dcterms:W3CDTF">2015-04-17T14:06:00Z</dcterms:modified>
</cp:coreProperties>
</file>