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0484B" w:rsidRDefault="0010484B" w:rsidP="0010484B">
      <w:pPr>
        <w:numPr>
          <w:ilvl w:val="0"/>
          <w:numId w:val="2"/>
        </w:numPr>
        <w:spacing w:after="120"/>
      </w:pPr>
      <w:r w:rsidRPr="0010484B">
        <w:rPr>
          <w:lang w:val="nl-NL"/>
        </w:rPr>
        <w:t xml:space="preserve">Hoe ervaar ik als moderator deze af te leggen weg? </w:t>
      </w:r>
    </w:p>
    <w:p w:rsidR="0010484B" w:rsidRPr="0010484B" w:rsidRDefault="0010484B" w:rsidP="0010484B">
      <w:pPr>
        <w:spacing w:after="120"/>
        <w:ind w:left="720"/>
      </w:pPr>
      <w:r w:rsidRPr="0010484B">
        <w:drawing>
          <wp:inline distT="0" distB="0" distL="0" distR="0" wp14:anchorId="5F27C695" wp14:editId="3289A190">
            <wp:extent cx="3503221" cy="2692561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821" t="36648" r="7229" b="29261"/>
                    <a:stretch/>
                  </pic:blipFill>
                  <pic:spPr bwMode="auto">
                    <a:xfrm>
                      <a:off x="0" y="0"/>
                      <a:ext cx="3512178" cy="269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10484B" w:rsidRDefault="0010484B" w:rsidP="0010484B">
      <w:pPr>
        <w:spacing w:after="120"/>
      </w:pPr>
      <w:r w:rsidRPr="0010484B">
        <w:rPr>
          <w:b/>
          <w:bCs/>
        </w:rPr>
        <w:t xml:space="preserve">OP WEG </w:t>
      </w:r>
      <w:r w:rsidRPr="0010484B">
        <w:rPr>
          <w:b/>
          <w:bCs/>
        </w:rPr>
        <w:t>naar</w:t>
      </w:r>
      <w:r w:rsidRPr="0010484B">
        <w:rPr>
          <w:b/>
          <w:bCs/>
        </w:rPr>
        <w:t xml:space="preserve"> PE: </w:t>
      </w:r>
      <w:r w:rsidRPr="0010484B">
        <w:rPr>
          <w:b/>
          <w:bCs/>
        </w:rPr>
        <w:t xml:space="preserve">STAND </w:t>
      </w:r>
      <w:r w:rsidRPr="0010484B">
        <w:rPr>
          <w:b/>
          <w:bCs/>
        </w:rPr>
        <w:t>van</w:t>
      </w:r>
      <w:r w:rsidRPr="0010484B">
        <w:rPr>
          <w:b/>
          <w:bCs/>
        </w:rPr>
        <w:t xml:space="preserve"> ZAKEN</w:t>
      </w:r>
    </w:p>
    <w:p w:rsidR="00000000" w:rsidRPr="0010484B" w:rsidRDefault="0010484B" w:rsidP="0010484B">
      <w:pPr>
        <w:numPr>
          <w:ilvl w:val="0"/>
          <w:numId w:val="2"/>
        </w:numPr>
        <w:spacing w:after="120"/>
      </w:pPr>
      <w:r w:rsidRPr="0010484B">
        <w:rPr>
          <w:b/>
          <w:bCs/>
        </w:rPr>
        <w:t xml:space="preserve">58 PE vooropgesteld </w:t>
      </w:r>
      <w:r w:rsidRPr="0010484B">
        <w:rPr>
          <w:b/>
          <w:bCs/>
        </w:rPr>
        <w:t xml:space="preserve">in het bisdom Hasselt, </w:t>
      </w:r>
      <w:r w:rsidRPr="0010484B">
        <w:rPr>
          <w:b/>
          <w:bCs/>
        </w:rPr>
        <w:t>waarvan</w:t>
      </w:r>
    </w:p>
    <w:p w:rsidR="00000000" w:rsidRPr="0010484B" w:rsidRDefault="0010484B" w:rsidP="0010484B">
      <w:pPr>
        <w:spacing w:after="120"/>
        <w:ind w:left="720"/>
      </w:pPr>
      <w:r w:rsidRPr="0010484B">
        <w:rPr>
          <w:b/>
          <w:bCs/>
        </w:rPr>
        <w:t xml:space="preserve">14 PE gedecreteerd </w:t>
      </w:r>
      <w:r w:rsidRPr="0010484B">
        <w:rPr>
          <w:b/>
          <w:bCs/>
        </w:rPr>
        <w:t>+ liturgisch geïnstalleerd</w:t>
      </w:r>
      <w:r>
        <w:rPr>
          <w:b/>
          <w:bCs/>
        </w:rPr>
        <w:t xml:space="preserve"> </w:t>
      </w:r>
      <w:r w:rsidRPr="0010484B">
        <w:rPr>
          <w:b/>
          <w:bCs/>
        </w:rPr>
        <w:tab/>
        <w:t>(2 PE in maart)</w:t>
      </w:r>
    </w:p>
    <w:p w:rsidR="00000000" w:rsidRPr="0010484B" w:rsidRDefault="0010484B" w:rsidP="0010484B">
      <w:pPr>
        <w:spacing w:after="120"/>
        <w:ind w:left="720"/>
      </w:pPr>
      <w:r w:rsidRPr="0010484B">
        <w:rPr>
          <w:b/>
          <w:bCs/>
        </w:rPr>
        <w:t xml:space="preserve">5 PE aanvragen decretering </w:t>
      </w:r>
    </w:p>
    <w:p w:rsidR="00000000" w:rsidRPr="0010484B" w:rsidRDefault="0010484B" w:rsidP="0010484B">
      <w:pPr>
        <w:spacing w:after="120"/>
        <w:ind w:left="720"/>
      </w:pPr>
      <w:r w:rsidRPr="0010484B">
        <w:rPr>
          <w:b/>
          <w:bCs/>
        </w:rPr>
        <w:t>10 PE in ontwerp</w:t>
      </w:r>
    </w:p>
    <w:p w:rsidR="00000000" w:rsidRPr="0010484B" w:rsidRDefault="0010484B" w:rsidP="0010484B">
      <w:pPr>
        <w:spacing w:after="120"/>
      </w:pPr>
      <w:r w:rsidRPr="0010484B">
        <w:rPr>
          <w:b/>
          <w:bCs/>
        </w:rPr>
        <w:t xml:space="preserve">VORMING TPE: </w:t>
      </w:r>
      <w:r w:rsidRPr="0010484B">
        <w:rPr>
          <w:b/>
          <w:bCs/>
        </w:rPr>
        <w:t xml:space="preserve">STAND </w:t>
      </w:r>
      <w:r w:rsidRPr="0010484B">
        <w:rPr>
          <w:b/>
          <w:bCs/>
        </w:rPr>
        <w:t>van</w:t>
      </w:r>
      <w:r w:rsidRPr="0010484B">
        <w:rPr>
          <w:b/>
          <w:bCs/>
        </w:rPr>
        <w:t xml:space="preserve"> ZAKEN</w:t>
      </w:r>
    </w:p>
    <w:p w:rsidR="00000000" w:rsidRPr="0010484B" w:rsidRDefault="0010484B" w:rsidP="0010484B">
      <w:pPr>
        <w:numPr>
          <w:ilvl w:val="0"/>
          <w:numId w:val="2"/>
        </w:numPr>
        <w:spacing w:after="120"/>
      </w:pPr>
      <w:r w:rsidRPr="0010484B">
        <w:rPr>
          <w:lang w:val="nl-NL"/>
        </w:rPr>
        <w:t xml:space="preserve">Volgden de basisvorming lid TPE: </w:t>
      </w:r>
      <w:r w:rsidRPr="0010484B">
        <w:rPr>
          <w:lang w:val="nl-NL"/>
        </w:rPr>
        <w:tab/>
      </w:r>
      <w:r w:rsidRPr="0010484B">
        <w:rPr>
          <w:lang w:val="nl-NL"/>
        </w:rPr>
        <w:tab/>
        <w:t>13 TPE</w:t>
      </w:r>
    </w:p>
    <w:p w:rsidR="00000000" w:rsidRPr="0010484B" w:rsidRDefault="0010484B" w:rsidP="0010484B">
      <w:pPr>
        <w:numPr>
          <w:ilvl w:val="0"/>
          <w:numId w:val="2"/>
        </w:numPr>
        <w:spacing w:after="120"/>
      </w:pPr>
      <w:r w:rsidRPr="0010484B">
        <w:rPr>
          <w:lang w:val="nl-NL"/>
        </w:rPr>
        <w:t xml:space="preserve">Volgen nu de basisvorming lid TPE: </w:t>
      </w:r>
      <w:r w:rsidRPr="0010484B">
        <w:rPr>
          <w:lang w:val="nl-NL"/>
        </w:rPr>
        <w:tab/>
        <w:t>4 TPE</w:t>
      </w:r>
    </w:p>
    <w:p w:rsidR="0010484B" w:rsidRPr="0010484B" w:rsidRDefault="0010484B" w:rsidP="0010484B">
      <w:pPr>
        <w:numPr>
          <w:ilvl w:val="0"/>
          <w:numId w:val="2"/>
        </w:numPr>
        <w:spacing w:after="120"/>
      </w:pPr>
      <w:r w:rsidRPr="0010484B">
        <w:rPr>
          <w:lang w:val="nl-NL"/>
        </w:rPr>
        <w:t>Volgen in juni de basisvorming lid TPE:</w:t>
      </w:r>
      <w:r w:rsidRPr="0010484B">
        <w:rPr>
          <w:lang w:val="nl-NL"/>
        </w:rPr>
        <w:tab/>
        <w:t>7 TPE + …</w:t>
      </w:r>
    </w:p>
    <w:p w:rsidR="00000000" w:rsidRPr="0010484B" w:rsidRDefault="0010484B" w:rsidP="0010484B">
      <w:pPr>
        <w:spacing w:after="120"/>
      </w:pPr>
      <w:r w:rsidRPr="0010484B">
        <w:rPr>
          <w:b/>
          <w:bCs/>
          <w:lang w:val="nl-NL"/>
        </w:rPr>
        <w:t>REMMERS EN VERSNELLERS</w:t>
      </w:r>
      <w:r>
        <w:rPr>
          <w:b/>
          <w:bCs/>
          <w:lang w:val="nl-NL"/>
        </w:rPr>
        <w:t xml:space="preserve"> </w:t>
      </w:r>
      <w:r w:rsidRPr="0010484B">
        <w:rPr>
          <w:lang w:val="nl-NL"/>
        </w:rPr>
        <w:t>OP WEG NAAR PASTORALE EENHEID</w:t>
      </w:r>
    </w:p>
    <w:p w:rsidR="00000000" w:rsidRPr="0010484B" w:rsidRDefault="0010484B" w:rsidP="0010484B">
      <w:pPr>
        <w:numPr>
          <w:ilvl w:val="0"/>
          <w:numId w:val="2"/>
        </w:numPr>
        <w:spacing w:after="120"/>
      </w:pPr>
      <w:r w:rsidRPr="0010484B">
        <w:rPr>
          <w:lang w:val="nl-NL"/>
        </w:rPr>
        <w:t>REMMERS</w:t>
      </w:r>
      <w:r>
        <w:rPr>
          <w:lang w:val="nl-NL"/>
        </w:rPr>
        <w:t xml:space="preserve"> </w:t>
      </w:r>
      <w:r w:rsidRPr="0010484B">
        <w:rPr>
          <w:lang w:val="nl-NL"/>
        </w:rPr>
        <w:t>op weg naar PE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Tegenstand vanaf het ogenblik dat er nog maar sprake was van samenwerking tussen parochies. Geen bereidheid om over PE na te denken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 xml:space="preserve">Wantrouwen en vrees voor het onbekende. 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Een vrijgestelde, priester of diaken, kan of wi</w:t>
      </w:r>
      <w:r w:rsidRPr="0010484B">
        <w:rPr>
          <w:lang w:val="nl-NL"/>
        </w:rPr>
        <w:t>l niet parochie-overschrijdend denken en werken.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Een gemis aan Kerkvisie: te lang teveel nadruk gelegd op de aparte parochies.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De verscheidenheid in tempo tussen de verschillende federaties.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Aarzeling verantwoordelijkheid</w:t>
      </w:r>
      <w:r w:rsidRPr="0010484B">
        <w:rPr>
          <w:lang w:val="nl-NL"/>
        </w:rPr>
        <w:t xml:space="preserve"> op te nemen en/of een te zwaar tillen aan het coördinatorschap voor de pastorale domeinen... 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Het administratieve deel: o.a. het document aanvraag decretering</w:t>
      </w:r>
      <w:r w:rsidRPr="0010484B">
        <w:rPr>
          <w:lang w:val="nl-NL"/>
        </w:rPr>
        <w:t xml:space="preserve"> invullen. </w:t>
      </w:r>
    </w:p>
    <w:p w:rsidR="00000000" w:rsidRPr="0010484B" w:rsidRDefault="0010484B" w:rsidP="0010484B">
      <w:pPr>
        <w:numPr>
          <w:ilvl w:val="0"/>
          <w:numId w:val="3"/>
        </w:numPr>
        <w:spacing w:after="120"/>
      </w:pPr>
      <w:r w:rsidRPr="0010484B">
        <w:rPr>
          <w:lang w:val="nl-NL"/>
        </w:rPr>
        <w:t>…</w:t>
      </w:r>
    </w:p>
    <w:p w:rsidR="0010484B" w:rsidRPr="0010484B" w:rsidRDefault="0010484B" w:rsidP="0010484B">
      <w:pPr>
        <w:spacing w:after="120"/>
        <w:ind w:left="720"/>
      </w:pPr>
      <w:bookmarkStart w:id="0" w:name="_GoBack"/>
      <w:bookmarkEnd w:id="0"/>
    </w:p>
    <w:p w:rsidR="00000000" w:rsidRPr="0010484B" w:rsidRDefault="0010484B" w:rsidP="0010484B">
      <w:pPr>
        <w:numPr>
          <w:ilvl w:val="0"/>
          <w:numId w:val="4"/>
        </w:numPr>
        <w:spacing w:after="120"/>
      </w:pPr>
      <w:r w:rsidRPr="0010484B">
        <w:rPr>
          <w:lang w:val="nl-NL"/>
        </w:rPr>
        <w:lastRenderedPageBreak/>
        <w:t>VERSNELLERS</w:t>
      </w:r>
      <w:r>
        <w:rPr>
          <w:lang w:val="nl-NL"/>
        </w:rPr>
        <w:t xml:space="preserve"> </w:t>
      </w:r>
      <w:r w:rsidRPr="0010484B">
        <w:rPr>
          <w:lang w:val="nl-NL"/>
        </w:rPr>
        <w:t>op weg naar PE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In de verschillende geloofsgemeenschappen wordt al lang regelmatig gedeeld over de beleidskeuzes die het bisdom maakt/voorstelt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Er is een grote groep meedenkers in de geloofsgemeenschappen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Dit is de enige weg. De noodzaak is de snelste versnel</w:t>
      </w:r>
      <w:r w:rsidRPr="0010484B">
        <w:rPr>
          <w:lang w:val="nl-NL"/>
        </w:rPr>
        <w:t>ler.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Het én - én verhaal: zowel het federatief samenwerken als de plaatselijke initiatieven blijven belangrijk.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 xml:space="preserve">Met je team kunnen delen over Kerk zijn vandaag en morgen. 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Federatieve initiatieven nemen, samen doen.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De deken neemt de pastoors- moderatoren mee.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 xml:space="preserve">Verschillende </w:t>
      </w:r>
      <w:r w:rsidRPr="0010484B">
        <w:rPr>
          <w:lang w:val="nl-NL"/>
        </w:rPr>
        <w:t>buurtfederaties zijn al gedecreteerd en liturgisch geïnstalleerd tot PE.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De naamkeuze van de PE leidt tot verbondenheid.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 xml:space="preserve">De liturgische installatieviering voorgegaan door bisschop of vicaris. </w:t>
      </w:r>
      <w:r w:rsidRPr="0010484B">
        <w:rPr>
          <w:lang w:val="nl-NL"/>
        </w:rPr>
        <w:br/>
        <w:t xml:space="preserve">De liturgie helpt ons. </w:t>
      </w:r>
    </w:p>
    <w:p w:rsidR="00000000" w:rsidRPr="0010484B" w:rsidRDefault="0010484B" w:rsidP="0010484B">
      <w:pPr>
        <w:numPr>
          <w:ilvl w:val="0"/>
          <w:numId w:val="5"/>
        </w:numPr>
        <w:spacing w:after="120"/>
      </w:pPr>
      <w:r w:rsidRPr="0010484B">
        <w:rPr>
          <w:lang w:val="nl-NL"/>
        </w:rPr>
        <w:t>…</w:t>
      </w:r>
    </w:p>
    <w:sectPr w:rsidR="00000000" w:rsidRPr="0010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5D8"/>
    <w:multiLevelType w:val="hybridMultilevel"/>
    <w:tmpl w:val="B3E0462C"/>
    <w:lvl w:ilvl="0" w:tplc="55E836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16A28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F83D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6466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4CCF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BC66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BC4A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A61F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A4FD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01A772C"/>
    <w:multiLevelType w:val="hybridMultilevel"/>
    <w:tmpl w:val="4F9EE7BA"/>
    <w:lvl w:ilvl="0" w:tplc="78BE6C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CEC4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C217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12A8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1C6B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E026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68BE5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0BA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9620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03E1188"/>
    <w:multiLevelType w:val="hybridMultilevel"/>
    <w:tmpl w:val="960E0356"/>
    <w:lvl w:ilvl="0" w:tplc="3EFE1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86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6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8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EC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8A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00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EE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31538"/>
    <w:multiLevelType w:val="hybridMultilevel"/>
    <w:tmpl w:val="60480E48"/>
    <w:lvl w:ilvl="0" w:tplc="4D22AA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0887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0861B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7075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E8A3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B03D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645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3CD7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DE6F5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20B1BDE"/>
    <w:multiLevelType w:val="hybridMultilevel"/>
    <w:tmpl w:val="99246262"/>
    <w:lvl w:ilvl="0" w:tplc="BCDCF6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D6479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1EF4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EA68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DA22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401A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1843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48BD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D80F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76552B1"/>
    <w:multiLevelType w:val="hybridMultilevel"/>
    <w:tmpl w:val="1598AAAE"/>
    <w:lvl w:ilvl="0" w:tplc="7A5A58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5A5F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D029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3686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A230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107A3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60A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1260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26F7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3F05A63"/>
    <w:multiLevelType w:val="hybridMultilevel"/>
    <w:tmpl w:val="A20E75A0"/>
    <w:lvl w:ilvl="0" w:tplc="129E83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26F17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9082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BED0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5A58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8C54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1E66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F2F6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5C22D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8BB47E3"/>
    <w:multiLevelType w:val="hybridMultilevel"/>
    <w:tmpl w:val="2BBE622E"/>
    <w:lvl w:ilvl="0" w:tplc="0868D8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FE1C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CEA4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BA7B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F677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F2D6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0AA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A83E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2C11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8973738"/>
    <w:multiLevelType w:val="hybridMultilevel"/>
    <w:tmpl w:val="3EEC71BA"/>
    <w:lvl w:ilvl="0" w:tplc="55C6F4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FA49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2606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618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2449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82DA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C252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CF6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C86E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C606960"/>
    <w:multiLevelType w:val="hybridMultilevel"/>
    <w:tmpl w:val="A4141C18"/>
    <w:lvl w:ilvl="0" w:tplc="0FB63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43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0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AB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29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0F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2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5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EE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4B"/>
    <w:rsid w:val="0010484B"/>
    <w:rsid w:val="005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0599"/>
  <w15:chartTrackingRefBased/>
  <w15:docId w15:val="{7FCC06BD-1F7B-45EB-B52D-B70B358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4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2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Ombelets</dc:creator>
  <cp:keywords/>
  <dc:description/>
  <cp:lastModifiedBy>Ria Ombelets</cp:lastModifiedBy>
  <cp:revision>1</cp:revision>
  <dcterms:created xsi:type="dcterms:W3CDTF">2020-04-27T12:02:00Z</dcterms:created>
  <dcterms:modified xsi:type="dcterms:W3CDTF">2020-04-27T12:08:00Z</dcterms:modified>
</cp:coreProperties>
</file>