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B17" w:rsidRDefault="00F73B17" w:rsidP="00F73B17">
      <w:pPr>
        <w:jc w:val="both"/>
        <w:rPr>
          <w:i/>
        </w:rPr>
      </w:pPr>
      <w:r>
        <w:rPr>
          <w:b/>
          <w:u w:val="single"/>
        </w:rPr>
        <w:t xml:space="preserve">Homilie – Hoogfeest Sint-Gummarus </w:t>
      </w:r>
      <w:r>
        <w:rPr>
          <w:b/>
          <w:i/>
          <w:u w:val="single"/>
        </w:rPr>
        <w:t>(op de dag zelf)</w:t>
      </w:r>
      <w:r>
        <w:rPr>
          <w:b/>
          <w:u w:val="single"/>
        </w:rPr>
        <w:t xml:space="preserve">                                           11.10.2014</w:t>
      </w:r>
      <w:r>
        <w:rPr>
          <w:i/>
        </w:rPr>
        <w:br/>
        <w:t>Jeremia 20, 7-9 / Romeinen 12, 1-2 / Matteüs 16, 21-27</w:t>
      </w:r>
    </w:p>
    <w:p w:rsidR="00F73B17" w:rsidRDefault="00F73B17" w:rsidP="00F73B17">
      <w:pPr>
        <w:jc w:val="both"/>
      </w:pPr>
      <w:r>
        <w:rPr>
          <w:b/>
          <w:i/>
        </w:rPr>
        <w:t>1300 jaar overlijden Sint-Gummarus</w:t>
      </w:r>
    </w:p>
    <w:p w:rsidR="00F73B17" w:rsidRPr="009B0B08" w:rsidRDefault="00F73B17" w:rsidP="00F73B17">
      <w:pPr>
        <w:jc w:val="both"/>
        <w:rPr>
          <w:sz w:val="16"/>
          <w:szCs w:val="16"/>
        </w:rPr>
      </w:pPr>
    </w:p>
    <w:p w:rsidR="00F73B17" w:rsidRPr="00A92FF4" w:rsidRDefault="00F73B17" w:rsidP="00F73B17">
      <w:pPr>
        <w:jc w:val="both"/>
      </w:pPr>
      <w:r>
        <w:t>Weet Jezus eigenlijk wel wat Hij wil met Petrus? Die bra</w:t>
      </w:r>
      <w:r w:rsidR="00B32FA7">
        <w:t xml:space="preserve">ve Simon Petrus geeft </w:t>
      </w:r>
      <w:r>
        <w:t xml:space="preserve">een correct antwoord op de vraag van Jezus: </w:t>
      </w:r>
      <w:r>
        <w:rPr>
          <w:i/>
        </w:rPr>
        <w:t>‘Wie zegt gij dat Ik ben?’</w:t>
      </w:r>
      <w:r>
        <w:t xml:space="preserve"> Vol vuur kwam toen het antwoord: </w:t>
      </w:r>
      <w:r>
        <w:rPr>
          <w:i/>
        </w:rPr>
        <w:t>‘Gij zijt de Christus, de Zoon van de levende God!’</w:t>
      </w:r>
      <w:r>
        <w:t xml:space="preserve">. En Simon Petrus krijgt daarop 10 op 10 van Jezus, met zelfs nog een bijzondere prijs erbij: de sleutels van het koninkrijk der hemelen en een nieuwe naam: </w:t>
      </w:r>
      <w:r>
        <w:rPr>
          <w:i/>
        </w:rPr>
        <w:t>Petrus – steenrots</w:t>
      </w:r>
      <w:r>
        <w:t xml:space="preserve">. Jezus steunt dus voor de volle honderd procent op Simon Petrus. </w:t>
      </w:r>
    </w:p>
    <w:p w:rsidR="00F73B17" w:rsidRPr="00E1490F" w:rsidRDefault="00F73B17" w:rsidP="00F73B17">
      <w:pPr>
        <w:jc w:val="both"/>
      </w:pPr>
      <w:r>
        <w:t>En nu krijgt hij de volle laag. Jezus</w:t>
      </w:r>
      <w:r w:rsidRPr="00E1490F">
        <w:t xml:space="preserve"> keert zich om, zodat Petrus letterlijk tegenover H</w:t>
      </w:r>
      <w:r>
        <w:t>em staat, en Hij zegt tegen hem</w:t>
      </w:r>
      <w:r w:rsidRPr="00E1490F">
        <w:t xml:space="preserve">: </w:t>
      </w:r>
      <w:r w:rsidRPr="00E1490F">
        <w:rPr>
          <w:i/>
        </w:rPr>
        <w:t xml:space="preserve">‘Weg daar, achter Mij, satan. </w:t>
      </w:r>
      <w:r>
        <w:rPr>
          <w:i/>
        </w:rPr>
        <w:t>Gij zijt Mij een aanstoot, j</w:t>
      </w:r>
      <w:r w:rsidRPr="00E1490F">
        <w:rPr>
          <w:i/>
        </w:rPr>
        <w:t xml:space="preserve">e bent een struikelblok </w:t>
      </w:r>
      <w:r>
        <w:rPr>
          <w:i/>
        </w:rPr>
        <w:t>voor Mij, want gij laat u leiden door menselijke overwegingen en niet door wat God wil.</w:t>
      </w:r>
      <w:r w:rsidRPr="00E1490F">
        <w:rPr>
          <w:i/>
        </w:rPr>
        <w:t>’</w:t>
      </w:r>
      <w:r>
        <w:t xml:space="preserve"> </w:t>
      </w:r>
    </w:p>
    <w:p w:rsidR="00F73B17" w:rsidRPr="00511A70" w:rsidRDefault="00F73B17" w:rsidP="00F73B17">
      <w:pPr>
        <w:jc w:val="both"/>
        <w:rPr>
          <w:sz w:val="16"/>
          <w:szCs w:val="16"/>
        </w:rPr>
      </w:pPr>
    </w:p>
    <w:p w:rsidR="00F73B17" w:rsidRPr="00E1490F" w:rsidRDefault="00F73B17" w:rsidP="00F73B17">
      <w:pPr>
        <w:jc w:val="both"/>
      </w:pPr>
      <w:r>
        <w:t>Ja, n</w:t>
      </w:r>
      <w:r w:rsidRPr="00E1490F">
        <w:t>og maar pas heeft Jezus Simo</w:t>
      </w:r>
      <w:r>
        <w:t>n Petrus ‘de steenrots’ genoemd</w:t>
      </w:r>
      <w:r w:rsidRPr="00E1490F">
        <w:t>; nu noemt Hij hem ‘satan’.</w:t>
      </w:r>
      <w:r>
        <w:t xml:space="preserve"> </w:t>
      </w:r>
      <w:r w:rsidRPr="00E1490F">
        <w:t>Met ‘satan’ werd nu wel niet noodzakelijk de duivel bedoeld, zoals wij dat nu verstaan. In het oude boek Job behoorde de satan zelfs nog tot de hemelse hofhouding van God. Hij is daar gewoon de tegenspeler van Jahwe die voorstelt om Job op de proef te stellen. Dat woord ‘satan’ betekent letterlijk ‘tegenstander’, iemand die hindernissen in de weg legt.</w:t>
      </w:r>
      <w:r>
        <w:t xml:space="preserve"> </w:t>
      </w:r>
      <w:r w:rsidRPr="00E1490F">
        <w:t>Pas later is ‘satan’ de verzamelnaam geworden voor al die krachten die Gods bedoelingen tegenwerken en uiteindelijk werd het één van de vele namen voor de duivel.</w:t>
      </w:r>
      <w:r>
        <w:t xml:space="preserve"> </w:t>
      </w:r>
    </w:p>
    <w:p w:rsidR="00F73B17" w:rsidRPr="00511A70" w:rsidRDefault="00F73B17" w:rsidP="00F73B17">
      <w:pPr>
        <w:jc w:val="both"/>
        <w:rPr>
          <w:sz w:val="16"/>
          <w:szCs w:val="16"/>
        </w:rPr>
      </w:pPr>
    </w:p>
    <w:p w:rsidR="00F73B17" w:rsidRPr="00E1490F" w:rsidRDefault="00F73B17" w:rsidP="00F73B17">
      <w:pPr>
        <w:jc w:val="both"/>
      </w:pPr>
      <w:r>
        <w:t>Petrus</w:t>
      </w:r>
      <w:r w:rsidRPr="00E1490F">
        <w:t xml:space="preserve"> wil Jezus tegenhouden op zij</w:t>
      </w:r>
      <w:r>
        <w:t>n weg naar Jeruzalem. Hij</w:t>
      </w:r>
      <w:r w:rsidRPr="00E1490F">
        <w:t xml:space="preserve"> do</w:t>
      </w:r>
      <w:r>
        <w:t>et dat met de beste bedoelingen</w:t>
      </w:r>
      <w:r w:rsidRPr="00E1490F">
        <w:t>: dat Jezus zou moeten lijden en een verschrikkelijke dood zou moeten sterven is voor hem een ondraaglijke gedachte.</w:t>
      </w:r>
      <w:r>
        <w:t xml:space="preserve"> </w:t>
      </w:r>
      <w:r w:rsidRPr="00E1490F">
        <w:t>Maar Jezus heeft die weg naar Jeruzalem bewust gekozen. Niet omdat Hij het lijden en de dood zocht, maar omdat Hij trouw wilde blijven aan zijn diepste levenskeuze. Een keuze die Hij in het begin van zijn o</w:t>
      </w:r>
      <w:r>
        <w:t>penbaar optreden al gemaakt had. O</w:t>
      </w:r>
      <w:r w:rsidRPr="00E1490F">
        <w:t>ok toen was Hij in tweestrijd met de satan in de woestijn: Jezus wilde niet zichzelf, maar anderen redden. Jezus wilde liefhebben tot het uiterste, zelfs al moest Hij daar zijn leven voor geven.</w:t>
      </w:r>
    </w:p>
    <w:p w:rsidR="00F73B17" w:rsidRPr="00511A70" w:rsidRDefault="00F73B17" w:rsidP="00F73B17">
      <w:pPr>
        <w:jc w:val="both"/>
        <w:rPr>
          <w:sz w:val="16"/>
          <w:szCs w:val="16"/>
        </w:rPr>
      </w:pPr>
    </w:p>
    <w:p w:rsidR="00F73B17" w:rsidRPr="00E1490F" w:rsidRDefault="00F73B17" w:rsidP="00F73B17">
      <w:pPr>
        <w:jc w:val="both"/>
      </w:pPr>
      <w:r w:rsidRPr="00E1490F">
        <w:t>Zeker zijn beste vrienden mogen Hem nu niet tegenhouden. Vandaar die har</w:t>
      </w:r>
      <w:r>
        <w:t>de woorden van Jezus tot Petrus</w:t>
      </w:r>
      <w:r w:rsidRPr="00E1490F">
        <w:t xml:space="preserve">: </w:t>
      </w:r>
      <w:r w:rsidRPr="00E1490F">
        <w:rPr>
          <w:i/>
        </w:rPr>
        <w:t>‘Weg, satan’</w:t>
      </w:r>
      <w:r>
        <w:t>. Jezus bedoelt daarmee niet</w:t>
      </w:r>
      <w:r w:rsidRPr="00E1490F">
        <w:t>: ‘uit mijn ogen’. L</w:t>
      </w:r>
      <w:r>
        <w:t>etterlijk staat er in de bijbel</w:t>
      </w:r>
      <w:r w:rsidRPr="00E1490F">
        <w:t xml:space="preserve">: </w:t>
      </w:r>
      <w:r w:rsidRPr="00E1490F">
        <w:rPr>
          <w:i/>
        </w:rPr>
        <w:t xml:space="preserve">‘ga weg, satan, </w:t>
      </w:r>
      <w:r w:rsidRPr="00B32FA7">
        <w:rPr>
          <w:i/>
        </w:rPr>
        <w:t>achter mij</w:t>
      </w:r>
      <w:r w:rsidRPr="00E1490F">
        <w:rPr>
          <w:i/>
        </w:rPr>
        <w:t>!’</w:t>
      </w:r>
      <w:r>
        <w:t xml:space="preserve"> </w:t>
      </w:r>
      <w:r w:rsidRPr="00E1490F">
        <w:t>Petrus, de steenrots, moet nog leren waar zijn plaats is. Zijn plaats is niet tegenover Jezus, maar achter Jezus. Hij mocht geen tegenstander zijn, maar een medestander. Geen struikelblok, maar een volgeling.</w:t>
      </w:r>
    </w:p>
    <w:p w:rsidR="00F73B17" w:rsidRPr="00511A70" w:rsidRDefault="00F73B17" w:rsidP="00F73B17">
      <w:pPr>
        <w:jc w:val="both"/>
        <w:rPr>
          <w:sz w:val="16"/>
          <w:szCs w:val="16"/>
        </w:rPr>
      </w:pPr>
    </w:p>
    <w:p w:rsidR="00F73B17" w:rsidRPr="00E1490F" w:rsidRDefault="00F73B17" w:rsidP="00F73B17">
      <w:pPr>
        <w:jc w:val="both"/>
      </w:pPr>
      <w:r w:rsidRPr="00E1490F">
        <w:t>Elke geroepene maakt vro</w:t>
      </w:r>
      <w:r>
        <w:t>eg of laat zo’n strijd door. K</w:t>
      </w:r>
      <w:r w:rsidRPr="00E1490F">
        <w:t xml:space="preserve">ijken we </w:t>
      </w:r>
      <w:r>
        <w:t>maar naar Jeremia</w:t>
      </w:r>
      <w:r w:rsidRPr="00E1490F">
        <w:t xml:space="preserve">, die profeet uit de eerste lezing. Soms verzet hij zich met </w:t>
      </w:r>
      <w:r>
        <w:t>hand en tand tegen zijn roeping</w:t>
      </w:r>
      <w:r w:rsidRPr="00E1490F">
        <w:t xml:space="preserve">: </w:t>
      </w:r>
      <w:r w:rsidRPr="00E1490F">
        <w:rPr>
          <w:i/>
        </w:rPr>
        <w:t>‘Ik wil er niets meer van weten, ik spreek niet meer in Gods naam’</w:t>
      </w:r>
      <w:r w:rsidRPr="00E1490F">
        <w:t>. Hij heeft er schoon genoeg</w:t>
      </w:r>
      <w:r>
        <w:t xml:space="preserve"> van om iedere dag het woord</w:t>
      </w:r>
      <w:r w:rsidRPr="00E1490F">
        <w:t xml:space="preserve"> God</w:t>
      </w:r>
      <w:r>
        <w:t>s</w:t>
      </w:r>
      <w:r w:rsidRPr="00E1490F">
        <w:t xml:space="preserve"> te verkondigen en daarom altijd maar te worden uitgelachen en bespot. Maar dan laait er weer een vuur op in zijn hart en weet Jeremia wat hem te doen staat. Zijn </w:t>
      </w:r>
      <w:bookmarkStart w:id="0" w:name="_GoBack"/>
      <w:bookmarkEnd w:id="0"/>
      <w:r w:rsidRPr="00E1490F">
        <w:t xml:space="preserve">vertrouwen in Jahwe, die hem niet in de steek laat, geeft hem nieuwe kracht. </w:t>
      </w:r>
    </w:p>
    <w:p w:rsidR="00F73B17" w:rsidRPr="00511A70" w:rsidRDefault="00F73B17" w:rsidP="00F73B17">
      <w:pPr>
        <w:jc w:val="both"/>
        <w:rPr>
          <w:sz w:val="16"/>
          <w:szCs w:val="16"/>
        </w:rPr>
      </w:pPr>
    </w:p>
    <w:p w:rsidR="00F73B17" w:rsidRPr="00E1490F" w:rsidRDefault="00F73B17" w:rsidP="00F73B17">
      <w:pPr>
        <w:jc w:val="both"/>
      </w:pPr>
      <w:r w:rsidRPr="00E1490F">
        <w:t>Dat is blijkbaar iets van alle tijden geweest. Mensen hebben tegenkanting gekend, hebben te lijden gehad omwille van hun geloof, omwille van hun liefde voor medemensen, maar zijn er toch niet onderdoor gegaan of hebben niet toegegeven, ook al werden ze afgevoerd en monddood gemaakt.</w:t>
      </w:r>
      <w:r>
        <w:t xml:space="preserve"> </w:t>
      </w:r>
      <w:r w:rsidRPr="00E1490F">
        <w:t>Als we willen leven in de geest van Jezus mogen we niet alleen uit zijn op eigen gemak, eigen rust en eigen voordeel, maar dan moeten we ons g</w:t>
      </w:r>
      <w:r>
        <w:t>eregeld de vraag durven stellen</w:t>
      </w:r>
      <w:r w:rsidRPr="00E1490F">
        <w:t>: ‘W</w:t>
      </w:r>
      <w:r>
        <w:t>at zou God willen dat ik nu doe</w:t>
      </w:r>
      <w:r w:rsidRPr="00E1490F">
        <w:t>?’</w:t>
      </w:r>
    </w:p>
    <w:p w:rsidR="00F73B17" w:rsidRPr="00511A70" w:rsidRDefault="00F73B17" w:rsidP="00F73B17">
      <w:pPr>
        <w:jc w:val="both"/>
        <w:rPr>
          <w:sz w:val="16"/>
          <w:szCs w:val="16"/>
        </w:rPr>
      </w:pPr>
    </w:p>
    <w:p w:rsidR="00F73B17" w:rsidRPr="00E1490F" w:rsidRDefault="00F73B17" w:rsidP="00F73B17">
      <w:pPr>
        <w:jc w:val="both"/>
      </w:pPr>
      <w:r>
        <w:lastRenderedPageBreak/>
        <w:t xml:space="preserve">En dat is geen gemakkelijke vraag. Soms maken we ons misschien wel de bedenking: zou het niet veel gemakkelijker zijn als we niet geloofden, als we geen christen waren, geen volgeling van Jezus? Het </w:t>
      </w:r>
      <w:r w:rsidRPr="00E1490F">
        <w:t xml:space="preserve">leven heeft al zorgen genoeg, waarom dan nog tegen de stroom ingaan? Als je probeert een goed mens te zijn, is dat niet voldoende? Die bedenking maakte de profeet Jeremia ook. We hoorden hem zeggen: </w:t>
      </w:r>
      <w:r w:rsidRPr="00511A70">
        <w:rPr>
          <w:i/>
        </w:rPr>
        <w:t>‘Ik spreek niet meer in Gods naam’</w:t>
      </w:r>
      <w:r w:rsidRPr="00E1490F">
        <w:t xml:space="preserve"> en toch geeft hij zich telkens weer gewonnen aan God. Hij kan het niet laten voor Hem op te komen. Ooit werd hij door God geroepen en die innerlijke stem blijft klinken in zijn hart. </w:t>
      </w:r>
    </w:p>
    <w:p w:rsidR="00F73B17" w:rsidRPr="00E1490F" w:rsidRDefault="00F73B17" w:rsidP="00F73B17">
      <w:pPr>
        <w:jc w:val="both"/>
        <w:rPr>
          <w:sz w:val="16"/>
          <w:szCs w:val="16"/>
        </w:rPr>
      </w:pPr>
    </w:p>
    <w:p w:rsidR="00F73B17" w:rsidRPr="00C26399" w:rsidRDefault="00F73B17" w:rsidP="00F73B17">
      <w:pPr>
        <w:jc w:val="both"/>
        <w:rPr>
          <w:i/>
        </w:rPr>
      </w:pPr>
      <w:r>
        <w:t>Ook in de Romeinenbrief, onze tweede lezing,</w:t>
      </w:r>
      <w:r w:rsidRPr="00E1490F">
        <w:t xml:space="preserve"> komt de oproep terug om Gods wil boven de eigen verwac</w:t>
      </w:r>
      <w:r>
        <w:t xml:space="preserve">htingen of gevoelens te stellen: </w:t>
      </w:r>
      <w:r>
        <w:rPr>
          <w:i/>
        </w:rPr>
        <w:t>‘Stem uw gedrag niet af op deze wereld, maar wijd uzelf toe aan God’</w:t>
      </w:r>
      <w:r>
        <w:t>, schrijft Paulus.</w:t>
      </w:r>
      <w:r w:rsidRPr="00E1490F">
        <w:t xml:space="preserve"> Voor heel wat mensen is dat vandaag onaanvaardbaar geworden omwille van de vrijheid van de mens. Toch bedoelt de tweede lezing iets heel anders wanneer de christenen van Rome worden opgeroepen om hun leven af te stemmen op God en niet op de wereld. Ik vond het zelfs modern klinken: </w:t>
      </w:r>
      <w:r w:rsidRPr="00C26399">
        <w:rPr>
          <w:i/>
        </w:rPr>
        <w:t>‘Wordt andere mensen, met een nieuwe visie. Dan zijt ge in staan om uit te maken wat God van u wil, en wat goed is, wat zéér goed is en volmaakt.’</w:t>
      </w:r>
    </w:p>
    <w:p w:rsidR="00F73B17" w:rsidRPr="00E1490F" w:rsidRDefault="00F73B17" w:rsidP="00F73B17">
      <w:pPr>
        <w:jc w:val="both"/>
        <w:rPr>
          <w:sz w:val="16"/>
          <w:szCs w:val="16"/>
        </w:rPr>
      </w:pPr>
    </w:p>
    <w:p w:rsidR="00F73B17" w:rsidRPr="00E1490F" w:rsidRDefault="00F73B17" w:rsidP="00F73B17">
      <w:pPr>
        <w:jc w:val="both"/>
      </w:pPr>
      <w:r w:rsidRPr="00E1490F">
        <w:t xml:space="preserve">Je leven afstemmen op Gods wil houdt in dat je naar Hem luistert en je hart voor Hem openstelt. Maar een nieuwe visie groeit niet alleen vanbinnen. Ze krijgt ook vorm en kleur doorheen alles wat je doet en doorheen de vele situaties die ons uitnodigen of uitdagen om je christen zijn concreet te beleven. </w:t>
      </w:r>
    </w:p>
    <w:p w:rsidR="00F73B17" w:rsidRPr="00511A70" w:rsidRDefault="00F73B17" w:rsidP="00F73B17">
      <w:pPr>
        <w:jc w:val="both"/>
        <w:rPr>
          <w:sz w:val="16"/>
          <w:szCs w:val="16"/>
        </w:rPr>
      </w:pPr>
    </w:p>
    <w:p w:rsidR="00F73B17" w:rsidRDefault="00F73B17" w:rsidP="00F73B17">
      <w:pPr>
        <w:jc w:val="both"/>
      </w:pPr>
      <w:r>
        <w:t xml:space="preserve">Vandaag gedenken we de </w:t>
      </w:r>
      <w:proofErr w:type="spellStart"/>
      <w:r>
        <w:t>1300</w:t>
      </w:r>
      <w:r w:rsidRPr="00C26399">
        <w:rPr>
          <w:vertAlign w:val="superscript"/>
        </w:rPr>
        <w:t>ste</w:t>
      </w:r>
      <w:proofErr w:type="spellEnd"/>
      <w:r>
        <w:t xml:space="preserve"> verjaardag van de sterfdag van Sint-Gummarus, onze stadspatroon. We hebben hetgeen van hem overblijft doorheen de eeuwen met heel eerbied bewaard en in een prachtig zilveren schrijn geborgen. Maar eigenlijk weten we niet veel over hem en tóch kunnen we veel over hem vertellen. Kunstenaars hebben al die verhalen mooi uitgebeeld, getekend, geschilderd, geboetseerd en gekapt in steen, tot op vandaag toe. </w:t>
      </w:r>
    </w:p>
    <w:p w:rsidR="00F73B17" w:rsidRPr="00511A70" w:rsidRDefault="00F73B17" w:rsidP="00F73B17">
      <w:pPr>
        <w:jc w:val="both"/>
        <w:rPr>
          <w:sz w:val="16"/>
          <w:szCs w:val="16"/>
        </w:rPr>
      </w:pPr>
    </w:p>
    <w:p w:rsidR="00F73B17" w:rsidRDefault="00F73B17" w:rsidP="00F73B17">
      <w:pPr>
        <w:jc w:val="both"/>
      </w:pPr>
      <w:r>
        <w:t xml:space="preserve">Maar wat deze man Gods innerlijk gedreven heeft om een man Gods te worden, dat is niet zomaar uit te beelden. Dat heeft met ziel en hart te maken, met overgave, geloven met vallen en opstaan. Misschien heeft de satan hem ook wel zwaar beproefd gehad wanneer hij eenzaam in zijn kluis zat. Zijn levensverhaal vertelt dat hij getrouwd was met een harteloze vrouw. Is hij daarom in de eenzaamheid gaan wonen, om haar te ontvluchten, om niet meer geconfronteerd te worden met die harteloosheid? Of is hij haar op een of andere manier toch trouw gebleven, ondanks alles. </w:t>
      </w:r>
    </w:p>
    <w:p w:rsidR="00F73B17" w:rsidRPr="00511A70" w:rsidRDefault="00F73B17" w:rsidP="00F73B17">
      <w:pPr>
        <w:jc w:val="both"/>
        <w:rPr>
          <w:sz w:val="16"/>
          <w:szCs w:val="16"/>
        </w:rPr>
      </w:pPr>
    </w:p>
    <w:p w:rsidR="00F73B17" w:rsidRDefault="00F73B17" w:rsidP="00F73B17">
      <w:pPr>
        <w:jc w:val="both"/>
      </w:pPr>
      <w:r w:rsidRPr="00E1490F">
        <w:t xml:space="preserve">Dat </w:t>
      </w:r>
      <w:r>
        <w:t>‘ondanks alles’ maakt het</w:t>
      </w:r>
      <w:r w:rsidRPr="00E1490F">
        <w:t xml:space="preserve"> leven er niet eenvoudiger op, maar wel meer evangelisch. </w:t>
      </w:r>
      <w:r>
        <w:t xml:space="preserve">We kunnen niet in de ziel kijken van Gummarus, maar we mogen veronderstellen dat hij als een man Gods, als een heilige, 1300 jaar geleden gestorven is. Zijn leven en zijn sterven heeft vele mensen geïnspireerd om hier te wonen en te leven. Deze stad is ooit een stad geweest met heel wat kernen van geloof. In de loop van de eeuwen zijn hier, in navolging van Gummarus, heel wat kloosters geweest, een begijnhof, ja, zelfs een abdij. De meesten daarvan zijn ook weer verdwenen. Straatnamen zijn nog de getuigen ervan. En vandaag is er ook de biddende aanwezigheid van de zusters van Brecht, wiens oorsprong hier te vinden is. </w:t>
      </w:r>
    </w:p>
    <w:p w:rsidR="00F73B17" w:rsidRPr="009B0B08" w:rsidRDefault="00F73B17" w:rsidP="00F73B17">
      <w:pPr>
        <w:jc w:val="both"/>
        <w:rPr>
          <w:sz w:val="16"/>
          <w:szCs w:val="16"/>
        </w:rPr>
      </w:pPr>
    </w:p>
    <w:p w:rsidR="00F73B17" w:rsidRPr="00E1490F" w:rsidRDefault="00F73B17" w:rsidP="00F73B17">
      <w:pPr>
        <w:jc w:val="both"/>
      </w:pPr>
      <w:r>
        <w:t xml:space="preserve">Beste zusters, dank omdat jullie hier vandaag onder ons zijn. Mag ons gezamenlijk gebed vandaag ons uitnodigen om - zoals de profeet Jeremia - te blijven spreken over God. </w:t>
      </w:r>
      <w:r w:rsidRPr="00E1490F">
        <w:t xml:space="preserve">Mag </w:t>
      </w:r>
      <w:r>
        <w:t xml:space="preserve">zo </w:t>
      </w:r>
      <w:r w:rsidRPr="00E1490F">
        <w:t>het vuur van het evangelie in ons blijven branden. We willen</w:t>
      </w:r>
      <w:r>
        <w:t xml:space="preserve"> er in deze viering samen voor bidden en dat alles op voorspraak van de heilige Gummarus</w:t>
      </w:r>
      <w:r w:rsidRPr="00E1490F">
        <w:t>!</w:t>
      </w:r>
    </w:p>
    <w:p w:rsidR="00F73B17" w:rsidRPr="009B0B08" w:rsidRDefault="00F73B17" w:rsidP="00F73B17">
      <w:pPr>
        <w:jc w:val="both"/>
        <w:rPr>
          <w:sz w:val="16"/>
          <w:szCs w:val="16"/>
        </w:rPr>
      </w:pPr>
    </w:p>
    <w:p w:rsidR="00F73B17" w:rsidRDefault="00F73B17" w:rsidP="00F73B17">
      <w:pPr>
        <w:jc w:val="both"/>
        <w:rPr>
          <w:i/>
        </w:rPr>
      </w:pPr>
      <w:r>
        <w:rPr>
          <w:i/>
        </w:rPr>
        <w:t>Jan Verheyen – Lier.</w:t>
      </w:r>
    </w:p>
    <w:p w:rsidR="00FE3B2B" w:rsidRPr="00F73B17" w:rsidRDefault="00F73B17" w:rsidP="00F73B17">
      <w:pPr>
        <w:jc w:val="both"/>
        <w:rPr>
          <w:i/>
        </w:rPr>
      </w:pPr>
      <w:r>
        <w:rPr>
          <w:i/>
        </w:rPr>
        <w:t xml:space="preserve">Hoogfeest Sint-Gummarus – </w:t>
      </w:r>
      <w:proofErr w:type="spellStart"/>
      <w:r>
        <w:rPr>
          <w:i/>
        </w:rPr>
        <w:t>1300</w:t>
      </w:r>
      <w:r w:rsidRPr="00E206F6">
        <w:rPr>
          <w:i/>
          <w:vertAlign w:val="superscript"/>
        </w:rPr>
        <w:t>ste</w:t>
      </w:r>
      <w:proofErr w:type="spellEnd"/>
      <w:r>
        <w:rPr>
          <w:i/>
        </w:rPr>
        <w:t xml:space="preserve"> verjaardag van het overlijden van Gummarus – 11.10.2014</w:t>
      </w:r>
    </w:p>
    <w:sectPr w:rsidR="00FE3B2B" w:rsidRPr="00F73B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B17"/>
    <w:rsid w:val="00B32FA7"/>
    <w:rsid w:val="00F73B17"/>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73B1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73B1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1144</Words>
  <Characters>6292</Characters>
  <Application>Microsoft Office Word</Application>
  <DocSecurity>0</DocSecurity>
  <Lines>52</Lines>
  <Paragraphs>14</Paragraphs>
  <ScaleCrop>false</ScaleCrop>
  <Company/>
  <LinksUpToDate>false</LinksUpToDate>
  <CharactersWithSpaces>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2014-10-09T22:40:00Z</dcterms:created>
  <dcterms:modified xsi:type="dcterms:W3CDTF">2014-10-14T16:16:00Z</dcterms:modified>
</cp:coreProperties>
</file>