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7F05" w:rsidRDefault="004A7F05" w:rsidP="004A7F05">
      <w:pPr>
        <w:pStyle w:val="Plattetekst2"/>
        <w:rPr>
          <w:i w:val="0"/>
        </w:rPr>
      </w:pPr>
      <w:r>
        <w:rPr>
          <w:b/>
          <w:i w:val="0"/>
          <w:u w:val="single"/>
        </w:rPr>
        <w:t>Homilie – Hoogfeest van het Heilig Hart van Jezus – jaar A                                24.06.2017</w:t>
      </w:r>
      <w:r>
        <w:br/>
        <w:t>1 Johannes 4, 7-16 / Matteüs 11, 25-30</w:t>
      </w:r>
    </w:p>
    <w:p w:rsidR="004A7F05" w:rsidRDefault="004A7F05" w:rsidP="004A7F05">
      <w:pPr>
        <w:spacing w:after="0" w:line="240" w:lineRule="auto"/>
        <w:rPr>
          <w:rFonts w:ascii="Times New Roman" w:hAnsi="Times New Roman" w:cs="Times New Roman"/>
          <w:sz w:val="24"/>
          <w:szCs w:val="24"/>
        </w:rPr>
      </w:pPr>
    </w:p>
    <w:p w:rsidR="004A7F05" w:rsidRDefault="004A7F05" w:rsidP="004A7F05">
      <w:pPr>
        <w:pStyle w:val="Plattetekst"/>
      </w:pPr>
      <w:r>
        <w:t xml:space="preserve">Op het feest van het Heilig Hart vieren wij dat Gods liefde gestalte kreeg in Jezus, Gods mensgeworden Zoon. Die liefde is een liefde vol barmhartigheid. </w:t>
      </w:r>
    </w:p>
    <w:p w:rsidR="004A7F05" w:rsidRPr="00A872D9" w:rsidRDefault="004A7F05" w:rsidP="004A7F05">
      <w:pPr>
        <w:spacing w:after="0" w:line="240" w:lineRule="auto"/>
        <w:jc w:val="both"/>
        <w:rPr>
          <w:rFonts w:ascii="Times New Roman" w:hAnsi="Times New Roman" w:cs="Times New Roman"/>
          <w:sz w:val="16"/>
          <w:szCs w:val="16"/>
        </w:rPr>
      </w:pPr>
    </w:p>
    <w:p w:rsidR="004A7F05" w:rsidRDefault="004A7F05" w:rsidP="004A7F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Geen verwijten, geen kwaad woord, altijd weer opnieuw tederheid betonen. Dat is de houding van God zoals die zichtbaar wordt in Jezus. Het doet ons denken aan de houding van de vader in het verhaal van de verloren zoon. Geen verontwaardiging, geen bittere verwijten. En Jezus heeft niet alleen over die barmhartigheid gesproken in parabels, Hij heeft ze dagelijks in praktijk gebracht. Zo kon Hij in volle waarheid getuigen: </w:t>
      </w:r>
      <w:r>
        <w:rPr>
          <w:rFonts w:ascii="Times New Roman" w:hAnsi="Times New Roman" w:cs="Times New Roman"/>
          <w:i/>
          <w:sz w:val="24"/>
          <w:szCs w:val="24"/>
        </w:rPr>
        <w:t>‘Wie Mij ziet, ziet de Vader’</w:t>
      </w:r>
      <w:r>
        <w:rPr>
          <w:rFonts w:ascii="Times New Roman" w:hAnsi="Times New Roman" w:cs="Times New Roman"/>
          <w:sz w:val="24"/>
          <w:szCs w:val="24"/>
        </w:rPr>
        <w:t xml:space="preserve">. </w:t>
      </w:r>
    </w:p>
    <w:p w:rsidR="004A7F05" w:rsidRPr="00A872D9" w:rsidRDefault="004A7F05" w:rsidP="004A7F05">
      <w:pPr>
        <w:spacing w:after="0" w:line="240" w:lineRule="auto"/>
        <w:jc w:val="both"/>
        <w:rPr>
          <w:rFonts w:ascii="Times New Roman" w:hAnsi="Times New Roman" w:cs="Times New Roman"/>
          <w:sz w:val="16"/>
          <w:szCs w:val="16"/>
        </w:rPr>
      </w:pPr>
    </w:p>
    <w:p w:rsidR="004A7F05" w:rsidRDefault="004A7F05" w:rsidP="004A7F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Die liefde en barmhartigheid loopt als een rode draad doorheen het evangelie. Kijken we maar naar zijn houding tegenover Zacheüs of zijn houding tegenover die publieke zondares. Jezus begint niet met van hen te eisen dat ze berouw zouden tonen. Hij stelt geen voorwaarden. Hij maakt geen enkel verwijt. Door heel zijn houding laat Hij ze voelen dat Hij van hen houdt en dat Hij van hen blijft houden. </w:t>
      </w:r>
    </w:p>
    <w:p w:rsidR="004A7F05" w:rsidRPr="00A872D9" w:rsidRDefault="004A7F05" w:rsidP="004A7F05">
      <w:pPr>
        <w:spacing w:after="0" w:line="240" w:lineRule="auto"/>
        <w:jc w:val="both"/>
        <w:rPr>
          <w:rFonts w:ascii="Times New Roman" w:hAnsi="Times New Roman" w:cs="Times New Roman"/>
          <w:sz w:val="16"/>
          <w:szCs w:val="16"/>
        </w:rPr>
      </w:pPr>
    </w:p>
    <w:p w:rsidR="004A7F05" w:rsidRDefault="004A7F05" w:rsidP="004A7F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Niettegenstaande het kwaad dat mensen gedaan hebben, de zware fouten die ze gemaakt hebben, blijft van Jezus’ kant de liefdesrelatie </w:t>
      </w:r>
      <w:proofErr w:type="spellStart"/>
      <w:r>
        <w:rPr>
          <w:rFonts w:ascii="Times New Roman" w:hAnsi="Times New Roman" w:cs="Times New Roman"/>
          <w:sz w:val="24"/>
          <w:szCs w:val="24"/>
        </w:rPr>
        <w:t>onverbroken</w:t>
      </w:r>
      <w:proofErr w:type="spellEnd"/>
      <w:r>
        <w:rPr>
          <w:rFonts w:ascii="Times New Roman" w:hAnsi="Times New Roman" w:cs="Times New Roman"/>
          <w:sz w:val="24"/>
          <w:szCs w:val="24"/>
        </w:rPr>
        <w:t xml:space="preserve">. Daarom schenkt Hij hun vergeving. Hij hoopt alleen dat zijn belangeloze liefde iets in hen teweeg zal brengen, zodanig dat zij zich in hun binnenste geraakt zullen voelen en dat ze zich zullen bekeren. We zien dat inderdaad gebeuren bij Zacheüs, bij de publieke zondares en bij zovele anderen. Voor Jezus blijft vergeven altijd belangrijker dan te veroordelen. Ook Matteüs, de evangelist van het evangelie vandaag, was een tollenaar, en Hij heeft ten volle Jezus’ liefde voor alle mensen zonder onderscheid mogen ervaren. </w:t>
      </w:r>
    </w:p>
    <w:p w:rsidR="004A7F05" w:rsidRPr="00A872D9" w:rsidRDefault="004A7F05" w:rsidP="004A7F05">
      <w:pPr>
        <w:spacing w:after="0" w:line="240" w:lineRule="auto"/>
        <w:jc w:val="both"/>
        <w:rPr>
          <w:rFonts w:ascii="Times New Roman" w:hAnsi="Times New Roman" w:cs="Times New Roman"/>
          <w:sz w:val="16"/>
          <w:szCs w:val="16"/>
        </w:rPr>
      </w:pPr>
    </w:p>
    <w:p w:rsidR="004A7F05" w:rsidRDefault="004A7F05" w:rsidP="004A7F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Die ervaring van Zacheüs en van de publieke zondares, en van zovele anderen die Jezus’ liefde mochten ervaren, kunnen we ook terugvinden in ons eigen leven. Wat kan mij, ondanks mijn fouten, mijn beperkingen, mijn herhaaldelijke zwakheden, wezenlijk met mezelf verzoenen? Dat is mijn geloof, mijn geloof dat over mijn fouten, mijn zonden en mijn beperkingen heen er Iemand is die mij blijft beminnen. </w:t>
      </w:r>
    </w:p>
    <w:p w:rsidR="004A7F05" w:rsidRPr="00A872D9" w:rsidRDefault="004A7F05" w:rsidP="004A7F05">
      <w:pPr>
        <w:spacing w:after="0" w:line="240" w:lineRule="auto"/>
        <w:jc w:val="both"/>
        <w:rPr>
          <w:rFonts w:ascii="Times New Roman" w:hAnsi="Times New Roman" w:cs="Times New Roman"/>
          <w:sz w:val="16"/>
          <w:szCs w:val="16"/>
        </w:rPr>
      </w:pPr>
    </w:p>
    <w:p w:rsidR="004A7F05" w:rsidRDefault="004A7F05" w:rsidP="004A7F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Wij hebben het er soms moeilijk mee te geloven dat de liefde van God voor ons niet steunt op onze verdiensten. We zouden liever zijn liefde verdienen, ons in zijn ogen rechtvaardigen door onze goede werken. En die werken zijn goed! Maar louter kunnen afhangen van zijn vergevende liefde, dat is voor ons moeilijk. Jezus is gekomen voor de zondaars die wij zijn, en niet voor de rechtvaardigen die wij denken te zijn. Er is geen Blijde Boodschap mogelijk zonder de verkondiging én de aanvaarding dat de zonden totaal vergeven zijn. </w:t>
      </w:r>
    </w:p>
    <w:p w:rsidR="004A7F05" w:rsidRPr="00A872D9" w:rsidRDefault="004A7F05" w:rsidP="004A7F05">
      <w:pPr>
        <w:spacing w:after="0" w:line="240" w:lineRule="auto"/>
        <w:jc w:val="both"/>
        <w:rPr>
          <w:rFonts w:ascii="Times New Roman" w:hAnsi="Times New Roman" w:cs="Times New Roman"/>
          <w:sz w:val="16"/>
          <w:szCs w:val="16"/>
        </w:rPr>
      </w:pPr>
    </w:p>
    <w:p w:rsidR="004A7F05" w:rsidRDefault="004A7F05" w:rsidP="004A7F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En dat moet ons vervullen van dankbaarheid, innerlijke dankbaarheid, vertrouwen en vreugde. Dat stelt ons in staat om als het ware aan den lijve de diepe betekenis te ervaren van die parabels over Gods barmhartigheid: de verhalen die Jezus vertelde over de barmhartige vader met zijn twee zonen, het verhaal van het verloren schaap waarbij de herder op zoek gaat naar dat ene schaap terwijl hij er nog negenennegentig andere heeft. Zei Jezus niet: </w:t>
      </w:r>
      <w:r>
        <w:rPr>
          <w:rFonts w:ascii="Times New Roman" w:hAnsi="Times New Roman" w:cs="Times New Roman"/>
          <w:i/>
          <w:sz w:val="24"/>
          <w:szCs w:val="24"/>
        </w:rPr>
        <w:t>'Er zal meer vreugde zijn in de hemel over één zondaar die zich bekeert, dan over negenennegentig rechtvaardigen die geen bekering nodig hebben.'</w:t>
      </w:r>
    </w:p>
    <w:p w:rsidR="004A7F05" w:rsidRPr="00A872D9" w:rsidRDefault="004A7F05" w:rsidP="004A7F05">
      <w:pPr>
        <w:spacing w:after="0" w:line="240" w:lineRule="auto"/>
        <w:jc w:val="both"/>
        <w:rPr>
          <w:rFonts w:ascii="Times New Roman" w:hAnsi="Times New Roman" w:cs="Times New Roman"/>
          <w:sz w:val="16"/>
          <w:szCs w:val="16"/>
        </w:rPr>
      </w:pPr>
    </w:p>
    <w:p w:rsidR="004A7F05" w:rsidRDefault="004A7F05" w:rsidP="004A7F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Wij vieren vandaag dus dat grote hart van Jezus. Eigenlijk was dat gisteren. Vandaag viert de Kerk ‘het Onbevlekt hart van Maria’. In dat hart van Maria werd heel wat opgeslagen. Daarover schreven de evangelisten bij de aankondiging van de engel aan Maria, en ook nog toen de herders vertelden aan Maria en Jozef wat hen was overkomen. Twee keer staat er: </w:t>
      </w:r>
      <w:r>
        <w:rPr>
          <w:rFonts w:ascii="Times New Roman" w:hAnsi="Times New Roman" w:cs="Times New Roman"/>
          <w:i/>
          <w:sz w:val="24"/>
          <w:szCs w:val="24"/>
        </w:rPr>
        <w:t>'Maria bewaarde al deze woorden in haar hart en overwoog ze bij zichzelf'</w:t>
      </w:r>
      <w:r>
        <w:rPr>
          <w:rFonts w:ascii="Times New Roman" w:hAnsi="Times New Roman" w:cs="Times New Roman"/>
          <w:sz w:val="24"/>
          <w:szCs w:val="24"/>
        </w:rPr>
        <w:t xml:space="preserve">. </w:t>
      </w:r>
    </w:p>
    <w:p w:rsidR="004A7F05" w:rsidRPr="00153B94" w:rsidRDefault="004A7F05" w:rsidP="004A7F05">
      <w:pPr>
        <w:spacing w:after="0" w:line="240" w:lineRule="auto"/>
        <w:jc w:val="both"/>
        <w:rPr>
          <w:rFonts w:ascii="Times New Roman" w:hAnsi="Times New Roman" w:cs="Times New Roman"/>
          <w:sz w:val="16"/>
          <w:szCs w:val="16"/>
        </w:rPr>
      </w:pPr>
    </w:p>
    <w:p w:rsidR="004A7F05" w:rsidRDefault="004A7F05" w:rsidP="004A7F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Er staat niet dat ze die woorden met haar verstand in haar hersenen opsloeg. Neen, in haar hart. Daar zit het geheugen van de mens. Er zijn zovele dingen die ik me met mijn verstand niet meer kan herinneren, soms onmogelijk kan herinneren omdat ze voor mijn tijd gebeurd zijn, maar met mijn hart kan ik aanvoelen wat mijn voorouders voor mij betekend kunnen hebben. Er zijn mensen die, oud geworden, zijn beginnen dementeren, die hun geheugen kwijt zijn, hun verstandelijk geheugen, maar nog wel met hun hart leven, die hun hart laten spreken en die ons op die manier nog veel vreugde kunnen geven. Meestal denken wij alleen aan onze verstandelijke vermogens. </w:t>
      </w:r>
    </w:p>
    <w:p w:rsidR="004A7F05" w:rsidRPr="00153B94" w:rsidRDefault="004A7F05" w:rsidP="004A7F05">
      <w:pPr>
        <w:spacing w:after="0" w:line="240" w:lineRule="auto"/>
        <w:jc w:val="both"/>
        <w:rPr>
          <w:rFonts w:ascii="Times New Roman" w:hAnsi="Times New Roman" w:cs="Times New Roman"/>
          <w:sz w:val="16"/>
          <w:szCs w:val="16"/>
        </w:rPr>
      </w:pPr>
    </w:p>
    <w:p w:rsidR="004A7F05" w:rsidRDefault="004A7F05" w:rsidP="004A7F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Zei Jezus niet duidelijk in het evangelie daarjuist: </w:t>
      </w:r>
      <w:r>
        <w:rPr>
          <w:rFonts w:ascii="Times New Roman" w:hAnsi="Times New Roman" w:cs="Times New Roman"/>
          <w:i/>
          <w:sz w:val="24"/>
          <w:szCs w:val="24"/>
        </w:rPr>
        <w:t xml:space="preserve">'Ik prijs U, Vader, Heer van hemel en aarde, omdat Gij deze dingen verborgen gehouden hebt voor wijzen en verstandigen, maar ze hebt geopenbaard aan kinderen.' </w:t>
      </w:r>
      <w:r>
        <w:rPr>
          <w:rFonts w:ascii="Times New Roman" w:hAnsi="Times New Roman" w:cs="Times New Roman"/>
          <w:sz w:val="24"/>
          <w:szCs w:val="24"/>
        </w:rPr>
        <w:t xml:space="preserve">En Jezus voegt er zelf nog aan toe: </w:t>
      </w:r>
      <w:r>
        <w:rPr>
          <w:rFonts w:ascii="Times New Roman" w:hAnsi="Times New Roman" w:cs="Times New Roman"/>
          <w:i/>
          <w:sz w:val="24"/>
          <w:szCs w:val="24"/>
        </w:rPr>
        <w:t xml:space="preserve">'Ik ben zachtmoedig en nederig van hart' </w:t>
      </w:r>
      <w:r>
        <w:rPr>
          <w:rFonts w:ascii="Times New Roman" w:hAnsi="Times New Roman" w:cs="Times New Roman"/>
          <w:sz w:val="24"/>
          <w:szCs w:val="24"/>
        </w:rPr>
        <w:t xml:space="preserve"> Zelfs als het geheugen ons in de steek laat, kan het hart nog spreken en kunnen wij Gods goedheid verkondigen. </w:t>
      </w:r>
    </w:p>
    <w:p w:rsidR="004A7F05" w:rsidRPr="00153B94" w:rsidRDefault="004A7F05" w:rsidP="004A7F05">
      <w:pPr>
        <w:spacing w:after="0" w:line="240" w:lineRule="auto"/>
        <w:jc w:val="both"/>
        <w:rPr>
          <w:rFonts w:ascii="Times New Roman" w:hAnsi="Times New Roman" w:cs="Times New Roman"/>
          <w:sz w:val="16"/>
          <w:szCs w:val="16"/>
        </w:rPr>
      </w:pPr>
    </w:p>
    <w:p w:rsidR="004A7F05" w:rsidRDefault="004A7F05" w:rsidP="004A7F05">
      <w:pPr>
        <w:spacing w:after="0" w:line="240" w:lineRule="auto"/>
        <w:jc w:val="both"/>
        <w:rPr>
          <w:rFonts w:ascii="Times New Roman" w:hAnsi="Times New Roman" w:cs="Times New Roman"/>
          <w:sz w:val="24"/>
          <w:szCs w:val="24"/>
        </w:rPr>
      </w:pPr>
      <w:r>
        <w:rPr>
          <w:noProof/>
          <w:lang w:eastAsia="nl-BE"/>
        </w:rPr>
        <w:drawing>
          <wp:anchor distT="0" distB="0" distL="114300" distR="114300" simplePos="0" relativeHeight="251659264" behindDoc="0" locked="0" layoutInCell="1" allowOverlap="1" wp14:anchorId="1866D8A6" wp14:editId="3C921A9E">
            <wp:simplePos x="0" y="0"/>
            <wp:positionH relativeFrom="margin">
              <wp:posOffset>2499360</wp:posOffset>
            </wp:positionH>
            <wp:positionV relativeFrom="margin">
              <wp:posOffset>2947035</wp:posOffset>
            </wp:positionV>
            <wp:extent cx="3253105" cy="4787900"/>
            <wp:effectExtent l="0" t="0" r="4445" b="0"/>
            <wp:wrapSquare wrapText="bothSides"/>
            <wp:docPr id="7" name="Afbeelding 7" descr="http://2.bp.blogspot.com/-ymjVWTN7mEg/VXn4M6-gsEI/AAAAAAAAByM/CXY2dBTUyPQ/s1600/sacre_coeur-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2.bp.blogspot.com/-ymjVWTN7mEg/VXn4M6-gsEI/AAAAAAAAByM/CXY2dBTUyPQ/s1600/sacre_coeur-0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253105" cy="47879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sz w:val="24"/>
          <w:szCs w:val="24"/>
        </w:rPr>
        <w:t xml:space="preserve">Dat God liefde is heeft ook Toon Hermans neergeschreven in een kort gedichtje, dat ik om te eindigen wil voorlezen: </w:t>
      </w:r>
    </w:p>
    <w:p w:rsidR="004A7F05" w:rsidRPr="00153B94" w:rsidRDefault="004A7F05" w:rsidP="004A7F05">
      <w:pPr>
        <w:spacing w:after="0" w:line="240" w:lineRule="auto"/>
        <w:jc w:val="both"/>
        <w:rPr>
          <w:rFonts w:ascii="Times New Roman" w:hAnsi="Times New Roman" w:cs="Times New Roman"/>
          <w:sz w:val="16"/>
          <w:szCs w:val="16"/>
        </w:rPr>
      </w:pPr>
    </w:p>
    <w:p w:rsidR="004A7F05" w:rsidRPr="00153B94" w:rsidRDefault="004A7F05" w:rsidP="004A7F05">
      <w:pPr>
        <w:spacing w:after="0" w:line="240" w:lineRule="auto"/>
        <w:ind w:left="708"/>
        <w:rPr>
          <w:rFonts w:ascii="Times New Roman" w:hAnsi="Times New Roman" w:cs="Times New Roman"/>
          <w:i/>
          <w:sz w:val="24"/>
          <w:szCs w:val="24"/>
        </w:rPr>
      </w:pPr>
      <w:r w:rsidRPr="00153B94">
        <w:rPr>
          <w:rFonts w:ascii="Times New Roman" w:hAnsi="Times New Roman" w:cs="Times New Roman"/>
          <w:i/>
          <w:sz w:val="24"/>
          <w:szCs w:val="24"/>
        </w:rPr>
        <w:t xml:space="preserve">Als je echt van iemand houdt </w:t>
      </w:r>
      <w:r>
        <w:rPr>
          <w:rFonts w:ascii="Times New Roman" w:hAnsi="Times New Roman" w:cs="Times New Roman"/>
          <w:i/>
          <w:sz w:val="24"/>
          <w:szCs w:val="24"/>
        </w:rPr>
        <w:br/>
      </w:r>
      <w:r w:rsidRPr="00153B94">
        <w:rPr>
          <w:rFonts w:ascii="Times New Roman" w:hAnsi="Times New Roman" w:cs="Times New Roman"/>
          <w:i/>
          <w:sz w:val="24"/>
          <w:szCs w:val="24"/>
        </w:rPr>
        <w:t>iemand alles toevertrouwt</w:t>
      </w:r>
    </w:p>
    <w:p w:rsidR="004A7F05" w:rsidRPr="00153B94" w:rsidRDefault="004A7F05" w:rsidP="004A7F05">
      <w:pPr>
        <w:spacing w:after="0" w:line="240" w:lineRule="auto"/>
        <w:ind w:left="708"/>
        <w:rPr>
          <w:rFonts w:ascii="Times New Roman" w:hAnsi="Times New Roman" w:cs="Times New Roman"/>
          <w:i/>
          <w:sz w:val="24"/>
          <w:szCs w:val="24"/>
        </w:rPr>
      </w:pPr>
      <w:r>
        <w:rPr>
          <w:rFonts w:ascii="Times New Roman" w:hAnsi="Times New Roman" w:cs="Times New Roman"/>
          <w:i/>
          <w:sz w:val="24"/>
          <w:szCs w:val="24"/>
        </w:rPr>
        <w:t xml:space="preserve">een die echt weer wie je bent </w:t>
      </w:r>
      <w:r>
        <w:rPr>
          <w:rFonts w:ascii="Times New Roman" w:hAnsi="Times New Roman" w:cs="Times New Roman"/>
          <w:i/>
          <w:sz w:val="24"/>
          <w:szCs w:val="24"/>
        </w:rPr>
        <w:br/>
      </w:r>
      <w:r w:rsidRPr="00153B94">
        <w:rPr>
          <w:rFonts w:ascii="Times New Roman" w:hAnsi="Times New Roman" w:cs="Times New Roman"/>
          <w:i/>
          <w:sz w:val="24"/>
          <w:szCs w:val="24"/>
        </w:rPr>
        <w:t>ook je zwakke plekken kent</w:t>
      </w:r>
    </w:p>
    <w:p w:rsidR="004A7F05" w:rsidRPr="00153B94" w:rsidRDefault="004A7F05" w:rsidP="004A7F05">
      <w:pPr>
        <w:spacing w:after="0" w:line="240" w:lineRule="auto"/>
        <w:ind w:left="708"/>
        <w:rPr>
          <w:rFonts w:ascii="Times New Roman" w:hAnsi="Times New Roman" w:cs="Times New Roman"/>
          <w:i/>
          <w:sz w:val="24"/>
          <w:szCs w:val="24"/>
        </w:rPr>
      </w:pPr>
      <w:r>
        <w:rPr>
          <w:rFonts w:ascii="Times New Roman" w:hAnsi="Times New Roman" w:cs="Times New Roman"/>
          <w:i/>
          <w:sz w:val="24"/>
          <w:szCs w:val="24"/>
        </w:rPr>
        <w:t xml:space="preserve">die je bijstaat en vergeeft </w:t>
      </w:r>
      <w:r>
        <w:rPr>
          <w:rFonts w:ascii="Times New Roman" w:hAnsi="Times New Roman" w:cs="Times New Roman"/>
          <w:i/>
          <w:sz w:val="24"/>
          <w:szCs w:val="24"/>
        </w:rPr>
        <w:br/>
      </w:r>
      <w:r w:rsidRPr="00153B94">
        <w:rPr>
          <w:rFonts w:ascii="Times New Roman" w:hAnsi="Times New Roman" w:cs="Times New Roman"/>
          <w:i/>
          <w:sz w:val="24"/>
          <w:szCs w:val="24"/>
        </w:rPr>
        <w:t>en die 'naast' en 'in' je leeft</w:t>
      </w:r>
    </w:p>
    <w:p w:rsidR="004A7F05" w:rsidRPr="00153B94" w:rsidRDefault="004A7F05" w:rsidP="004A7F05">
      <w:pPr>
        <w:spacing w:after="0" w:line="240" w:lineRule="auto"/>
        <w:ind w:left="708"/>
        <w:rPr>
          <w:rFonts w:ascii="Times New Roman" w:hAnsi="Times New Roman" w:cs="Times New Roman"/>
          <w:i/>
          <w:sz w:val="24"/>
          <w:szCs w:val="24"/>
        </w:rPr>
      </w:pPr>
      <w:r>
        <w:rPr>
          <w:rFonts w:ascii="Times New Roman" w:hAnsi="Times New Roman" w:cs="Times New Roman"/>
          <w:i/>
          <w:sz w:val="24"/>
          <w:szCs w:val="24"/>
        </w:rPr>
        <w:t xml:space="preserve">dan voel je pas wat leven is </w:t>
      </w:r>
      <w:r>
        <w:rPr>
          <w:rFonts w:ascii="Times New Roman" w:hAnsi="Times New Roman" w:cs="Times New Roman"/>
          <w:i/>
          <w:sz w:val="24"/>
          <w:szCs w:val="24"/>
        </w:rPr>
        <w:br/>
      </w:r>
      <w:r w:rsidRPr="00153B94">
        <w:rPr>
          <w:rFonts w:ascii="Times New Roman" w:hAnsi="Times New Roman" w:cs="Times New Roman"/>
          <w:i/>
          <w:sz w:val="24"/>
          <w:szCs w:val="24"/>
        </w:rPr>
        <w:t>en dat liefde geven is.</w:t>
      </w:r>
    </w:p>
    <w:p w:rsidR="004A7F05" w:rsidRDefault="004A7F05" w:rsidP="004A7F05">
      <w:pPr>
        <w:spacing w:after="0" w:line="240" w:lineRule="auto"/>
        <w:jc w:val="both"/>
        <w:rPr>
          <w:rFonts w:ascii="Times New Roman" w:hAnsi="Times New Roman" w:cs="Times New Roman"/>
          <w:sz w:val="24"/>
          <w:szCs w:val="24"/>
        </w:rPr>
      </w:pPr>
    </w:p>
    <w:p w:rsidR="004A7F05" w:rsidRDefault="004A7F05" w:rsidP="004A7F05">
      <w:pPr>
        <w:spacing w:after="0" w:line="240" w:lineRule="auto"/>
        <w:rPr>
          <w:rFonts w:ascii="Times New Roman" w:hAnsi="Times New Roman" w:cs="Times New Roman"/>
          <w:sz w:val="24"/>
          <w:szCs w:val="24"/>
        </w:rPr>
      </w:pPr>
    </w:p>
    <w:p w:rsidR="004A7F05" w:rsidRDefault="004A7F05" w:rsidP="004A7F05">
      <w:pPr>
        <w:spacing w:after="0" w:line="240" w:lineRule="auto"/>
        <w:jc w:val="both"/>
        <w:rPr>
          <w:rFonts w:ascii="Times New Roman" w:hAnsi="Times New Roman" w:cs="Times New Roman"/>
          <w:sz w:val="24"/>
          <w:szCs w:val="24"/>
        </w:rPr>
      </w:pPr>
    </w:p>
    <w:p w:rsidR="004A7F05" w:rsidRDefault="004A7F05" w:rsidP="004A7F05">
      <w:pPr>
        <w:spacing w:after="0" w:line="240" w:lineRule="auto"/>
        <w:jc w:val="both"/>
        <w:rPr>
          <w:rFonts w:ascii="Times New Roman" w:hAnsi="Times New Roman" w:cs="Times New Roman"/>
          <w:sz w:val="24"/>
          <w:szCs w:val="24"/>
        </w:rPr>
      </w:pPr>
    </w:p>
    <w:p w:rsidR="004A7F05" w:rsidRDefault="004A7F05" w:rsidP="004A7F05">
      <w:pPr>
        <w:spacing w:after="0" w:line="240" w:lineRule="auto"/>
        <w:jc w:val="both"/>
        <w:rPr>
          <w:rFonts w:ascii="Times New Roman" w:hAnsi="Times New Roman" w:cs="Times New Roman"/>
          <w:sz w:val="24"/>
          <w:szCs w:val="24"/>
        </w:rPr>
      </w:pPr>
    </w:p>
    <w:p w:rsidR="004A7F05" w:rsidRDefault="004A7F05" w:rsidP="004A7F05">
      <w:pPr>
        <w:spacing w:after="0" w:line="240" w:lineRule="auto"/>
        <w:jc w:val="both"/>
        <w:rPr>
          <w:rFonts w:ascii="Times New Roman" w:hAnsi="Times New Roman" w:cs="Times New Roman"/>
          <w:sz w:val="24"/>
          <w:szCs w:val="24"/>
        </w:rPr>
      </w:pPr>
    </w:p>
    <w:p w:rsidR="004A7F05" w:rsidRDefault="004A7F05" w:rsidP="004A7F05">
      <w:pPr>
        <w:spacing w:after="0" w:line="240" w:lineRule="auto"/>
        <w:jc w:val="both"/>
        <w:rPr>
          <w:rFonts w:ascii="Times New Roman" w:hAnsi="Times New Roman" w:cs="Times New Roman"/>
          <w:sz w:val="24"/>
          <w:szCs w:val="24"/>
        </w:rPr>
      </w:pPr>
    </w:p>
    <w:p w:rsidR="004A7F05" w:rsidRDefault="004A7F05" w:rsidP="004A7F05">
      <w:pPr>
        <w:spacing w:after="0" w:line="240" w:lineRule="auto"/>
        <w:jc w:val="both"/>
        <w:rPr>
          <w:rFonts w:ascii="Times New Roman" w:hAnsi="Times New Roman" w:cs="Times New Roman"/>
          <w:sz w:val="24"/>
          <w:szCs w:val="24"/>
        </w:rPr>
      </w:pPr>
    </w:p>
    <w:p w:rsidR="004A7F05" w:rsidRDefault="004A7F05" w:rsidP="004A7F05">
      <w:pPr>
        <w:spacing w:after="0" w:line="240" w:lineRule="auto"/>
        <w:jc w:val="both"/>
        <w:rPr>
          <w:rFonts w:ascii="Times New Roman" w:hAnsi="Times New Roman" w:cs="Times New Roman"/>
          <w:sz w:val="24"/>
          <w:szCs w:val="24"/>
        </w:rPr>
      </w:pPr>
    </w:p>
    <w:p w:rsidR="004A7F05" w:rsidRDefault="004A7F05" w:rsidP="004A7F05">
      <w:pPr>
        <w:spacing w:after="0" w:line="240" w:lineRule="auto"/>
        <w:jc w:val="both"/>
        <w:rPr>
          <w:rFonts w:ascii="Times New Roman" w:hAnsi="Times New Roman" w:cs="Times New Roman"/>
          <w:sz w:val="24"/>
          <w:szCs w:val="24"/>
        </w:rPr>
      </w:pPr>
    </w:p>
    <w:p w:rsidR="004A7F05" w:rsidRDefault="004A7F05" w:rsidP="004A7F05">
      <w:pPr>
        <w:spacing w:after="0" w:line="240" w:lineRule="auto"/>
        <w:jc w:val="both"/>
        <w:rPr>
          <w:rFonts w:ascii="Times New Roman" w:hAnsi="Times New Roman" w:cs="Times New Roman"/>
          <w:sz w:val="24"/>
          <w:szCs w:val="24"/>
        </w:rPr>
      </w:pPr>
    </w:p>
    <w:p w:rsidR="004A7F05" w:rsidRDefault="004A7F05" w:rsidP="004A7F05">
      <w:pPr>
        <w:spacing w:after="0" w:line="240" w:lineRule="auto"/>
        <w:jc w:val="both"/>
        <w:rPr>
          <w:rFonts w:ascii="Times New Roman" w:hAnsi="Times New Roman" w:cs="Times New Roman"/>
          <w:sz w:val="24"/>
          <w:szCs w:val="24"/>
        </w:rPr>
      </w:pPr>
    </w:p>
    <w:p w:rsidR="004A7F05" w:rsidRDefault="004A7F05" w:rsidP="004A7F05">
      <w:pPr>
        <w:spacing w:after="0" w:line="240" w:lineRule="auto"/>
        <w:jc w:val="both"/>
        <w:rPr>
          <w:rFonts w:ascii="Times New Roman" w:hAnsi="Times New Roman" w:cs="Times New Roman"/>
          <w:sz w:val="24"/>
          <w:szCs w:val="24"/>
        </w:rPr>
      </w:pPr>
    </w:p>
    <w:p w:rsidR="004A7F05" w:rsidRDefault="004A7F05" w:rsidP="004A7F05">
      <w:pPr>
        <w:spacing w:after="0" w:line="240" w:lineRule="auto"/>
        <w:jc w:val="both"/>
        <w:rPr>
          <w:rFonts w:ascii="Times New Roman" w:hAnsi="Times New Roman" w:cs="Times New Roman"/>
          <w:sz w:val="24"/>
          <w:szCs w:val="24"/>
        </w:rPr>
      </w:pPr>
    </w:p>
    <w:p w:rsidR="004A7F05" w:rsidRDefault="004A7F05" w:rsidP="004A7F05">
      <w:pPr>
        <w:spacing w:after="0" w:line="240" w:lineRule="auto"/>
        <w:jc w:val="both"/>
        <w:rPr>
          <w:rFonts w:ascii="Times New Roman" w:hAnsi="Times New Roman" w:cs="Times New Roman"/>
          <w:sz w:val="24"/>
          <w:szCs w:val="24"/>
        </w:rPr>
      </w:pPr>
    </w:p>
    <w:p w:rsidR="004A7F05" w:rsidRDefault="004A7F05" w:rsidP="004A7F05">
      <w:pPr>
        <w:spacing w:after="0" w:line="240" w:lineRule="auto"/>
        <w:jc w:val="both"/>
        <w:rPr>
          <w:rFonts w:ascii="Times New Roman" w:hAnsi="Times New Roman" w:cs="Times New Roman"/>
          <w:sz w:val="24"/>
          <w:szCs w:val="24"/>
        </w:rPr>
      </w:pPr>
    </w:p>
    <w:p w:rsidR="004A7F05" w:rsidRDefault="004A7F05" w:rsidP="004A7F05">
      <w:pPr>
        <w:spacing w:after="0" w:line="240" w:lineRule="auto"/>
        <w:jc w:val="both"/>
        <w:rPr>
          <w:rFonts w:ascii="Times New Roman" w:hAnsi="Times New Roman" w:cs="Times New Roman"/>
          <w:sz w:val="24"/>
          <w:szCs w:val="24"/>
        </w:rPr>
      </w:pPr>
    </w:p>
    <w:p w:rsidR="004A7F05" w:rsidRDefault="004A7F05" w:rsidP="004A7F05">
      <w:pPr>
        <w:spacing w:after="0" w:line="240" w:lineRule="auto"/>
        <w:jc w:val="both"/>
        <w:rPr>
          <w:rFonts w:ascii="Times New Roman" w:hAnsi="Times New Roman" w:cs="Times New Roman"/>
          <w:sz w:val="24"/>
          <w:szCs w:val="24"/>
        </w:rPr>
      </w:pPr>
    </w:p>
    <w:p w:rsidR="004A7F05" w:rsidRDefault="004A7F05" w:rsidP="004A7F05">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 xml:space="preserve">Jan Verheyen - Lier. </w:t>
      </w:r>
    </w:p>
    <w:p w:rsidR="00FE3B2B" w:rsidRPr="004A7F05" w:rsidRDefault="004A7F05" w:rsidP="004A7F05">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Hoogfeest Heilig Hart van Jezus - A - 24.6.2017</w:t>
      </w:r>
      <w:bookmarkStart w:id="0" w:name="_GoBack"/>
      <w:bookmarkEnd w:id="0"/>
    </w:p>
    <w:sectPr w:rsidR="00FE3B2B" w:rsidRPr="004A7F0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7F05"/>
    <w:rsid w:val="004A7F05"/>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4A7F0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Plattetekst">
    <w:name w:val="Body Text"/>
    <w:basedOn w:val="Standaard"/>
    <w:link w:val="PlattetekstChar"/>
    <w:uiPriority w:val="99"/>
    <w:unhideWhenUsed/>
    <w:rsid w:val="004A7F05"/>
    <w:pPr>
      <w:spacing w:after="0" w:line="240" w:lineRule="auto"/>
      <w:jc w:val="both"/>
    </w:pPr>
    <w:rPr>
      <w:rFonts w:ascii="Times New Roman" w:hAnsi="Times New Roman" w:cs="Times New Roman"/>
      <w:sz w:val="24"/>
      <w:szCs w:val="24"/>
    </w:rPr>
  </w:style>
  <w:style w:type="character" w:customStyle="1" w:styleId="PlattetekstChar">
    <w:name w:val="Platte tekst Char"/>
    <w:basedOn w:val="Standaardalinea-lettertype"/>
    <w:link w:val="Plattetekst"/>
    <w:uiPriority w:val="99"/>
    <w:rsid w:val="004A7F05"/>
    <w:rPr>
      <w:rFonts w:ascii="Times New Roman" w:hAnsi="Times New Roman" w:cs="Times New Roman"/>
      <w:sz w:val="24"/>
      <w:szCs w:val="24"/>
    </w:rPr>
  </w:style>
  <w:style w:type="paragraph" w:styleId="Plattetekst2">
    <w:name w:val="Body Text 2"/>
    <w:basedOn w:val="Standaard"/>
    <w:link w:val="Plattetekst2Char"/>
    <w:uiPriority w:val="99"/>
    <w:unhideWhenUsed/>
    <w:rsid w:val="004A7F05"/>
    <w:pPr>
      <w:spacing w:after="0" w:line="240" w:lineRule="auto"/>
      <w:jc w:val="both"/>
    </w:pPr>
    <w:rPr>
      <w:rFonts w:ascii="Times New Roman" w:hAnsi="Times New Roman" w:cs="Times New Roman"/>
      <w:i/>
      <w:sz w:val="24"/>
      <w:szCs w:val="24"/>
    </w:rPr>
  </w:style>
  <w:style w:type="character" w:customStyle="1" w:styleId="Plattetekst2Char">
    <w:name w:val="Platte tekst 2 Char"/>
    <w:basedOn w:val="Standaardalinea-lettertype"/>
    <w:link w:val="Plattetekst2"/>
    <w:uiPriority w:val="99"/>
    <w:rsid w:val="004A7F05"/>
    <w:rPr>
      <w:rFonts w:ascii="Times New Roman" w:hAnsi="Times New Roman" w:cs="Times New Roman"/>
      <w:i/>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4A7F0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Plattetekst">
    <w:name w:val="Body Text"/>
    <w:basedOn w:val="Standaard"/>
    <w:link w:val="PlattetekstChar"/>
    <w:uiPriority w:val="99"/>
    <w:unhideWhenUsed/>
    <w:rsid w:val="004A7F05"/>
    <w:pPr>
      <w:spacing w:after="0" w:line="240" w:lineRule="auto"/>
      <w:jc w:val="both"/>
    </w:pPr>
    <w:rPr>
      <w:rFonts w:ascii="Times New Roman" w:hAnsi="Times New Roman" w:cs="Times New Roman"/>
      <w:sz w:val="24"/>
      <w:szCs w:val="24"/>
    </w:rPr>
  </w:style>
  <w:style w:type="character" w:customStyle="1" w:styleId="PlattetekstChar">
    <w:name w:val="Platte tekst Char"/>
    <w:basedOn w:val="Standaardalinea-lettertype"/>
    <w:link w:val="Plattetekst"/>
    <w:uiPriority w:val="99"/>
    <w:rsid w:val="004A7F05"/>
    <w:rPr>
      <w:rFonts w:ascii="Times New Roman" w:hAnsi="Times New Roman" w:cs="Times New Roman"/>
      <w:sz w:val="24"/>
      <w:szCs w:val="24"/>
    </w:rPr>
  </w:style>
  <w:style w:type="paragraph" w:styleId="Plattetekst2">
    <w:name w:val="Body Text 2"/>
    <w:basedOn w:val="Standaard"/>
    <w:link w:val="Plattetekst2Char"/>
    <w:uiPriority w:val="99"/>
    <w:unhideWhenUsed/>
    <w:rsid w:val="004A7F05"/>
    <w:pPr>
      <w:spacing w:after="0" w:line="240" w:lineRule="auto"/>
      <w:jc w:val="both"/>
    </w:pPr>
    <w:rPr>
      <w:rFonts w:ascii="Times New Roman" w:hAnsi="Times New Roman" w:cs="Times New Roman"/>
      <w:i/>
      <w:sz w:val="24"/>
      <w:szCs w:val="24"/>
    </w:rPr>
  </w:style>
  <w:style w:type="character" w:customStyle="1" w:styleId="Plattetekst2Char">
    <w:name w:val="Platte tekst 2 Char"/>
    <w:basedOn w:val="Standaardalinea-lettertype"/>
    <w:link w:val="Plattetekst2"/>
    <w:uiPriority w:val="99"/>
    <w:rsid w:val="004A7F05"/>
    <w:rPr>
      <w:rFonts w:ascii="Times New Roman" w:hAnsi="Times New Roman" w:cs="Times New Roman"/>
      <w: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814</Words>
  <Characters>4480</Characters>
  <Application>Microsoft Office Word</Application>
  <DocSecurity>0</DocSecurity>
  <Lines>37</Lines>
  <Paragraphs>10</Paragraphs>
  <ScaleCrop>false</ScaleCrop>
  <Company/>
  <LinksUpToDate>false</LinksUpToDate>
  <CharactersWithSpaces>5284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2017-06-23T21:31:00Z</dcterms:created>
  <dcterms:modified xsi:type="dcterms:W3CDTF">2017-06-23T21:32:00Z</dcterms:modified>
</cp:coreProperties>
</file>