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3F" w:rsidRDefault="0050633F" w:rsidP="0050633F">
      <w:pPr>
        <w:spacing w:after="0" w:line="240" w:lineRule="auto"/>
        <w:jc w:val="both"/>
        <w:rPr>
          <w:rFonts w:ascii="Times New Roman" w:hAnsi="Times New Roman" w:cs="Times New Roman"/>
          <w:i/>
          <w:sz w:val="24"/>
          <w:szCs w:val="24"/>
        </w:rPr>
      </w:pPr>
      <w:r>
        <w:rPr>
          <w:rFonts w:ascii="Times New Roman" w:hAnsi="Times New Roman" w:cs="Times New Roman"/>
          <w:b/>
          <w:sz w:val="24"/>
          <w:szCs w:val="24"/>
          <w:u w:val="single"/>
        </w:rPr>
        <w:t xml:space="preserve">Homilie – Allerzielen </w:t>
      </w:r>
      <w:r>
        <w:rPr>
          <w:rFonts w:ascii="Times New Roman" w:hAnsi="Times New Roman" w:cs="Times New Roman"/>
          <w:b/>
          <w:i/>
          <w:sz w:val="24"/>
          <w:szCs w:val="24"/>
          <w:u w:val="single"/>
        </w:rPr>
        <w:t>– Gedachtenis van alle overledenen</w:t>
      </w:r>
      <w:r>
        <w:rPr>
          <w:rFonts w:ascii="Times New Roman" w:hAnsi="Times New Roman" w:cs="Times New Roman"/>
          <w:b/>
          <w:sz w:val="24"/>
          <w:szCs w:val="24"/>
          <w:u w:val="single"/>
        </w:rPr>
        <w:t xml:space="preserve">                                     02.11.2018</w:t>
      </w:r>
    </w:p>
    <w:p w:rsidR="0050633F" w:rsidRDefault="0050633F" w:rsidP="0050633F">
      <w:pPr>
        <w:pStyle w:val="Plattetekst2"/>
      </w:pPr>
      <w:r w:rsidRPr="001F22D9">
        <w:t xml:space="preserve">Jesaja 25, </w:t>
      </w:r>
      <w:proofErr w:type="spellStart"/>
      <w:r w:rsidRPr="001F22D9">
        <w:t>6a.7</w:t>
      </w:r>
      <w:proofErr w:type="spellEnd"/>
      <w:r w:rsidRPr="001F22D9">
        <w:t xml:space="preserve">-9 (Lect. uitvaart 13) / Lucas 23, 44-46.50.52-53; 24, </w:t>
      </w:r>
      <w:proofErr w:type="spellStart"/>
      <w:r w:rsidRPr="001F22D9">
        <w:t>1-6a</w:t>
      </w:r>
      <w:proofErr w:type="spellEnd"/>
      <w:r w:rsidRPr="001F22D9">
        <w:t xml:space="preserve"> (Lect. uitvaart 79)</w:t>
      </w:r>
    </w:p>
    <w:p w:rsidR="0050633F" w:rsidRDefault="0050633F" w:rsidP="0050633F">
      <w:pPr>
        <w:spacing w:after="0" w:line="240" w:lineRule="auto"/>
        <w:jc w:val="both"/>
        <w:rPr>
          <w:rFonts w:ascii="Times New Roman" w:hAnsi="Times New Roman" w:cs="Times New Roman"/>
          <w:sz w:val="24"/>
          <w:szCs w:val="24"/>
        </w:rPr>
      </w:pPr>
    </w:p>
    <w:p w:rsidR="0050633F" w:rsidRDefault="0050633F" w:rsidP="005063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Vandaag, in deze viering, willen wij gedenken, herdenken, stilstaan bij de dood, het verlies en de pijn die het doet. We staan ook stil bij de leegte, het gemis, misschien zelfs de wanhoop. Het is zoeken, tasten naar licht. We zoeken bemoediging en hoop in de verhalen van toen en in de verhalen van nu, elkaars verhalen. Verhalen die ons blijven vertellen dat het met de dood niet ophoudt; verhalen van geloof in het leven sterker dan de dood. </w:t>
      </w:r>
    </w:p>
    <w:p w:rsidR="0050633F" w:rsidRPr="00013AF0" w:rsidRDefault="0050633F" w:rsidP="0050633F">
      <w:pPr>
        <w:spacing w:after="0" w:line="240" w:lineRule="auto"/>
        <w:jc w:val="both"/>
        <w:rPr>
          <w:rFonts w:ascii="Times New Roman" w:hAnsi="Times New Roman" w:cs="Times New Roman"/>
          <w:sz w:val="16"/>
          <w:szCs w:val="16"/>
        </w:rPr>
      </w:pPr>
    </w:p>
    <w:p w:rsidR="0050633F" w:rsidRDefault="0050633F" w:rsidP="005063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Dat geloof mogen wij vandaag vieren. Op dagen als deze missen we des te sterker de mensen die ons in de dood zijn voorgegaan: onze geliefden, onze familieleden en vrienden. We hadden en hebben lief, we voelden genegenheid en vriendschap voor elkaar. Met het sterven lijkt dat allemaal voorbij. Tenminste, zo voelt het voor velen onder ons. Maar in dat gevoel zit er ook een vraag: ‘Is er nog iets? Waar is onze dierbare dode? Is er een hemel?’ In heel de bijbel lees je verhalen over mensen die worstelen met die vraag: ‘Valt alle liefde, alle vriendschap, alles wat we met mekaar hadden, stil bij de dood?’ En beetje bij beetje groeit in de bijbel de overtuiging dat sterven wel weggaan is uit de tijd, maar niet uit het leven. Jezus zal dat zelf heel duidelijk zeggen: </w:t>
      </w:r>
      <w:r>
        <w:rPr>
          <w:rFonts w:ascii="Times New Roman" w:hAnsi="Times New Roman" w:cs="Times New Roman"/>
          <w:i/>
          <w:sz w:val="24"/>
          <w:szCs w:val="24"/>
        </w:rPr>
        <w:t>‘Wie in Mij gelooft, mag dan wel sterven, toch zal hij leven. En iedereen die leeft en in Mij gelooft, zal in eeuwigheid niet sterven.’</w:t>
      </w:r>
    </w:p>
    <w:p w:rsidR="0050633F" w:rsidRPr="00740AEE" w:rsidRDefault="0050633F" w:rsidP="0050633F">
      <w:pPr>
        <w:spacing w:after="0" w:line="240" w:lineRule="auto"/>
        <w:jc w:val="both"/>
        <w:rPr>
          <w:rFonts w:ascii="Times New Roman" w:hAnsi="Times New Roman" w:cs="Times New Roman"/>
          <w:sz w:val="16"/>
          <w:szCs w:val="16"/>
        </w:rPr>
      </w:pPr>
    </w:p>
    <w:p w:rsidR="0050633F" w:rsidRDefault="0050633F" w:rsidP="005063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God gaf ons in Jezus het bewijs dat Hij te allen tijde een God van levenden is. Dat Hij ons altijd bewaart in de palm van zijn hand. Christelijk geloven is daarom geloven dat de dood het laatste woord niet zal hebben. Wij hebben het laatste van het leven nog niet gezien. God staat daar borg voor: wij en onze dierbare overledenen zullen leven, dwars door de dood heen. </w:t>
      </w:r>
    </w:p>
    <w:p w:rsidR="0050633F" w:rsidRPr="00740AEE" w:rsidRDefault="0050633F" w:rsidP="0050633F">
      <w:pPr>
        <w:spacing w:after="0" w:line="240" w:lineRule="auto"/>
        <w:jc w:val="both"/>
        <w:rPr>
          <w:rFonts w:ascii="Times New Roman" w:hAnsi="Times New Roman" w:cs="Times New Roman"/>
          <w:sz w:val="16"/>
          <w:szCs w:val="16"/>
        </w:rPr>
      </w:pPr>
    </w:p>
    <w:p w:rsidR="0050633F" w:rsidRPr="00AA116F" w:rsidRDefault="0050633F" w:rsidP="005063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de eerste lezing uit de profeet Jesaja hoorden we van Gods moederlijke en vaderlijke zorg. </w:t>
      </w:r>
      <w:r w:rsidRPr="00AA116F">
        <w:rPr>
          <w:rFonts w:ascii="Times New Roman" w:hAnsi="Times New Roman" w:cs="Times New Roman"/>
          <w:sz w:val="24"/>
          <w:szCs w:val="24"/>
        </w:rPr>
        <w:t>Er zal een maaltijd zijn voor alle volken, een feestmaal van recht en troost voor alle mensen die nu nog gebrek en onrecht lijden. Hun tr</w:t>
      </w:r>
      <w:r>
        <w:rPr>
          <w:rFonts w:ascii="Times New Roman" w:hAnsi="Times New Roman" w:cs="Times New Roman"/>
          <w:sz w:val="24"/>
          <w:szCs w:val="24"/>
        </w:rPr>
        <w:t>anen worden afgewist, de sluier die</w:t>
      </w:r>
      <w:r w:rsidRPr="00AA116F">
        <w:rPr>
          <w:rFonts w:ascii="Times New Roman" w:hAnsi="Times New Roman" w:cs="Times New Roman"/>
          <w:sz w:val="24"/>
          <w:szCs w:val="24"/>
        </w:rPr>
        <w:t xml:space="preserve"> de volke</w:t>
      </w:r>
      <w:r>
        <w:rPr>
          <w:rFonts w:ascii="Times New Roman" w:hAnsi="Times New Roman" w:cs="Times New Roman"/>
          <w:sz w:val="24"/>
          <w:szCs w:val="24"/>
        </w:rPr>
        <w:t>re</w:t>
      </w:r>
      <w:r w:rsidRPr="00AA116F">
        <w:rPr>
          <w:rFonts w:ascii="Times New Roman" w:hAnsi="Times New Roman" w:cs="Times New Roman"/>
          <w:sz w:val="24"/>
          <w:szCs w:val="24"/>
        </w:rPr>
        <w:t xml:space="preserve">n nog bedekt zal worden verscheurd, de dood vernietigd. </w:t>
      </w:r>
    </w:p>
    <w:p w:rsidR="0050633F" w:rsidRDefault="0050633F" w:rsidP="0050633F">
      <w:pPr>
        <w:spacing w:after="0" w:line="240" w:lineRule="auto"/>
        <w:jc w:val="both"/>
        <w:rPr>
          <w:rFonts w:ascii="Times New Roman" w:hAnsi="Times New Roman" w:cs="Times New Roman"/>
          <w:sz w:val="24"/>
          <w:szCs w:val="24"/>
        </w:rPr>
      </w:pPr>
      <w:r w:rsidRPr="00AA116F">
        <w:rPr>
          <w:rFonts w:ascii="Times New Roman" w:hAnsi="Times New Roman" w:cs="Times New Roman"/>
          <w:sz w:val="24"/>
          <w:szCs w:val="24"/>
        </w:rPr>
        <w:t xml:space="preserve">De profeet blikt niet in de toekomst, maar schouwt in de diepte. Hij ziet goddelijk verlangen, hij ziet hoe deze wereld is bedoeld: recht en vrede voor iedereen. </w:t>
      </w:r>
    </w:p>
    <w:p w:rsidR="0050633F" w:rsidRPr="00F80C13" w:rsidRDefault="0050633F" w:rsidP="0050633F">
      <w:pPr>
        <w:spacing w:after="0" w:line="240" w:lineRule="auto"/>
        <w:jc w:val="both"/>
        <w:rPr>
          <w:rFonts w:ascii="Times New Roman" w:hAnsi="Times New Roman" w:cs="Times New Roman"/>
          <w:sz w:val="16"/>
          <w:szCs w:val="16"/>
        </w:rPr>
      </w:pPr>
    </w:p>
    <w:p w:rsidR="0050633F" w:rsidRPr="00AA116F" w:rsidRDefault="0050633F" w:rsidP="0050633F">
      <w:pPr>
        <w:spacing w:after="0" w:line="240" w:lineRule="auto"/>
        <w:jc w:val="both"/>
        <w:rPr>
          <w:rFonts w:ascii="Times New Roman" w:hAnsi="Times New Roman" w:cs="Times New Roman"/>
          <w:sz w:val="24"/>
          <w:szCs w:val="24"/>
        </w:rPr>
      </w:pPr>
      <w:r w:rsidRPr="00AA116F">
        <w:rPr>
          <w:rFonts w:ascii="Times New Roman" w:hAnsi="Times New Roman" w:cs="Times New Roman"/>
          <w:sz w:val="24"/>
          <w:szCs w:val="24"/>
        </w:rPr>
        <w:t xml:space="preserve">Mooie woorden, zou je kunnen zeggen, maar wat heb ík eraan, ik die nu leef met een schurend gemis in mijn hart, een leegte die pijn doet? Wat helpen mij die oude verhalen, nu? Een visioen van vrede, terwijl er overal pijn en strijd is? Waar gaat dit over? Draaien we onszelf geen rad voor ogen? </w:t>
      </w:r>
    </w:p>
    <w:p w:rsidR="0050633F" w:rsidRPr="00AA116F" w:rsidRDefault="0050633F" w:rsidP="0050633F">
      <w:pPr>
        <w:spacing w:after="0" w:line="240" w:lineRule="auto"/>
        <w:jc w:val="both"/>
        <w:rPr>
          <w:rFonts w:ascii="Times New Roman" w:hAnsi="Times New Roman" w:cs="Times New Roman"/>
          <w:sz w:val="24"/>
          <w:szCs w:val="24"/>
        </w:rPr>
      </w:pPr>
      <w:r w:rsidRPr="00AA116F">
        <w:rPr>
          <w:rFonts w:ascii="Times New Roman" w:hAnsi="Times New Roman" w:cs="Times New Roman"/>
          <w:sz w:val="24"/>
          <w:szCs w:val="24"/>
        </w:rPr>
        <w:t>Je zou ook iets ánders kunnen</w:t>
      </w:r>
      <w:r>
        <w:rPr>
          <w:rFonts w:ascii="Times New Roman" w:hAnsi="Times New Roman" w:cs="Times New Roman"/>
          <w:sz w:val="24"/>
          <w:szCs w:val="24"/>
        </w:rPr>
        <w:t xml:space="preserve"> zeggen, kunnen proberen te</w:t>
      </w:r>
      <w:r w:rsidRPr="00AA116F">
        <w:rPr>
          <w:rFonts w:ascii="Times New Roman" w:hAnsi="Times New Roman" w:cs="Times New Roman"/>
          <w:sz w:val="24"/>
          <w:szCs w:val="24"/>
        </w:rPr>
        <w:t xml:space="preserve"> bidden: </w:t>
      </w:r>
      <w:r w:rsidRPr="00F80C13">
        <w:rPr>
          <w:rFonts w:ascii="Times New Roman" w:hAnsi="Times New Roman" w:cs="Times New Roman"/>
          <w:i/>
          <w:sz w:val="24"/>
          <w:szCs w:val="24"/>
        </w:rPr>
        <w:t>‘Als het echt waar en betrouwbaar is, God, van dat feestmaal en dat Gij alle tranen zult afwissen… wil het me dan laten zien en laten voelen, nu ik zelf niet meer weet hoe verder. Als Gij een herder zijt, wil me de weg dan wijzen door dit donkere dal.’</w:t>
      </w:r>
      <w:r w:rsidRPr="00AA116F">
        <w:rPr>
          <w:rFonts w:ascii="Times New Roman" w:hAnsi="Times New Roman" w:cs="Times New Roman"/>
          <w:sz w:val="24"/>
          <w:szCs w:val="24"/>
        </w:rPr>
        <w:t xml:space="preserve"> Zoals Jezus, die, aan het eind van zijn krachten, toen </w:t>
      </w:r>
      <w:r>
        <w:rPr>
          <w:rFonts w:ascii="Times New Roman" w:hAnsi="Times New Roman" w:cs="Times New Roman"/>
          <w:sz w:val="24"/>
          <w:szCs w:val="24"/>
        </w:rPr>
        <w:t>H</w:t>
      </w:r>
      <w:r w:rsidRPr="00AA116F">
        <w:rPr>
          <w:rFonts w:ascii="Times New Roman" w:hAnsi="Times New Roman" w:cs="Times New Roman"/>
          <w:sz w:val="24"/>
          <w:szCs w:val="24"/>
        </w:rPr>
        <w:t>ij zich van God en alle mensen verlaten voelde, tóch ba</w:t>
      </w:r>
      <w:r>
        <w:rPr>
          <w:rFonts w:ascii="Times New Roman" w:hAnsi="Times New Roman" w:cs="Times New Roman"/>
          <w:sz w:val="24"/>
          <w:szCs w:val="24"/>
        </w:rPr>
        <w:t xml:space="preserve">d: </w:t>
      </w:r>
      <w:r w:rsidRPr="00F80C13">
        <w:rPr>
          <w:rFonts w:ascii="Times New Roman" w:hAnsi="Times New Roman" w:cs="Times New Roman"/>
          <w:i/>
          <w:sz w:val="24"/>
          <w:szCs w:val="24"/>
        </w:rPr>
        <w:t>‘Vader, in uw handen beveel Ik mijn geest’</w:t>
      </w:r>
      <w:r w:rsidRPr="00AA116F">
        <w:rPr>
          <w:rFonts w:ascii="Times New Roman" w:hAnsi="Times New Roman" w:cs="Times New Roman"/>
          <w:sz w:val="24"/>
          <w:szCs w:val="24"/>
        </w:rPr>
        <w:t xml:space="preserve">. </w:t>
      </w:r>
    </w:p>
    <w:p w:rsidR="0050633F" w:rsidRPr="00F80C13" w:rsidRDefault="0050633F" w:rsidP="0050633F">
      <w:pPr>
        <w:spacing w:after="0" w:line="240" w:lineRule="auto"/>
        <w:jc w:val="both"/>
        <w:rPr>
          <w:rFonts w:ascii="Times New Roman" w:hAnsi="Times New Roman" w:cs="Times New Roman"/>
          <w:sz w:val="16"/>
          <w:szCs w:val="16"/>
        </w:rPr>
      </w:pPr>
    </w:p>
    <w:p w:rsidR="0050633F" w:rsidRPr="00AA116F" w:rsidRDefault="0050633F" w:rsidP="005063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toen is H</w:t>
      </w:r>
      <w:r w:rsidRPr="00AA116F">
        <w:rPr>
          <w:rFonts w:ascii="Times New Roman" w:hAnsi="Times New Roman" w:cs="Times New Roman"/>
          <w:sz w:val="24"/>
          <w:szCs w:val="24"/>
        </w:rPr>
        <w:t>ij, over de onverbiddelijke grens van de dood, het Leven binnengegaan. Het lege graf getuigt ervan. Hij is verrezen, zegt de engel, voorgoed opgenomen bij God. Woorden over een goddelijke werkelijkheid die ons verstand te boven gaat, maar waa</w:t>
      </w:r>
      <w:r>
        <w:rPr>
          <w:rFonts w:ascii="Times New Roman" w:hAnsi="Times New Roman" w:cs="Times New Roman"/>
          <w:sz w:val="24"/>
          <w:szCs w:val="24"/>
        </w:rPr>
        <w:t>r je je aan mag toevertrouwen.</w:t>
      </w:r>
      <w:r w:rsidRPr="00AA116F">
        <w:rPr>
          <w:rFonts w:ascii="Times New Roman" w:hAnsi="Times New Roman" w:cs="Times New Roman"/>
          <w:sz w:val="24"/>
          <w:szCs w:val="24"/>
        </w:rPr>
        <w:t xml:space="preserve"> </w:t>
      </w:r>
    </w:p>
    <w:p w:rsidR="0050633F" w:rsidRDefault="0050633F" w:rsidP="0050633F">
      <w:pPr>
        <w:spacing w:after="0" w:line="240" w:lineRule="auto"/>
        <w:jc w:val="both"/>
        <w:rPr>
          <w:rFonts w:ascii="Times New Roman" w:hAnsi="Times New Roman" w:cs="Times New Roman"/>
          <w:sz w:val="24"/>
          <w:szCs w:val="24"/>
        </w:rPr>
      </w:pPr>
      <w:r w:rsidRPr="00AA116F">
        <w:rPr>
          <w:rFonts w:ascii="Times New Roman" w:hAnsi="Times New Roman" w:cs="Times New Roman"/>
          <w:sz w:val="24"/>
          <w:szCs w:val="24"/>
        </w:rPr>
        <w:t>We worden bemoedigd, misschien mag je wel zeggen: uitgedaagd, om he</w:t>
      </w:r>
      <w:r>
        <w:rPr>
          <w:rFonts w:ascii="Times New Roman" w:hAnsi="Times New Roman" w:cs="Times New Roman"/>
          <w:sz w:val="24"/>
          <w:szCs w:val="24"/>
        </w:rPr>
        <w:t xml:space="preserve">t erop te wagen om te geloven: te geloven in hetgeen de engel toen zei en nog altijd zegt: </w:t>
      </w:r>
      <w:r>
        <w:rPr>
          <w:rFonts w:ascii="Times New Roman" w:hAnsi="Times New Roman" w:cs="Times New Roman"/>
          <w:i/>
          <w:sz w:val="24"/>
          <w:szCs w:val="24"/>
        </w:rPr>
        <w:t>‘Hij is verrezen, opgenomen voorgoed bij God(</w:t>
      </w:r>
      <w:r>
        <w:rPr>
          <w:rFonts w:ascii="Times New Roman" w:hAnsi="Times New Roman" w:cs="Times New Roman"/>
          <w:sz w:val="24"/>
          <w:szCs w:val="24"/>
        </w:rPr>
        <w:t xml:space="preserve">. </w:t>
      </w:r>
    </w:p>
    <w:p w:rsidR="0050633F" w:rsidRPr="00CD5F08" w:rsidRDefault="0050633F" w:rsidP="0050633F">
      <w:pPr>
        <w:spacing w:after="0" w:line="240" w:lineRule="auto"/>
        <w:jc w:val="both"/>
        <w:rPr>
          <w:rFonts w:ascii="Times New Roman" w:hAnsi="Times New Roman" w:cs="Times New Roman"/>
          <w:sz w:val="16"/>
          <w:szCs w:val="16"/>
        </w:rPr>
      </w:pPr>
    </w:p>
    <w:p w:rsidR="0050633F" w:rsidRDefault="0050633F" w:rsidP="005063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Het kon ook niet anders. Jezus’ hele leven is een intens bezig zijn geweest met God én tegelijk het zoeken naar wat goed is voor mensen. Niet het één los van het andere of ten koste van het andere, maar die twee in één. Zoals we het vorige week zaterdag nog gezongen hebben bij de begrafenis van Eric Thielemans, de pastoor van Berlaar, die totaal onverwacht na het voorgaan in de tv-mis gestorven was. Bij de voorbede zongen we: </w:t>
      </w:r>
      <w:r>
        <w:rPr>
          <w:rFonts w:ascii="Times New Roman" w:hAnsi="Times New Roman" w:cs="Times New Roman"/>
          <w:i/>
          <w:sz w:val="24"/>
          <w:szCs w:val="24"/>
        </w:rPr>
        <w:t>‘</w:t>
      </w:r>
      <w:proofErr w:type="spellStart"/>
      <w:r>
        <w:rPr>
          <w:rFonts w:ascii="Times New Roman" w:hAnsi="Times New Roman" w:cs="Times New Roman"/>
          <w:i/>
          <w:sz w:val="24"/>
          <w:szCs w:val="24"/>
        </w:rPr>
        <w:t>Ubi</w:t>
      </w:r>
      <w:proofErr w:type="spellEnd"/>
      <w:r>
        <w:rPr>
          <w:rFonts w:ascii="Times New Roman" w:hAnsi="Times New Roman" w:cs="Times New Roman"/>
          <w:i/>
          <w:sz w:val="24"/>
          <w:szCs w:val="24"/>
        </w:rPr>
        <w:t xml:space="preserve"> caritas en </w:t>
      </w:r>
      <w:proofErr w:type="spellStart"/>
      <w:r>
        <w:rPr>
          <w:rFonts w:ascii="Times New Roman" w:hAnsi="Times New Roman" w:cs="Times New Roman"/>
          <w:i/>
          <w:sz w:val="24"/>
          <w:szCs w:val="24"/>
        </w:rPr>
        <w:t>amor</w:t>
      </w:r>
      <w:proofErr w:type="spellEnd"/>
      <w:r>
        <w:rPr>
          <w:rFonts w:ascii="Times New Roman" w:hAnsi="Times New Roman" w:cs="Times New Roman"/>
          <w:i/>
          <w:sz w:val="24"/>
          <w:szCs w:val="24"/>
        </w:rPr>
        <w:t xml:space="preserve">, Deus </w:t>
      </w:r>
      <w:proofErr w:type="spellStart"/>
      <w:r>
        <w:rPr>
          <w:rFonts w:ascii="Times New Roman" w:hAnsi="Times New Roman" w:cs="Times New Roman"/>
          <w:i/>
          <w:sz w:val="24"/>
          <w:szCs w:val="24"/>
        </w:rPr>
        <w:t>ibi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est</w:t>
      </w:r>
      <w:proofErr w:type="spellEnd"/>
      <w:r>
        <w:rPr>
          <w:rFonts w:ascii="Times New Roman" w:hAnsi="Times New Roman" w:cs="Times New Roman"/>
          <w:i/>
          <w:sz w:val="24"/>
          <w:szCs w:val="24"/>
        </w:rPr>
        <w:t>’ – ‘Waar vriendschap heerst en liefde, daar is God’</w:t>
      </w:r>
      <w:r>
        <w:rPr>
          <w:rFonts w:ascii="Times New Roman" w:hAnsi="Times New Roman" w:cs="Times New Roman"/>
          <w:sz w:val="24"/>
          <w:szCs w:val="24"/>
        </w:rPr>
        <w:t xml:space="preserve">. Ja, God heeft in zijn liefde behoefte aan mensen. Wat Jezus’ leven, sterven en verrijzen ten diepste voor ons betekent, is dat het laatste woord altijd aan de liefde van God is. Want onze God is geen God van doden, maar van levenden. </w:t>
      </w:r>
    </w:p>
    <w:p w:rsidR="0050633F" w:rsidRPr="00740AEE" w:rsidRDefault="0050633F" w:rsidP="0050633F">
      <w:pPr>
        <w:spacing w:after="0" w:line="240" w:lineRule="auto"/>
        <w:jc w:val="both"/>
        <w:rPr>
          <w:rFonts w:ascii="Times New Roman" w:hAnsi="Times New Roman" w:cs="Times New Roman"/>
          <w:sz w:val="16"/>
          <w:szCs w:val="16"/>
        </w:rPr>
      </w:pPr>
    </w:p>
    <w:p w:rsidR="0050633F" w:rsidRPr="00013AF0" w:rsidRDefault="0050633F" w:rsidP="005063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 God heeft de mensen lief. En in die liefde bewaart Hij ons ook: dwars door de dood heen mogen we wonen in zijn Vaderhuis. </w:t>
      </w:r>
    </w:p>
    <w:p w:rsidR="0050633F" w:rsidRPr="00740AEE" w:rsidRDefault="0050633F" w:rsidP="0050633F">
      <w:pPr>
        <w:spacing w:after="0" w:line="240" w:lineRule="auto"/>
        <w:jc w:val="both"/>
        <w:rPr>
          <w:rFonts w:ascii="Times New Roman" w:hAnsi="Times New Roman" w:cs="Times New Roman"/>
          <w:sz w:val="16"/>
          <w:szCs w:val="16"/>
        </w:rPr>
      </w:pPr>
    </w:p>
    <w:p w:rsidR="0050633F" w:rsidRDefault="0050633F" w:rsidP="0050633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0CDAA3D9" wp14:editId="3ACC76E0">
            <wp:extent cx="5175569" cy="3780000"/>
            <wp:effectExtent l="0" t="0" r="6350" b="0"/>
            <wp:docPr id="16" name="Afbeelding 16" descr="F:\DATA\heft-daten\bilder\33106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heft-daten\bilder\33106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5569" cy="3780000"/>
                    </a:xfrm>
                    <a:prstGeom prst="rect">
                      <a:avLst/>
                    </a:prstGeom>
                    <a:noFill/>
                    <a:ln>
                      <a:noFill/>
                    </a:ln>
                  </pic:spPr>
                </pic:pic>
              </a:graphicData>
            </a:graphic>
          </wp:inline>
        </w:drawing>
      </w:r>
    </w:p>
    <w:p w:rsidR="0050633F" w:rsidRPr="00740AEE" w:rsidRDefault="0050633F" w:rsidP="0050633F">
      <w:pPr>
        <w:spacing w:after="0" w:line="240" w:lineRule="auto"/>
        <w:jc w:val="both"/>
        <w:rPr>
          <w:rFonts w:ascii="Times New Roman" w:hAnsi="Times New Roman" w:cs="Times New Roman"/>
          <w:sz w:val="16"/>
          <w:szCs w:val="16"/>
        </w:rPr>
      </w:pPr>
    </w:p>
    <w:p w:rsidR="0050633F" w:rsidRDefault="0050633F" w:rsidP="0050633F">
      <w:pPr>
        <w:pStyle w:val="Plattetekst2"/>
      </w:pPr>
      <w:r>
        <w:t xml:space="preserve">Jan Verheyen – Lier. </w:t>
      </w:r>
    </w:p>
    <w:p w:rsidR="00FE3B2B" w:rsidRPr="0050633F" w:rsidRDefault="0050633F" w:rsidP="0050633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Allerzielen – 2.11.2018</w:t>
      </w:r>
      <w:bookmarkStart w:id="0" w:name="_GoBack"/>
      <w:bookmarkEnd w:id="0"/>
    </w:p>
    <w:sectPr w:rsidR="00FE3B2B" w:rsidRPr="005063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33F"/>
    <w:rsid w:val="0050633F"/>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633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50633F"/>
    <w:pPr>
      <w:spacing w:after="0" w:line="240" w:lineRule="auto"/>
      <w:jc w:val="both"/>
    </w:pPr>
    <w:rPr>
      <w:rFonts w:ascii="Times New Roman" w:hAnsi="Times New Roman" w:cs="Times New Roman"/>
      <w:i/>
      <w:sz w:val="24"/>
      <w:szCs w:val="24"/>
    </w:rPr>
  </w:style>
  <w:style w:type="character" w:customStyle="1" w:styleId="Plattetekst2Char">
    <w:name w:val="Platte tekst 2 Char"/>
    <w:basedOn w:val="Standaardalinea-lettertype"/>
    <w:link w:val="Plattetekst2"/>
    <w:uiPriority w:val="99"/>
    <w:rsid w:val="0050633F"/>
    <w:rPr>
      <w:rFonts w:ascii="Times New Roman" w:hAnsi="Times New Roman" w:cs="Times New Roman"/>
      <w:i/>
      <w:sz w:val="24"/>
      <w:szCs w:val="24"/>
    </w:rPr>
  </w:style>
  <w:style w:type="paragraph" w:styleId="Ballontekst">
    <w:name w:val="Balloon Text"/>
    <w:basedOn w:val="Standaard"/>
    <w:link w:val="BallontekstChar"/>
    <w:uiPriority w:val="99"/>
    <w:semiHidden/>
    <w:unhideWhenUsed/>
    <w:rsid w:val="005063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63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633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50633F"/>
    <w:pPr>
      <w:spacing w:after="0" w:line="240" w:lineRule="auto"/>
      <w:jc w:val="both"/>
    </w:pPr>
    <w:rPr>
      <w:rFonts w:ascii="Times New Roman" w:hAnsi="Times New Roman" w:cs="Times New Roman"/>
      <w:i/>
      <w:sz w:val="24"/>
      <w:szCs w:val="24"/>
    </w:rPr>
  </w:style>
  <w:style w:type="character" w:customStyle="1" w:styleId="Plattetekst2Char">
    <w:name w:val="Platte tekst 2 Char"/>
    <w:basedOn w:val="Standaardalinea-lettertype"/>
    <w:link w:val="Plattetekst2"/>
    <w:uiPriority w:val="99"/>
    <w:rsid w:val="0050633F"/>
    <w:rPr>
      <w:rFonts w:ascii="Times New Roman" w:hAnsi="Times New Roman" w:cs="Times New Roman"/>
      <w:i/>
      <w:sz w:val="24"/>
      <w:szCs w:val="24"/>
    </w:rPr>
  </w:style>
  <w:style w:type="paragraph" w:styleId="Ballontekst">
    <w:name w:val="Balloon Text"/>
    <w:basedOn w:val="Standaard"/>
    <w:link w:val="BallontekstChar"/>
    <w:uiPriority w:val="99"/>
    <w:semiHidden/>
    <w:unhideWhenUsed/>
    <w:rsid w:val="0050633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63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711</Words>
  <Characters>3912</Characters>
  <Application>Microsoft Office Word</Application>
  <DocSecurity>0</DocSecurity>
  <Lines>32</Lines>
  <Paragraphs>9</Paragraphs>
  <ScaleCrop>false</ScaleCrop>
  <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2018-10-30T18:30:00Z</dcterms:created>
  <dcterms:modified xsi:type="dcterms:W3CDTF">2018-10-30T18:31:00Z</dcterms:modified>
</cp:coreProperties>
</file>