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283E" w:rsidRDefault="00BF5181" w:rsidP="004C283E">
      <w:pPr>
        <w:jc w:val="both"/>
      </w:pPr>
      <w:r>
        <w:rPr>
          <w:b/>
          <w:u w:val="single"/>
        </w:rPr>
        <w:t>Homilie - Der</w:t>
      </w:r>
      <w:bookmarkStart w:id="0" w:name="_GoBack"/>
      <w:bookmarkEnd w:id="0"/>
      <w:r w:rsidR="004C283E">
        <w:rPr>
          <w:b/>
          <w:u w:val="single"/>
        </w:rPr>
        <w:t>de zondag van de Advent - jaar C                                                 16.12.2018</w:t>
      </w:r>
      <w:r w:rsidR="004C283E">
        <w:rPr>
          <w:i/>
        </w:rPr>
        <w:br/>
        <w:t>Sefanja 3, 14-</w:t>
      </w:r>
      <w:proofErr w:type="spellStart"/>
      <w:r w:rsidR="004C283E">
        <w:rPr>
          <w:i/>
        </w:rPr>
        <w:t>18a</w:t>
      </w:r>
      <w:proofErr w:type="spellEnd"/>
      <w:r w:rsidR="004C283E">
        <w:rPr>
          <w:i/>
        </w:rPr>
        <w:t xml:space="preserve"> / Filippenzen 4, 4-7 / Lucas 3, 10-18</w:t>
      </w:r>
    </w:p>
    <w:p w:rsidR="004C283E" w:rsidRDefault="004C283E" w:rsidP="004C283E">
      <w:pPr>
        <w:jc w:val="both"/>
      </w:pPr>
    </w:p>
    <w:p w:rsidR="004C283E" w:rsidRDefault="004C283E" w:rsidP="004C283E">
      <w:pPr>
        <w:jc w:val="both"/>
      </w:pPr>
      <w:r w:rsidRPr="00FE2461">
        <w:t xml:space="preserve">Op deze derde zondag van de Advent op weg naar het kerstfeest, deze zondag </w:t>
      </w:r>
      <w:r w:rsidRPr="00FE2461">
        <w:rPr>
          <w:i/>
          <w:iCs/>
        </w:rPr>
        <w:t>Gaudete</w:t>
      </w:r>
      <w:r>
        <w:t xml:space="preserve">, ‘Verheug u’, hebben wij </w:t>
      </w:r>
      <w:r w:rsidRPr="00FE2461">
        <w:t xml:space="preserve">eerst geluisterd naar een korte maar ook indrukwekkende lezing uit de profeet Sefanja. De profeet roept zijn hoorders op om zich te verheugen. </w:t>
      </w:r>
    </w:p>
    <w:p w:rsidR="004C283E" w:rsidRPr="00DC60E4" w:rsidRDefault="004C283E" w:rsidP="004C283E">
      <w:pPr>
        <w:jc w:val="both"/>
        <w:rPr>
          <w:sz w:val="16"/>
          <w:szCs w:val="16"/>
        </w:rPr>
      </w:pPr>
    </w:p>
    <w:p w:rsidR="004C283E" w:rsidRPr="00FE2461" w:rsidRDefault="004C283E" w:rsidP="004C283E">
      <w:pPr>
        <w:jc w:val="both"/>
      </w:pPr>
      <w:r w:rsidRPr="00FE2461">
        <w:t>Om de reden van d</w:t>
      </w:r>
      <w:r>
        <w:t>i</w:t>
      </w:r>
      <w:r w:rsidRPr="00FE2461">
        <w:t>e oproep</w:t>
      </w:r>
      <w:r>
        <w:t xml:space="preserve"> te begrijpen is het goed even terug te gaan in de geschiedenis</w:t>
      </w:r>
      <w:r w:rsidRPr="00FE2461">
        <w:t xml:space="preserve">. Sefanja neemt ons meer dan 2500 jaar terug in de tijd. Juda is door het grote Babylonische Rijk onder de voet gelopen; de hoofdstad Jeruzalem </w:t>
      </w:r>
      <w:r>
        <w:t xml:space="preserve">is </w:t>
      </w:r>
      <w:r w:rsidRPr="00FE2461">
        <w:t xml:space="preserve">door </w:t>
      </w:r>
      <w:r>
        <w:t>de Babyloniërs</w:t>
      </w:r>
      <w:r w:rsidRPr="00FE2461">
        <w:t xml:space="preserve"> ingenomen. De tempel wordt verwoest, het land bezet en de koning en de elite van het volk worden in </w:t>
      </w:r>
      <w:r>
        <w:t>ballingschap naar Babylon weggevoerd. Het is e</w:t>
      </w:r>
      <w:r w:rsidRPr="00FE2461">
        <w:t xml:space="preserve">en </w:t>
      </w:r>
      <w:r>
        <w:t xml:space="preserve">echt </w:t>
      </w:r>
      <w:r w:rsidRPr="00FE2461">
        <w:t>dieptepunt in de geschiedenis van het Joodse volk. God lijkt het verbond met zijn volk te hebben verbroken. Voor de profet</w:t>
      </w:r>
      <w:r>
        <w:t>en zijn</w:t>
      </w:r>
      <w:r w:rsidRPr="00FE2461">
        <w:t xml:space="preserve"> o</w:t>
      </w:r>
      <w:r>
        <w:t>ntrouw en onrecht de oorzaak</w:t>
      </w:r>
      <w:r w:rsidRPr="00FE2461">
        <w:t xml:space="preserve"> van alle ellende. Maar da</w:t>
      </w:r>
      <w:r>
        <w:t>n komt er een ommekeer en</w:t>
      </w:r>
      <w:r w:rsidRPr="00FE2461">
        <w:t xml:space="preserve"> Sefanja </w:t>
      </w:r>
      <w:r>
        <w:t xml:space="preserve">zingt </w:t>
      </w:r>
      <w:r w:rsidRPr="00FE2461">
        <w:t xml:space="preserve">een vreugdepsalm. </w:t>
      </w:r>
    </w:p>
    <w:p w:rsidR="004C283E" w:rsidRPr="00DC60E4" w:rsidRDefault="004C283E" w:rsidP="004C283E">
      <w:pPr>
        <w:jc w:val="both"/>
        <w:rPr>
          <w:sz w:val="16"/>
          <w:szCs w:val="16"/>
        </w:rPr>
      </w:pPr>
    </w:p>
    <w:p w:rsidR="004C283E" w:rsidRDefault="004C283E" w:rsidP="004C283E">
      <w:pPr>
        <w:jc w:val="both"/>
      </w:pPr>
      <w:r w:rsidRPr="00FE2461">
        <w:t xml:space="preserve">In de eerste lezing hebben wij </w:t>
      </w:r>
      <w:r>
        <w:t>enkele verzen</w:t>
      </w:r>
      <w:r w:rsidRPr="00FE2461">
        <w:t xml:space="preserve"> </w:t>
      </w:r>
      <w:r>
        <w:t xml:space="preserve">van die vreugdepsalm </w:t>
      </w:r>
      <w:r w:rsidRPr="00FE2461">
        <w:t>beluisterd. God heeft het vonnis vernietigd en laat zijn liefde opnieuw blijken. Uiteindel</w:t>
      </w:r>
      <w:r>
        <w:t>ijk is Gods laatste woord er een van</w:t>
      </w:r>
      <w:r w:rsidRPr="00FE2461">
        <w:t xml:space="preserve"> vergevende liefde. Hij blijft trouw aan het verbond met zijn volk, ondanks alle duisternis van de mensen. </w:t>
      </w:r>
    </w:p>
    <w:p w:rsidR="004C283E" w:rsidRPr="00DC60E4" w:rsidRDefault="004C283E" w:rsidP="004C283E">
      <w:pPr>
        <w:jc w:val="both"/>
        <w:rPr>
          <w:sz w:val="16"/>
          <w:szCs w:val="16"/>
        </w:rPr>
      </w:pPr>
    </w:p>
    <w:p w:rsidR="004C283E" w:rsidRDefault="004C283E" w:rsidP="004C283E">
      <w:pPr>
        <w:jc w:val="both"/>
      </w:pPr>
      <w:r>
        <w:t>Vandaag</w:t>
      </w:r>
      <w:r w:rsidRPr="00FE2461">
        <w:t xml:space="preserve"> staan de schijnwerpers ook gericht op Johannes de Doper. Het evangelie schetst hem als een ongemakkelijk mens, ongemakkelijk voor zichzelf maar ook voor anderen. Niet in de laatste plaats omdat hij lastige vragen stelt. Hij leeft </w:t>
      </w:r>
      <w:r>
        <w:t>van wat de natuur hem schenkt;</w:t>
      </w:r>
      <w:r w:rsidRPr="00FE2461">
        <w:t xml:space="preserve"> hij leeft in de marge van de samenleving. Het evangelie schetst hem bij uitstek als een man vol verwachting. In die zin is hij een echte Adventsmens. Er is bij hem geen ruimte voor lauwheid en onverschilligheid. Integendeel, Gods redding is op komst en dat moet mensen aanzetten tot een radicale ommekeer. </w:t>
      </w:r>
    </w:p>
    <w:p w:rsidR="004C283E" w:rsidRPr="00DC60E4" w:rsidRDefault="004C283E" w:rsidP="004C283E">
      <w:pPr>
        <w:jc w:val="both"/>
        <w:rPr>
          <w:sz w:val="16"/>
          <w:szCs w:val="16"/>
        </w:rPr>
      </w:pPr>
    </w:p>
    <w:p w:rsidR="004C283E" w:rsidRDefault="004C283E" w:rsidP="004C283E">
      <w:pPr>
        <w:jc w:val="both"/>
      </w:pPr>
      <w:r w:rsidRPr="00FE2461">
        <w:t>Johannes roept zijn tijdgenoten op tot een doopsel in de Jordaan als een uiterlijk teken v</w:t>
      </w:r>
      <w:r>
        <w:t>an innerlijke ommekeer. En hij</w:t>
      </w:r>
      <w:r w:rsidRPr="00FE2461">
        <w:t xml:space="preserve"> maa</w:t>
      </w:r>
      <w:r>
        <w:t>kt</w:t>
      </w:r>
      <w:r w:rsidRPr="00FE2461">
        <w:t xml:space="preserve"> die ommekeer heel concreet: mensen moeten delen, zodat de rijke niet teveel heeft en de arme niet te weinig; tollenaars moeten mensen niet uitbuiten en soldaten moeten mensen beschermen en niet beroven en plunderen. De kern van de zaak is helder: mensen zijn </w:t>
      </w:r>
      <w:r>
        <w:t>geroepen om geen onrecht</w:t>
      </w:r>
      <w:r w:rsidRPr="00FE2461">
        <w:t xml:space="preserve"> </w:t>
      </w:r>
      <w:r>
        <w:t xml:space="preserve">te doen </w:t>
      </w:r>
      <w:r w:rsidRPr="00FE2461">
        <w:t xml:space="preserve">en elkaar te helpen waar dat mogelijk is. </w:t>
      </w:r>
    </w:p>
    <w:p w:rsidR="004C283E" w:rsidRPr="00DC60E4" w:rsidRDefault="004C283E" w:rsidP="004C283E">
      <w:pPr>
        <w:jc w:val="both"/>
        <w:rPr>
          <w:sz w:val="16"/>
          <w:szCs w:val="16"/>
        </w:rPr>
      </w:pPr>
    </w:p>
    <w:p w:rsidR="004C283E" w:rsidRDefault="004C283E" w:rsidP="004C283E">
      <w:pPr>
        <w:jc w:val="both"/>
      </w:pPr>
      <w:r w:rsidRPr="00FE2461">
        <w:t xml:space="preserve">De oproep van Johannes klinkt ook vandaag, hier in deze kerk. Verheug </w:t>
      </w:r>
      <w:r>
        <w:t>je, Gods Gezalfde is op komst, maak je klaar om H</w:t>
      </w:r>
      <w:r w:rsidRPr="00FE2461">
        <w:t xml:space="preserve">em te ontvangen. Met andere woorden: laat het Kerstfeest je niet overvallen maar leef er bewust naar toe. Dat alles heeft ook te maken met ommekeer en </w:t>
      </w:r>
      <w:r>
        <w:t>levensvernieuwing. Maar hoe komt</w:t>
      </w:r>
      <w:r w:rsidRPr="00FE2461">
        <w:t xml:space="preserve"> die boodschap van bekering en vernieuwing vandaag bij ons</w:t>
      </w:r>
      <w:r>
        <w:t xml:space="preserve"> over</w:t>
      </w:r>
      <w:r w:rsidRPr="00FE2461">
        <w:t xml:space="preserve">? Wij hebben het veelal niet zo slecht met onszelf getroffen. Ik zou bijna zeggen: God mag best een beetje tevreden met ons zijn. Maar peilen wij dan ons eigen hart wel voldoende? Kennen wij onszelf wel voldoende? </w:t>
      </w:r>
    </w:p>
    <w:p w:rsidR="004C283E" w:rsidRPr="00DC60E4" w:rsidRDefault="004C283E" w:rsidP="004C283E">
      <w:pPr>
        <w:jc w:val="both"/>
        <w:rPr>
          <w:sz w:val="16"/>
          <w:szCs w:val="16"/>
        </w:rPr>
      </w:pPr>
    </w:p>
    <w:p w:rsidR="004C283E" w:rsidRDefault="004C283E" w:rsidP="004C283E">
      <w:pPr>
        <w:jc w:val="both"/>
      </w:pPr>
      <w:r w:rsidRPr="00FE2461">
        <w:t>Is God werkelijk de eerste en de laatste in ons leven? Wat breng ik terecht v</w:t>
      </w:r>
      <w:r>
        <w:t>an de liefde tot God? Of maken</w:t>
      </w:r>
      <w:r w:rsidRPr="00FE2461">
        <w:t xml:space="preserve"> wij ons leven liever op eigen maat? Mooie woorden spreken is niet moeilijk maar onze daden kunnen ver achterblijven. Wij worden geroepen tot naastenliefde. Maar onze belangstelling voor de naaste is niet zelden oppervlakkig. Uiteindelijk dienen wij veelal liever ons eigen geluk dan het geluk van de mens naast ons. Bekering en levensvernieuwing klinken </w:t>
      </w:r>
      <w:r>
        <w:t>misschien</w:t>
      </w:r>
      <w:r w:rsidRPr="00FE2461">
        <w:t xml:space="preserve"> wat zwaar</w:t>
      </w:r>
      <w:r>
        <w:t xml:space="preserve"> in onze oren. </w:t>
      </w:r>
    </w:p>
    <w:p w:rsidR="004C283E" w:rsidRPr="00B225CD" w:rsidRDefault="004C283E" w:rsidP="004C283E">
      <w:pPr>
        <w:jc w:val="both"/>
        <w:rPr>
          <w:sz w:val="16"/>
          <w:szCs w:val="16"/>
        </w:rPr>
      </w:pPr>
    </w:p>
    <w:p w:rsidR="004C283E" w:rsidRDefault="004C283E" w:rsidP="004C283E">
      <w:pPr>
        <w:jc w:val="both"/>
      </w:pPr>
      <w:r w:rsidRPr="00FE2461">
        <w:t>Johannes houdt een hartstochtelijk pleidooi om ons leven af te stemmen op de golflengte van God; op de golflengt</w:t>
      </w:r>
      <w:r>
        <w:t>e van Christus in wie</w:t>
      </w:r>
      <w:r w:rsidRPr="00FE2461">
        <w:t xml:space="preserve"> G</w:t>
      </w:r>
      <w:r>
        <w:t>od onder</w:t>
      </w:r>
      <w:r w:rsidRPr="00FE2461">
        <w:t xml:space="preserve"> ons is gekomen en opnieuw wil komen. </w:t>
      </w:r>
      <w:r w:rsidRPr="00FE2461">
        <w:lastRenderedPageBreak/>
        <w:t xml:space="preserve">Het gaat dan om de golflengte van </w:t>
      </w:r>
      <w:r>
        <w:t>de liefde voor God en de naaste, van vrede en verzoening,</w:t>
      </w:r>
      <w:r w:rsidRPr="00FE2461">
        <w:t xml:space="preserve"> van recht en gerechtigheid. Dan zijn wij als de goede tarwe waarover Johannes vandaag in het evangelie spreekt. Dan is ons leven vruchtbaar en waardevol. </w:t>
      </w:r>
    </w:p>
    <w:p w:rsidR="004C283E" w:rsidRPr="00B225CD" w:rsidRDefault="004C283E" w:rsidP="004C283E">
      <w:pPr>
        <w:jc w:val="both"/>
        <w:rPr>
          <w:sz w:val="16"/>
          <w:szCs w:val="16"/>
        </w:rPr>
      </w:pPr>
    </w:p>
    <w:p w:rsidR="004C283E" w:rsidRDefault="004C283E" w:rsidP="004C283E">
      <w:pPr>
        <w:jc w:val="both"/>
      </w:pPr>
      <w:r>
        <w:t>We</w:t>
      </w:r>
      <w:r w:rsidRPr="00FE2461">
        <w:t xml:space="preserve"> zijn op weg naa</w:t>
      </w:r>
      <w:r>
        <w:t xml:space="preserve">r het Kerstfeest. Gods </w:t>
      </w:r>
      <w:r w:rsidRPr="00FE2461">
        <w:t>liefde is voor christenen zichtbaar geworden in de ge</w:t>
      </w:r>
      <w:r>
        <w:t>stalte van Christus. Laten wij H</w:t>
      </w:r>
      <w:r w:rsidRPr="00FE2461">
        <w:t>em dan in deze tijd van Advent tegemoet leven. Ons leven vernieuwen en a</w:t>
      </w:r>
      <w:r>
        <w:t xml:space="preserve">fstemmen op Christus en zijn evangelie. Concreet worden we in de Advent elk jaar opnieuw uitgenodigd om ons te engageren voor de meest kwetsbaren. 'Samen tegen armoede' is de slogan van Welzijnszorg met vooral onze aandacht voor kinderen en jongeren die moeten opgroeien in kansarm gezinnen. Als kerkgemeenschap willen we samen met Welzijnszorg werk maken van eerlijke kansen voor alle kinderen. Ja, we willen kinderen uit kansarme gezinnen een betere positie geven op de renbaan van het leven. </w:t>
      </w:r>
    </w:p>
    <w:p w:rsidR="004C283E" w:rsidRPr="00B225CD" w:rsidRDefault="004C283E" w:rsidP="004C283E">
      <w:pPr>
        <w:jc w:val="both"/>
        <w:rPr>
          <w:sz w:val="16"/>
          <w:szCs w:val="16"/>
        </w:rPr>
      </w:pPr>
    </w:p>
    <w:p w:rsidR="004C283E" w:rsidRDefault="004C283E" w:rsidP="004C283E">
      <w:pPr>
        <w:jc w:val="both"/>
      </w:pPr>
      <w:r>
        <w:t xml:space="preserve">Niet voor niets noemt deze zondag: </w:t>
      </w:r>
      <w:r>
        <w:rPr>
          <w:i/>
        </w:rPr>
        <w:t>'Gaudete'-zondag - 'Verheug u'</w:t>
      </w:r>
      <w:r>
        <w:t xml:space="preserve">. Mag die vreugde ook werkelijkheid worden, ook voor mensen die minder kansen hebben dan wij. </w:t>
      </w:r>
    </w:p>
    <w:p w:rsidR="004C283E" w:rsidRPr="00E52D2E" w:rsidRDefault="004C283E" w:rsidP="004C283E">
      <w:pPr>
        <w:jc w:val="both"/>
        <w:rPr>
          <w:sz w:val="16"/>
          <w:szCs w:val="16"/>
        </w:rPr>
      </w:pPr>
    </w:p>
    <w:p w:rsidR="004C283E" w:rsidRPr="00E52D2E" w:rsidRDefault="004C283E" w:rsidP="004C283E">
      <w:pPr>
        <w:jc w:val="center"/>
        <w:rPr>
          <w:i/>
          <w:sz w:val="20"/>
          <w:szCs w:val="20"/>
        </w:rPr>
      </w:pPr>
      <w:r>
        <w:rPr>
          <w:noProof/>
          <w:lang w:eastAsia="nl-BE"/>
        </w:rPr>
        <w:drawing>
          <wp:inline distT="0" distB="0" distL="0" distR="0">
            <wp:extent cx="3724275" cy="4838700"/>
            <wp:effectExtent l="0" t="0" r="9525" b="0"/>
            <wp:docPr id="1" name="Afbeelding 1" descr="F:\DATA\heft-daten\bilder\33175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heft-daten\bilder\33175co.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24275" cy="4838700"/>
                    </a:xfrm>
                    <a:prstGeom prst="rect">
                      <a:avLst/>
                    </a:prstGeom>
                    <a:noFill/>
                    <a:ln>
                      <a:noFill/>
                    </a:ln>
                  </pic:spPr>
                </pic:pic>
              </a:graphicData>
            </a:graphic>
          </wp:inline>
        </w:drawing>
      </w:r>
      <w:r>
        <w:br/>
      </w:r>
      <w:r w:rsidRPr="00E52D2E">
        <w:rPr>
          <w:i/>
          <w:sz w:val="20"/>
          <w:szCs w:val="20"/>
        </w:rPr>
        <w:t>Johannes de Doper, 'De wan heeft hij in zijn hand om zijn dorsvloer grondig te zuiveren, het graan zal hij verzamelen in zijn schuur, maar het kaf verbranden in onblusbaar vuur.', Dieter Gross</w:t>
      </w:r>
    </w:p>
    <w:p w:rsidR="004C283E" w:rsidRDefault="004C283E" w:rsidP="004C283E">
      <w:pPr>
        <w:jc w:val="both"/>
      </w:pPr>
    </w:p>
    <w:p w:rsidR="004C283E" w:rsidRDefault="004C283E" w:rsidP="004C283E">
      <w:pPr>
        <w:jc w:val="both"/>
        <w:rPr>
          <w:i/>
        </w:rPr>
      </w:pPr>
      <w:r>
        <w:rPr>
          <w:i/>
        </w:rPr>
        <w:t xml:space="preserve">Jan Verheyen - Lier. </w:t>
      </w:r>
    </w:p>
    <w:p w:rsidR="004C283E" w:rsidRDefault="004C283E" w:rsidP="004C283E">
      <w:pPr>
        <w:jc w:val="both"/>
        <w:rPr>
          <w:i/>
        </w:rPr>
      </w:pPr>
      <w:r>
        <w:rPr>
          <w:i/>
        </w:rPr>
        <w:t>3de Adventszondag C - 16.12.2018</w:t>
      </w:r>
    </w:p>
    <w:p w:rsidR="00FE3B2B" w:rsidRDefault="004C283E" w:rsidP="004C283E">
      <w:pPr>
        <w:pStyle w:val="Default"/>
      </w:pPr>
      <w:r>
        <w:rPr>
          <w:i/>
        </w:rPr>
        <w:t xml:space="preserve">(Inspiratie: o.a. Tijdschrift voor Verkondiging, 90ste </w:t>
      </w:r>
      <w:proofErr w:type="spellStart"/>
      <w:r>
        <w:rPr>
          <w:i/>
        </w:rPr>
        <w:t>jg</w:t>
      </w:r>
      <w:proofErr w:type="spellEnd"/>
      <w:r>
        <w:rPr>
          <w:i/>
        </w:rPr>
        <w:t xml:space="preserve"> nr. 6, nov/dec 2018)</w:t>
      </w:r>
    </w:p>
    <w:sectPr w:rsidR="00FE3B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283E"/>
    <w:rsid w:val="004C283E"/>
    <w:rsid w:val="00BF5181"/>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C283E"/>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4C283E"/>
    <w:pPr>
      <w:autoSpaceDE w:val="0"/>
      <w:autoSpaceDN w:val="0"/>
      <w:adjustRightInd w:val="0"/>
      <w:spacing w:after="0" w:line="240" w:lineRule="auto"/>
    </w:pPr>
    <w:rPr>
      <w:rFonts w:ascii="Times New Roman" w:eastAsia="Times New Roman" w:hAnsi="Times New Roman" w:cs="Times New Roman"/>
      <w:color w:val="000000"/>
      <w:sz w:val="24"/>
      <w:szCs w:val="24"/>
      <w:lang w:eastAsia="nl-BE"/>
    </w:rPr>
  </w:style>
  <w:style w:type="paragraph" w:styleId="Ballontekst">
    <w:name w:val="Balloon Text"/>
    <w:basedOn w:val="Standaard"/>
    <w:link w:val="BallontekstChar"/>
    <w:uiPriority w:val="99"/>
    <w:semiHidden/>
    <w:unhideWhenUsed/>
    <w:rsid w:val="004C283E"/>
    <w:rPr>
      <w:rFonts w:ascii="Tahoma" w:hAnsi="Tahoma" w:cs="Tahoma"/>
      <w:sz w:val="16"/>
      <w:szCs w:val="16"/>
    </w:rPr>
  </w:style>
  <w:style w:type="character" w:customStyle="1" w:styleId="BallontekstChar">
    <w:name w:val="Ballontekst Char"/>
    <w:basedOn w:val="Standaardalinea-lettertype"/>
    <w:link w:val="Ballontekst"/>
    <w:uiPriority w:val="99"/>
    <w:semiHidden/>
    <w:rsid w:val="004C283E"/>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C283E"/>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4C283E"/>
    <w:pPr>
      <w:autoSpaceDE w:val="0"/>
      <w:autoSpaceDN w:val="0"/>
      <w:adjustRightInd w:val="0"/>
      <w:spacing w:after="0" w:line="240" w:lineRule="auto"/>
    </w:pPr>
    <w:rPr>
      <w:rFonts w:ascii="Times New Roman" w:eastAsia="Times New Roman" w:hAnsi="Times New Roman" w:cs="Times New Roman"/>
      <w:color w:val="000000"/>
      <w:sz w:val="24"/>
      <w:szCs w:val="24"/>
      <w:lang w:eastAsia="nl-BE"/>
    </w:rPr>
  </w:style>
  <w:style w:type="paragraph" w:styleId="Ballontekst">
    <w:name w:val="Balloon Text"/>
    <w:basedOn w:val="Standaard"/>
    <w:link w:val="BallontekstChar"/>
    <w:uiPriority w:val="99"/>
    <w:semiHidden/>
    <w:unhideWhenUsed/>
    <w:rsid w:val="004C283E"/>
    <w:rPr>
      <w:rFonts w:ascii="Tahoma" w:hAnsi="Tahoma" w:cs="Tahoma"/>
      <w:sz w:val="16"/>
      <w:szCs w:val="16"/>
    </w:rPr>
  </w:style>
  <w:style w:type="character" w:customStyle="1" w:styleId="BallontekstChar">
    <w:name w:val="Ballontekst Char"/>
    <w:basedOn w:val="Standaardalinea-lettertype"/>
    <w:link w:val="Ballontekst"/>
    <w:uiPriority w:val="99"/>
    <w:semiHidden/>
    <w:rsid w:val="004C283E"/>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785</Words>
  <Characters>4320</Characters>
  <Application>Microsoft Office Word</Application>
  <DocSecurity>0</DocSecurity>
  <Lines>36</Lines>
  <Paragraphs>10</Paragraphs>
  <ScaleCrop>false</ScaleCrop>
  <Company/>
  <LinksUpToDate>false</LinksUpToDate>
  <CharactersWithSpaces>5095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2018-12-14T22:07:00Z</dcterms:created>
  <dcterms:modified xsi:type="dcterms:W3CDTF">2018-12-21T10:48:00Z</dcterms:modified>
</cp:coreProperties>
</file>