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5E2" w:rsidRDefault="006445E2">
      <w:bookmarkStart w:id="0" w:name="_GoBack"/>
      <w:bookmarkEnd w:id="0"/>
      <w:r w:rsidRPr="006445E2">
        <w:rPr>
          <w:b/>
          <w:sz w:val="32"/>
          <w:szCs w:val="32"/>
        </w:rPr>
        <w:t>Privacyverklaring</w:t>
      </w:r>
    </w:p>
    <w:p w:rsidR="006445E2" w:rsidRDefault="006445E2">
      <w:r>
        <w:t>De kerkfabriek ……………………………………………………… te …………………………………………….. is ervan overtuigd dat de bescherming van uw persoonlijke gegevens van essentieel belang is.</w:t>
      </w:r>
      <w:r>
        <w:br/>
        <w:t>Indien wij uw persoonsgegevens verwerken, doen we dat dan ook in overeenstemming met de Algemene Verordening Gegevensbescher</w:t>
      </w:r>
      <w:r w:rsidR="00F307EB">
        <w:t xml:space="preserve">ming van 27 april 2016 (hierna </w:t>
      </w:r>
      <w:r>
        <w:t>AVG genoemd).</w:t>
      </w:r>
    </w:p>
    <w:p w:rsidR="006445E2" w:rsidRDefault="006445E2">
      <w:r>
        <w:t>De betrokken gegevens worden verwerkt door kerkfabriek ……………………………….. te ………………………………… als verwerkingsverantwoordelijke.</w:t>
      </w:r>
      <w:r>
        <w:br/>
        <w:t>Dit wil zeggen dat de kerkfabriek instaat voor de correcte verwerking van de gegevens en dat bij eventuele vragen of voor het uitoefenen van de rechten met betrekking tot de gegevensverwerking, contact kan opgenomen worden met de kerkfabriek op het adres van de zetel.</w:t>
      </w:r>
      <w:r>
        <w:br/>
        <w:t>Adres: ……………………………………………………………………………………………………………………………………………….</w:t>
      </w:r>
      <w:r>
        <w:br/>
        <w:t>(eventueel ook gegevens van contactpersoon binnen kerkfabriek)</w:t>
      </w:r>
    </w:p>
    <w:p w:rsidR="006445E2" w:rsidRDefault="00084330">
      <w:r>
        <w:t>De kerkfabriek verzamelt gegevens van leveranciers en klanten omdat de kerkfabriek deze nodig heeft voor het uitvoeren van de overeenkomst. Deze gegevens worden enkel doorgegeven aan verwerkers (zoals softwareleveranciers) die ingeschakeld moeten worden voor de uitvoering van de overeenkomst of het voeren van de decretaal opgelegde boekhouding. Overeenkomstig de decretale bepalingen worden de gegevens van de boekhouding minstens 10 jaar bijgehouden. Daarna wordt het verder bijhouden van gegevens bekeken op basis van de op dat moment geldende archiefrichtlijnen voor openbare besturen.</w:t>
      </w:r>
    </w:p>
    <w:p w:rsidR="00084330" w:rsidRDefault="00084330">
      <w:r>
        <w:t>De kerkfabriek verzamelt gegevens van personeelsleden omdat de kerkfabriek deze nodig heeft voor het berekenen en uitbetalen van de lonen overeenkomstig de wettelijke verplichtingen. De kerkfabriek kan hierbij beroep doen op e</w:t>
      </w:r>
      <w:r w:rsidR="00F307EB">
        <w:t>en sociaal bureau als verwerker</w:t>
      </w:r>
      <w:r>
        <w:t>.</w:t>
      </w:r>
    </w:p>
    <w:p w:rsidR="00084330" w:rsidRDefault="00084330">
      <w:r>
        <w:t>Voormelde gegevens zijn toegankelijk voor de leden van de kerkfabriek</w:t>
      </w:r>
      <w:r w:rsidR="00D23F7A">
        <w:t xml:space="preserve"> en</w:t>
      </w:r>
      <w:r w:rsidR="00C6488C">
        <w:t xml:space="preserve"> vo</w:t>
      </w:r>
      <w:r w:rsidR="00D23F7A">
        <w:t>or de toezichthoudende besturen. De gegevens kunnen gebruikt word</w:t>
      </w:r>
      <w:r w:rsidR="00C6488C">
        <w:t xml:space="preserve">en voor het beantwoorden van gerechtvaardigde vragen in het kader van de openbaarheid van bestuur. Verder </w:t>
      </w:r>
      <w:r>
        <w:t xml:space="preserve">worden </w:t>
      </w:r>
      <w:r w:rsidR="00C6488C">
        <w:t xml:space="preserve">deze gegevens </w:t>
      </w:r>
      <w:r>
        <w:t>niet doorgegeven.</w:t>
      </w:r>
    </w:p>
    <w:p w:rsidR="00D23F7A" w:rsidRDefault="00D23F7A">
      <w:r>
        <w:t>Overeenkomstig de AVG heeft elke betrokkene wiens gegevens worden verwerkt, rechten.</w:t>
      </w:r>
      <w:r>
        <w:br/>
      </w:r>
      <w:r>
        <w:lastRenderedPageBreak/>
        <w:t>Zo mag de betrokkene bij de kerkfabriek navragen of de kerkfabriek zijn gegevens verwerkt en zo ja, hiervan inzage vragen.</w:t>
      </w:r>
      <w:r>
        <w:br/>
        <w:t>Wanneer deze gegevens niet correct zouden zijn, heeft de betrokkene het recht om deze recht te zetten en te vervolledigen.</w:t>
      </w:r>
      <w:r>
        <w:br/>
        <w:t>Wanneer de kerkfabriek geen gerechtvaardigde redenen heeft om de gegevens bij te houden, kan de betrokkene vragen om deze te laten wissen.</w:t>
      </w:r>
      <w:r w:rsidR="00F0156E">
        <w:br/>
        <w:t>Zo nodig kan de betrokkene  de verwerking van zijn gegevens  laten beperken.</w:t>
      </w:r>
    </w:p>
    <w:p w:rsidR="00F307EB" w:rsidRDefault="00F307EB">
      <w:r>
        <w:t xml:space="preserve">De kerkfabriek stelt alles in het werk om de persoonsgegevens die verwerkt worden te beschermen tegen verlies, misbruik of vervalsing. Indien zich toch een inbreuk zou voordoen en deze inbreuk een hoog risico inhoudt voor uw rechten en vrijheden, zal de kerkfabriek volgens de voorwaarden bepaald in de AVG </w:t>
      </w:r>
      <w:r w:rsidR="000B6B74">
        <w:t>u</w:t>
      </w:r>
      <w:r>
        <w:t xml:space="preserve"> onverwijld op de hoogte stellen van deze inbreuk.</w:t>
      </w:r>
    </w:p>
    <w:p w:rsidR="00F307EB" w:rsidRDefault="00F307EB">
      <w:r>
        <w:t>Mocht u een klacht hebben over de verwerking van uw persoonsgegevens door de kerkfabriek, kan u zich wenden tot de gegevensbeschermingsautoriteit (GBA), Drukpersstraat 35, 1000 Brussel, contact@apd-gba.be</w:t>
      </w:r>
      <w:r w:rsidR="000B6B74">
        <w:t>.</w:t>
      </w:r>
    </w:p>
    <w:sectPr w:rsidR="00F307EB" w:rsidSect="000B6B7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E2"/>
    <w:rsid w:val="00084330"/>
    <w:rsid w:val="000B6B74"/>
    <w:rsid w:val="004E6CB5"/>
    <w:rsid w:val="006445E2"/>
    <w:rsid w:val="0072487F"/>
    <w:rsid w:val="00C50BC2"/>
    <w:rsid w:val="00C6488C"/>
    <w:rsid w:val="00D23F7A"/>
    <w:rsid w:val="00F0156E"/>
    <w:rsid w:val="00F20936"/>
    <w:rsid w:val="00F307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83CD7-8F9A-42AF-8A7F-93077697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30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2626</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Vercauteren</dc:creator>
  <cp:lastModifiedBy>Tonia Noterman</cp:lastModifiedBy>
  <cp:revision>2</cp:revision>
  <dcterms:created xsi:type="dcterms:W3CDTF">2018-11-22T09:45:00Z</dcterms:created>
  <dcterms:modified xsi:type="dcterms:W3CDTF">2018-11-22T09:45:00Z</dcterms:modified>
</cp:coreProperties>
</file>