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8B550" w14:textId="73DFACF9" w:rsidR="007B691F" w:rsidRPr="0044412F" w:rsidRDefault="007B691F" w:rsidP="007B691F">
      <w:pPr>
        <w:pStyle w:val="Kop1"/>
        <w:rPr>
          <w:i/>
        </w:rPr>
      </w:pPr>
      <w:r>
        <w:t>Homilie – Tweede</w:t>
      </w:r>
      <w:r w:rsidRPr="0044412F">
        <w:t xml:space="preserve"> zondag do</w:t>
      </w:r>
      <w:r>
        <w:t xml:space="preserve">or het jaar – jaar C         </w:t>
      </w:r>
      <w:r w:rsidRPr="0044412F">
        <w:t xml:space="preserve">         </w:t>
      </w:r>
      <w:r>
        <w:t xml:space="preserve">                                </w:t>
      </w:r>
      <w:r w:rsidR="005E4CDC">
        <w:t>16.01.2022</w:t>
      </w:r>
    </w:p>
    <w:p w14:paraId="56709A86" w14:textId="77777777" w:rsidR="007B691F" w:rsidRPr="005E4CDC" w:rsidRDefault="007B691F" w:rsidP="007B691F">
      <w:pPr>
        <w:pStyle w:val="Kop2"/>
      </w:pPr>
      <w:r w:rsidRPr="005E4CDC">
        <w:t>Jesaja 62, 1-5 / 1 Korintiërs 12, 4-11 / Johannes 2, 1-12</w:t>
      </w:r>
    </w:p>
    <w:p w14:paraId="38E4E610" w14:textId="77777777" w:rsidR="007B691F" w:rsidRPr="005E4CDC" w:rsidRDefault="007B691F" w:rsidP="007B691F">
      <w:pPr>
        <w:jc w:val="both"/>
      </w:pPr>
    </w:p>
    <w:p w14:paraId="405AD66B" w14:textId="77777777" w:rsidR="007B691F" w:rsidRPr="00797642" w:rsidRDefault="007B691F" w:rsidP="007B691F">
      <w:pPr>
        <w:jc w:val="both"/>
        <w:rPr>
          <w:lang w:val="nl-NL"/>
        </w:rPr>
      </w:pPr>
      <w:r w:rsidRPr="00652455">
        <w:rPr>
          <w:i/>
          <w:iCs/>
        </w:rPr>
        <w:t xml:space="preserve">Er was een bruiloft te </w:t>
      </w:r>
      <w:r>
        <w:rPr>
          <w:i/>
          <w:iCs/>
          <w:lang w:val="nl-NL"/>
        </w:rPr>
        <w:t xml:space="preserve">Kana, in Galilea. </w:t>
      </w:r>
      <w:r>
        <w:rPr>
          <w:lang w:val="nl-NL"/>
        </w:rPr>
        <w:t xml:space="preserve">Wie de bruid en de bruidegom waren, komen we niet te weten. Dat is ook niet nodig. Want iedereen die dit verhaal hoorde, wist wie de bruid en de bruidegom waren. Voor ons ligt dat veel moeilijker. We zijn die beeldspraak niet gewoon en zijn niet meer zo gevoelig voor die symboliek. Maar tóén riep een bruiloft onmiddellijk het oude vertrouwde beeld op waar de profeten het zo dikwijls over hadden. God vraagt onze hand, zeiden ze. Hij wil met ons getrouwd zijn. </w:t>
      </w:r>
      <w:r>
        <w:rPr>
          <w:i/>
          <w:lang w:val="nl-NL"/>
        </w:rPr>
        <w:t>‘Zoals de bruidegom zich verheugt over zijn bruid, zo zal God zich over jou verheugen’</w:t>
      </w:r>
      <w:r>
        <w:rPr>
          <w:lang w:val="nl-NL"/>
        </w:rPr>
        <w:t xml:space="preserve">, hoorden we Jesaja daarnet nog zeggen. Er is van de kant van God een vurig verlangen naar een heel tedere, trouwe verbondenheid met ons in goede en kwade dagen. </w:t>
      </w:r>
    </w:p>
    <w:p w14:paraId="77E0A235" w14:textId="77777777" w:rsidR="007B691F" w:rsidRPr="0013234D" w:rsidRDefault="007B691F" w:rsidP="007B691F">
      <w:pPr>
        <w:jc w:val="both"/>
        <w:rPr>
          <w:sz w:val="16"/>
          <w:szCs w:val="16"/>
          <w:lang w:val="nl-NL"/>
        </w:rPr>
      </w:pPr>
    </w:p>
    <w:p w14:paraId="7FBBB533" w14:textId="77777777" w:rsidR="007B691F" w:rsidRDefault="007B691F" w:rsidP="007B691F">
      <w:pPr>
        <w:jc w:val="both"/>
        <w:rPr>
          <w:lang w:val="nl-NL"/>
        </w:rPr>
      </w:pPr>
      <w:r>
        <w:rPr>
          <w:lang w:val="nl-NL"/>
        </w:rPr>
        <w:t xml:space="preserve">Iets wat me opviel bij het lezen van dit evangelie is dat Johannes opmerkt dat het </w:t>
      </w:r>
      <w:r>
        <w:rPr>
          <w:i/>
          <w:lang w:val="nl-NL"/>
        </w:rPr>
        <w:t>‘op de derde dag was dat er een bruiloft was te Kana’</w:t>
      </w:r>
      <w:r>
        <w:rPr>
          <w:lang w:val="nl-NL"/>
        </w:rPr>
        <w:t xml:space="preserve"> (spijtig genoeg is dit niet vermeld in onze evangelietekst, zoals er wel meer wordt weggeknipt in de lezingen). Maar die opmerking van de evangelist roept bij mij onmiddellijk de vraag op: ‘op de derde dag waarvan of waarna?’ Het was drie dagen nadat Jezus ondergedompeld was in het water van de Jordaan. Het lijkt er zelfs op dat we de doop van Jezus in het water, en water dat tot wijn werd, niet los van elkaar kunnen zien. </w:t>
      </w:r>
    </w:p>
    <w:p w14:paraId="5F235FBC" w14:textId="77777777" w:rsidR="007B691F" w:rsidRPr="0013234D" w:rsidRDefault="007B691F" w:rsidP="007B691F">
      <w:pPr>
        <w:jc w:val="both"/>
        <w:rPr>
          <w:sz w:val="16"/>
          <w:szCs w:val="16"/>
          <w:lang w:val="nl-NL"/>
        </w:rPr>
      </w:pPr>
    </w:p>
    <w:p w14:paraId="6B1C9306" w14:textId="77777777" w:rsidR="007B691F" w:rsidRDefault="007B691F" w:rsidP="007B691F">
      <w:pPr>
        <w:jc w:val="both"/>
        <w:rPr>
          <w:lang w:val="nl-NL"/>
        </w:rPr>
      </w:pPr>
      <w:r>
        <w:rPr>
          <w:lang w:val="nl-NL"/>
        </w:rPr>
        <w:t xml:space="preserve">En er is nog iets met die ‘derde dag’. Want de derde dag is ook de dag waarop Jezus uit de dood is verrezen. Op Goede Vrijdag werd Hij ondergedompeld in de dood toen Hij stierf aan het kruis. Maar op de derde dag, de paasmorgen, kwam Hij op zijn leerlingen toe als de  levende Heer. </w:t>
      </w:r>
    </w:p>
    <w:p w14:paraId="42414451" w14:textId="77777777" w:rsidR="007B691F" w:rsidRDefault="007B691F" w:rsidP="007B691F">
      <w:pPr>
        <w:jc w:val="both"/>
        <w:rPr>
          <w:lang w:val="nl-NL"/>
        </w:rPr>
      </w:pPr>
      <w:r>
        <w:rPr>
          <w:lang w:val="nl-NL"/>
        </w:rPr>
        <w:t xml:space="preserve">Wat zien we nu? De doop van Jezus in de Jordaan en de verrassende redding van de bruiloft van Kana drie dagen later wijzen al vooruit naar zijn lijden, dood en verrijzenis. Aan het begin van Jezus’ optreden krijgen we als het ware een blik vooraf van wat er allemaal gaat gebeuren, met als einddoel Pasen, Verrijzenis. </w:t>
      </w:r>
    </w:p>
    <w:p w14:paraId="5CE6AA12" w14:textId="77777777" w:rsidR="007B691F" w:rsidRPr="000C6896" w:rsidRDefault="007B691F" w:rsidP="007B691F">
      <w:pPr>
        <w:jc w:val="both"/>
        <w:rPr>
          <w:sz w:val="16"/>
          <w:szCs w:val="16"/>
          <w:lang w:val="nl-NL"/>
        </w:rPr>
      </w:pPr>
    </w:p>
    <w:p w14:paraId="18175BCB" w14:textId="77777777" w:rsidR="007B691F" w:rsidRDefault="007B691F" w:rsidP="007B691F">
      <w:pPr>
        <w:jc w:val="both"/>
        <w:rPr>
          <w:lang w:val="nl-NL"/>
        </w:rPr>
      </w:pPr>
      <w:r>
        <w:rPr>
          <w:lang w:val="nl-NL"/>
        </w:rPr>
        <w:t xml:space="preserve">Er wordt dus een bruiloft gevierd. En dan moet er natuurlijk overvloedig wijn vloeien. Maar wat gebeurt er? Het wordt een waterachtig gedoe. De bruiloft dreigt letterlijk in het water te vallen. Ja, water is er voldoende: er staan daar </w:t>
      </w:r>
      <w:r>
        <w:rPr>
          <w:i/>
          <w:lang w:val="nl-NL"/>
        </w:rPr>
        <w:t>zes stenen watervaten</w:t>
      </w:r>
      <w:r>
        <w:rPr>
          <w:lang w:val="nl-NL"/>
        </w:rPr>
        <w:t xml:space="preserve">. Afwaswater voor de vuile handen en de stofferige voeten, om zo te voldoen aan </w:t>
      </w:r>
      <w:r>
        <w:rPr>
          <w:i/>
          <w:lang w:val="nl-NL"/>
        </w:rPr>
        <w:t>het joodse reinigingsritueel</w:t>
      </w:r>
      <w:r>
        <w:rPr>
          <w:lang w:val="nl-NL"/>
        </w:rPr>
        <w:t xml:space="preserve">. Water is er dus genoeg, maar er is geen wijn! Het bruiloftsfeest dreigt een triest einde te kennen… </w:t>
      </w:r>
    </w:p>
    <w:p w14:paraId="532939C3" w14:textId="77777777" w:rsidR="007B691F" w:rsidRPr="000C6896" w:rsidRDefault="007B691F" w:rsidP="007B691F">
      <w:pPr>
        <w:jc w:val="both"/>
        <w:rPr>
          <w:sz w:val="16"/>
          <w:szCs w:val="16"/>
          <w:lang w:val="nl-NL"/>
        </w:rPr>
      </w:pPr>
    </w:p>
    <w:p w14:paraId="6F99BE76" w14:textId="77777777" w:rsidR="007B691F" w:rsidRDefault="007B691F" w:rsidP="007B691F">
      <w:pPr>
        <w:jc w:val="both"/>
        <w:rPr>
          <w:lang w:val="nl-NL"/>
        </w:rPr>
      </w:pPr>
      <w:r>
        <w:rPr>
          <w:lang w:val="nl-NL"/>
        </w:rPr>
        <w:t xml:space="preserve">Alles wat door dit beeld wordt opgeroepen… de intieme band tussen God en ons, de goede verstandhouding tussen mensen. Gods droom van een wereld – het dreigt allemaal te mislukken. Want zie ons hier maar eens staan met onze </w:t>
      </w:r>
      <w:r>
        <w:rPr>
          <w:i/>
          <w:lang w:val="nl-NL"/>
        </w:rPr>
        <w:t>zes stenen watervaten</w:t>
      </w:r>
      <w:r>
        <w:rPr>
          <w:lang w:val="nl-NL"/>
        </w:rPr>
        <w:t xml:space="preserve">, kijk maar eens hoe weinig we ervan terecht brengen, hoe broos de wereld is, hoe groot het lijden van talloze mensen: de steeds maar groter wordende kloof tussen rijk en arm, miljoenen vluchtelingen en nooit eindigende oorlogen. Let maat eens op hoe dikwijls we van God karikaturen maken die het beeld van een liefdevolle God tegenspreken en hoe er sleet komt op ons vertrouwen in God. Velen haken af, de fut is eruit, het geloof verwatert. Ja, water is er voldoende. Maar er is geen </w:t>
      </w:r>
      <w:r>
        <w:rPr>
          <w:i/>
          <w:lang w:val="nl-NL"/>
        </w:rPr>
        <w:t>wijn meer…</w:t>
      </w:r>
      <w:r>
        <w:rPr>
          <w:lang w:val="nl-NL"/>
        </w:rPr>
        <w:t xml:space="preserve"> </w:t>
      </w:r>
    </w:p>
    <w:p w14:paraId="782C9FC9" w14:textId="77777777" w:rsidR="007B691F" w:rsidRPr="000C6896" w:rsidRDefault="007B691F" w:rsidP="007B691F">
      <w:pPr>
        <w:jc w:val="both"/>
        <w:rPr>
          <w:sz w:val="16"/>
          <w:szCs w:val="16"/>
          <w:lang w:val="nl-NL"/>
        </w:rPr>
      </w:pPr>
    </w:p>
    <w:p w14:paraId="62FAEA03" w14:textId="77777777" w:rsidR="007B691F" w:rsidRPr="00005C37" w:rsidRDefault="007B691F" w:rsidP="007B691F">
      <w:pPr>
        <w:jc w:val="both"/>
        <w:rPr>
          <w:i/>
          <w:lang w:val="nl-NL"/>
        </w:rPr>
      </w:pPr>
      <w:r>
        <w:rPr>
          <w:lang w:val="nl-NL"/>
        </w:rPr>
        <w:t xml:space="preserve">Op dat moment treedt er in het verhaal een figuur op, zonder naam, maar ze wordt voorgesteld als </w:t>
      </w:r>
      <w:r>
        <w:rPr>
          <w:i/>
          <w:lang w:val="nl-NL"/>
        </w:rPr>
        <w:t>de moeder van Jezus</w:t>
      </w:r>
      <w:r>
        <w:rPr>
          <w:lang w:val="nl-NL"/>
        </w:rPr>
        <w:t xml:space="preserve">. Ze is de eerste die merkt dat er </w:t>
      </w:r>
      <w:r>
        <w:rPr>
          <w:i/>
          <w:lang w:val="nl-NL"/>
        </w:rPr>
        <w:t>geen wijn</w:t>
      </w:r>
      <w:r>
        <w:rPr>
          <w:lang w:val="nl-NL"/>
        </w:rPr>
        <w:t xml:space="preserve"> is en ze maakt Jezus er attent op. Ze vertrouwt erop dat Jezus hulp kan bieden in deze nood, maar Jezus zegt: </w:t>
      </w:r>
      <w:r>
        <w:rPr>
          <w:i/>
          <w:lang w:val="nl-NL"/>
        </w:rPr>
        <w:t xml:space="preserve">‘Wat wilt u van Mij, mijn tijd is nog niet gekomen!’ </w:t>
      </w:r>
      <w:r>
        <w:rPr>
          <w:lang w:val="nl-NL"/>
        </w:rPr>
        <w:t xml:space="preserve">Dat zijn harde woorden aan het adres van zijn moeder. Maar zij laat zich niet uit het veld slaan en spreekt in vertrouwen de bedienden aan: </w:t>
      </w:r>
      <w:r>
        <w:rPr>
          <w:i/>
          <w:lang w:val="nl-NL"/>
        </w:rPr>
        <w:t>‘Doe maar wat Hij jullie zegt, wat het ook is.</w:t>
      </w:r>
      <w:r w:rsidRPr="00005C37">
        <w:rPr>
          <w:lang w:val="nl-NL"/>
        </w:rPr>
        <w:t>’</w:t>
      </w:r>
      <w:r>
        <w:rPr>
          <w:lang w:val="nl-NL"/>
        </w:rPr>
        <w:t xml:space="preserve"> Dat zijn de laatste woorden van Maria die in de evangelies staan </w:t>
      </w:r>
      <w:r>
        <w:rPr>
          <w:lang w:val="nl-NL"/>
        </w:rPr>
        <w:lastRenderedPageBreak/>
        <w:t xml:space="preserve">opgetekend. Dat is haar erfenis! De meest kernachtige preek ooit gehouden. Deze woorden rijmen op de belofte die het volk Israël doet bij het verbond in de Sinaï. Daar zegt het volk: </w:t>
      </w:r>
      <w:r w:rsidRPr="00005C37">
        <w:rPr>
          <w:lang w:val="nl-NL"/>
        </w:rPr>
        <w:t>‘Al wat de Heer zegt, zullen wij doen</w:t>
      </w:r>
      <w:r>
        <w:rPr>
          <w:lang w:val="nl-NL"/>
        </w:rPr>
        <w:t>.’</w:t>
      </w:r>
      <w:r>
        <w:rPr>
          <w:i/>
          <w:lang w:val="nl-NL"/>
        </w:rPr>
        <w:t xml:space="preserve"> ‘Doe maar wat Hij jullie zegt!</w:t>
      </w:r>
      <w:r>
        <w:rPr>
          <w:lang w:val="nl-NL"/>
        </w:rPr>
        <w:t>. Het enige wat Jezus zegt is: ‘Vul die zes kruiken met water.’</w:t>
      </w:r>
      <w:r>
        <w:rPr>
          <w:i/>
          <w:lang w:val="nl-NL"/>
        </w:rPr>
        <w:t xml:space="preserve"> </w:t>
      </w:r>
    </w:p>
    <w:p w14:paraId="4EF06901" w14:textId="77777777" w:rsidR="007B691F" w:rsidRDefault="007B691F" w:rsidP="007B691F">
      <w:pPr>
        <w:jc w:val="both"/>
      </w:pPr>
      <w:r w:rsidRPr="00005C37">
        <w:rPr>
          <w:lang w:val="nl-NL"/>
        </w:rPr>
        <w:t>Het</w:t>
      </w:r>
      <w:r>
        <w:rPr>
          <w:lang w:val="nl-NL"/>
        </w:rPr>
        <w:t xml:space="preserve"> wordt voor </w:t>
      </w:r>
      <w:r>
        <w:rPr>
          <w:i/>
          <w:lang w:val="nl-NL"/>
        </w:rPr>
        <w:t>de bedienden</w:t>
      </w:r>
      <w:r>
        <w:t xml:space="preserve"> een hele karwei om die vaten met reinigingswater leeg te maken en ze </w:t>
      </w:r>
      <w:r>
        <w:rPr>
          <w:i/>
        </w:rPr>
        <w:t>tot de rand</w:t>
      </w:r>
      <w:r>
        <w:t xml:space="preserve"> te vullen met nieuw water. Het water van onze schamele pogingen wordt weggegoten, al de onaffe dingen uit ons leven worden van tafel geveegd. De vaten worden tot aan de rand gevuld met nieuw water. Het gaat over zes kruiken met elk 80 tot 100 liter, vol tot aan de rand. Ruim 500 liter! En dan blijkt dat die overvloedige hoeveelheid water superieure wijn is geworden, van de allerbeste kwaliteit. Een grote Grand Cru van God zelf. En daarmee is het verhaal af. Het feest gaat door. Het heil van Godswege is in kannen en kruiken (schrijft Jan Nieuwenhuis). </w:t>
      </w:r>
    </w:p>
    <w:p w14:paraId="77F92520" w14:textId="77777777" w:rsidR="007B691F" w:rsidRPr="000C6896" w:rsidRDefault="007B691F" w:rsidP="007B691F">
      <w:pPr>
        <w:jc w:val="both"/>
        <w:rPr>
          <w:sz w:val="16"/>
          <w:szCs w:val="16"/>
        </w:rPr>
      </w:pPr>
    </w:p>
    <w:p w14:paraId="2C122DB1" w14:textId="77777777" w:rsidR="007B691F" w:rsidRPr="0009384F" w:rsidRDefault="007B691F" w:rsidP="007B691F">
      <w:pPr>
        <w:jc w:val="both"/>
      </w:pPr>
      <w:r>
        <w:rPr>
          <w:noProof/>
          <w:lang w:val="nl-NL"/>
        </w:rPr>
        <w:drawing>
          <wp:anchor distT="0" distB="0" distL="114300" distR="114300" simplePos="0" relativeHeight="251659264" behindDoc="0" locked="0" layoutInCell="1" allowOverlap="1" wp14:anchorId="658E2150" wp14:editId="18A0F9F8">
            <wp:simplePos x="0" y="0"/>
            <wp:positionH relativeFrom="margin">
              <wp:posOffset>2402205</wp:posOffset>
            </wp:positionH>
            <wp:positionV relativeFrom="margin">
              <wp:posOffset>3086100</wp:posOffset>
            </wp:positionV>
            <wp:extent cx="3625396" cy="4644000"/>
            <wp:effectExtent l="0" t="0" r="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25396" cy="4644000"/>
                    </a:xfrm>
                    <a:prstGeom prst="rect">
                      <a:avLst/>
                    </a:prstGeom>
                    <a:noFill/>
                    <a:ln>
                      <a:noFill/>
                    </a:ln>
                  </pic:spPr>
                </pic:pic>
              </a:graphicData>
            </a:graphic>
          </wp:anchor>
        </w:drawing>
      </w:r>
      <w:r>
        <w:t xml:space="preserve">Zo is Jezus. Hij vervult en Hij voltooit. Hij geneest en troost. Daarvoor is Hij gekomen: om de vaten van onze dagelijkse pogingen </w:t>
      </w:r>
      <w:r>
        <w:rPr>
          <w:i/>
        </w:rPr>
        <w:t>tot de rand</w:t>
      </w:r>
      <w:r>
        <w:t xml:space="preserve"> te vullen, om alles wat nog onvoltooid is in ons eigen leven en tot in de verste uithoeken van de wereld van binnenuit te veranderen, zodat het leven leefbaar wordt voor iedereen. Wie Jezus volgt, neemt het op zich ervoor te zorgen dat het feest kan doorgaan en alles te doen wat mogelijk is om mee te werken aan het geluk van mensen, dichtbij en veraf. Allen zijn we geroepen om op zoveel mogelijk manieren </w:t>
      </w:r>
      <w:r>
        <w:rPr>
          <w:i/>
        </w:rPr>
        <w:t>water in wijn</w:t>
      </w:r>
      <w:r>
        <w:t xml:space="preserve"> te veranderen. En allemaal zijn we uitgenodigd om van die </w:t>
      </w:r>
      <w:r>
        <w:rPr>
          <w:i/>
        </w:rPr>
        <w:t>beste wijn</w:t>
      </w:r>
      <w:r>
        <w:t xml:space="preserve"> te genieten. </w:t>
      </w:r>
    </w:p>
    <w:p w14:paraId="506FBCE3" w14:textId="77777777" w:rsidR="007B691F" w:rsidRPr="000C6896" w:rsidRDefault="007B691F" w:rsidP="007B691F">
      <w:pPr>
        <w:jc w:val="both"/>
        <w:rPr>
          <w:sz w:val="16"/>
          <w:szCs w:val="16"/>
          <w:lang w:val="nl-NL"/>
        </w:rPr>
      </w:pPr>
    </w:p>
    <w:p w14:paraId="69AE2548" w14:textId="77777777" w:rsidR="007B691F" w:rsidRDefault="007B691F" w:rsidP="007B691F">
      <w:pPr>
        <w:rPr>
          <w:lang w:val="nl-NL"/>
        </w:rPr>
      </w:pPr>
    </w:p>
    <w:p w14:paraId="58D92CAC" w14:textId="77777777" w:rsidR="007B691F" w:rsidRDefault="007B691F" w:rsidP="007B691F">
      <w:pPr>
        <w:rPr>
          <w:lang w:val="nl-NL"/>
        </w:rPr>
      </w:pPr>
    </w:p>
    <w:p w14:paraId="1E93A372" w14:textId="77777777" w:rsidR="007B691F" w:rsidRDefault="007B691F" w:rsidP="007B691F">
      <w:pPr>
        <w:rPr>
          <w:lang w:val="nl-NL"/>
        </w:rPr>
      </w:pPr>
    </w:p>
    <w:p w14:paraId="20F2018A" w14:textId="77777777" w:rsidR="007B691F" w:rsidRDefault="007B691F" w:rsidP="007B691F">
      <w:pPr>
        <w:rPr>
          <w:lang w:val="nl-NL"/>
        </w:rPr>
      </w:pPr>
    </w:p>
    <w:p w14:paraId="7F31DCA7" w14:textId="77777777" w:rsidR="007B691F" w:rsidRDefault="007B691F" w:rsidP="007B691F">
      <w:pPr>
        <w:rPr>
          <w:lang w:val="nl-NL"/>
        </w:rPr>
      </w:pPr>
    </w:p>
    <w:p w14:paraId="36EAE47C" w14:textId="77777777" w:rsidR="007B691F" w:rsidRDefault="007B691F" w:rsidP="007B691F">
      <w:pPr>
        <w:rPr>
          <w:lang w:val="nl-NL"/>
        </w:rPr>
      </w:pPr>
    </w:p>
    <w:p w14:paraId="6C4C3F96" w14:textId="77777777" w:rsidR="007B691F" w:rsidRDefault="007B691F" w:rsidP="007B691F">
      <w:pPr>
        <w:rPr>
          <w:lang w:val="nl-NL"/>
        </w:rPr>
      </w:pPr>
    </w:p>
    <w:p w14:paraId="443055D4" w14:textId="77777777" w:rsidR="007B691F" w:rsidRDefault="007B691F" w:rsidP="007B691F">
      <w:pPr>
        <w:rPr>
          <w:lang w:val="nl-NL"/>
        </w:rPr>
      </w:pPr>
    </w:p>
    <w:p w14:paraId="0D597512" w14:textId="77777777" w:rsidR="007B691F" w:rsidRDefault="007B691F" w:rsidP="007B691F">
      <w:pPr>
        <w:rPr>
          <w:lang w:val="nl-NL"/>
        </w:rPr>
      </w:pPr>
    </w:p>
    <w:p w14:paraId="3BECD8DB" w14:textId="77777777" w:rsidR="007B691F" w:rsidRDefault="007B691F" w:rsidP="007B691F">
      <w:pPr>
        <w:pStyle w:val="Normaalweb"/>
        <w:spacing w:before="0" w:beforeAutospacing="0" w:after="0" w:afterAutospacing="0"/>
        <w:rPr>
          <w:lang w:val="nl-NL" w:eastAsia="nl-NL"/>
        </w:rPr>
      </w:pPr>
    </w:p>
    <w:p w14:paraId="08480E92" w14:textId="77777777" w:rsidR="007B691F" w:rsidRDefault="007B691F" w:rsidP="007B691F">
      <w:pPr>
        <w:pStyle w:val="Normaalweb"/>
        <w:spacing w:before="0" w:beforeAutospacing="0" w:after="0" w:afterAutospacing="0"/>
        <w:rPr>
          <w:lang w:val="nl-NL" w:eastAsia="nl-NL"/>
        </w:rPr>
      </w:pPr>
    </w:p>
    <w:p w14:paraId="4F63B5AE" w14:textId="77777777" w:rsidR="007B691F" w:rsidRDefault="007B691F" w:rsidP="007B691F">
      <w:pPr>
        <w:pStyle w:val="Normaalweb"/>
        <w:spacing w:before="0" w:beforeAutospacing="0" w:after="0" w:afterAutospacing="0"/>
        <w:rPr>
          <w:lang w:val="nl-NL" w:eastAsia="nl-NL"/>
        </w:rPr>
      </w:pPr>
    </w:p>
    <w:p w14:paraId="3F3DA85B" w14:textId="77777777" w:rsidR="007B691F" w:rsidRDefault="007B691F" w:rsidP="007B691F">
      <w:pPr>
        <w:pStyle w:val="Normaalweb"/>
        <w:spacing w:before="0" w:beforeAutospacing="0" w:after="0" w:afterAutospacing="0"/>
        <w:rPr>
          <w:lang w:val="nl-NL" w:eastAsia="nl-NL"/>
        </w:rPr>
      </w:pPr>
    </w:p>
    <w:p w14:paraId="3B708439" w14:textId="77777777" w:rsidR="007B691F" w:rsidRDefault="007B691F" w:rsidP="007B691F">
      <w:pPr>
        <w:pStyle w:val="Normaalweb"/>
        <w:spacing w:before="0" w:beforeAutospacing="0" w:after="0" w:afterAutospacing="0"/>
        <w:rPr>
          <w:lang w:val="nl-NL" w:eastAsia="nl-NL"/>
        </w:rPr>
      </w:pPr>
    </w:p>
    <w:p w14:paraId="668D5E63" w14:textId="77777777" w:rsidR="007B691F" w:rsidRPr="00E97098" w:rsidRDefault="007B691F" w:rsidP="007B691F">
      <w:pPr>
        <w:pStyle w:val="Normaalweb"/>
        <w:spacing w:before="0" w:beforeAutospacing="0" w:after="0" w:afterAutospacing="0"/>
        <w:rPr>
          <w:i/>
          <w:sz w:val="20"/>
          <w:szCs w:val="20"/>
          <w:lang w:val="nl-NL" w:eastAsia="nl-NL"/>
        </w:rPr>
      </w:pPr>
      <w:r w:rsidRPr="00E97098">
        <w:rPr>
          <w:b/>
          <w:i/>
          <w:sz w:val="20"/>
          <w:szCs w:val="20"/>
          <w:u w:val="single"/>
          <w:lang w:val="nl-NL" w:eastAsia="nl-NL"/>
        </w:rPr>
        <w:t>Afbeelding</w:t>
      </w:r>
      <w:r w:rsidRPr="00E97098">
        <w:rPr>
          <w:b/>
          <w:i/>
          <w:sz w:val="20"/>
          <w:szCs w:val="20"/>
          <w:lang w:val="nl-NL" w:eastAsia="nl-NL"/>
        </w:rPr>
        <w:t>:</w:t>
      </w:r>
      <w:r w:rsidRPr="00E97098">
        <w:rPr>
          <w:i/>
          <w:sz w:val="20"/>
          <w:szCs w:val="20"/>
          <w:lang w:val="nl-NL" w:eastAsia="nl-NL"/>
        </w:rPr>
        <w:t xml:space="preserve"> </w:t>
      </w:r>
      <w:r w:rsidRPr="00E97098">
        <w:rPr>
          <w:i/>
          <w:iCs/>
          <w:sz w:val="20"/>
          <w:szCs w:val="20"/>
          <w:lang w:val="nl-NL"/>
        </w:rPr>
        <w:t>De bruiloft in Kana heeft nog Kerstvreugde in zich, maar ook Paasvreugde!</w:t>
      </w:r>
    </w:p>
    <w:p w14:paraId="586AFA71" w14:textId="77777777" w:rsidR="007B691F" w:rsidRDefault="007B691F" w:rsidP="007B691F">
      <w:pPr>
        <w:jc w:val="both"/>
        <w:rPr>
          <w:lang w:val="nl-NL"/>
        </w:rPr>
      </w:pPr>
    </w:p>
    <w:p w14:paraId="1B16B245" w14:textId="77777777" w:rsidR="007B691F" w:rsidRDefault="007B691F" w:rsidP="007B691F">
      <w:pPr>
        <w:jc w:val="both"/>
        <w:rPr>
          <w:i/>
          <w:lang w:val="nl-NL"/>
        </w:rPr>
      </w:pPr>
      <w:r>
        <w:rPr>
          <w:i/>
          <w:lang w:val="nl-NL"/>
        </w:rPr>
        <w:t xml:space="preserve">Jan Verheyen – Lier. </w:t>
      </w:r>
    </w:p>
    <w:p w14:paraId="50C1C626" w14:textId="77777777" w:rsidR="007B691F" w:rsidRDefault="007B691F" w:rsidP="007B691F">
      <w:pPr>
        <w:jc w:val="both"/>
        <w:rPr>
          <w:i/>
          <w:lang w:val="nl-NL"/>
        </w:rPr>
      </w:pPr>
      <w:r>
        <w:rPr>
          <w:i/>
          <w:lang w:val="nl-NL"/>
        </w:rPr>
        <w:t>2</w:t>
      </w:r>
      <w:r w:rsidRPr="0009384F">
        <w:rPr>
          <w:i/>
          <w:vertAlign w:val="superscript"/>
          <w:lang w:val="nl-NL"/>
        </w:rPr>
        <w:t>de</w:t>
      </w:r>
      <w:r>
        <w:rPr>
          <w:i/>
          <w:lang w:val="nl-NL"/>
        </w:rPr>
        <w:t xml:space="preserve"> zondag door het jaar C – 16 januari 2022</w:t>
      </w:r>
    </w:p>
    <w:p w14:paraId="34DB8BC7" w14:textId="77777777" w:rsidR="008448D3" w:rsidRPr="007B691F" w:rsidRDefault="007B691F" w:rsidP="007B691F">
      <w:pPr>
        <w:jc w:val="both"/>
        <w:rPr>
          <w:i/>
          <w:lang w:val="nl-NL"/>
        </w:rPr>
      </w:pPr>
      <w:r>
        <w:rPr>
          <w:i/>
          <w:lang w:val="nl-NL"/>
        </w:rPr>
        <w:t>(Inspiratie: o.a. Paul Heyse, Woorden met het Woord. Homilieën en voorbeden in het A, B en C jaar, Uitgeverij Averbode, 2020; e.a.)</w:t>
      </w:r>
    </w:p>
    <w:sectPr w:rsidR="008448D3" w:rsidRPr="007B69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1F"/>
    <w:rsid w:val="005E4CDC"/>
    <w:rsid w:val="007B691F"/>
    <w:rsid w:val="008448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F98B3"/>
  <w15:chartTrackingRefBased/>
  <w15:docId w15:val="{17D07534-6521-4FD6-A031-02A6142F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691F"/>
    <w:pPr>
      <w:spacing w:after="0" w:line="240" w:lineRule="auto"/>
    </w:pPr>
    <w:rPr>
      <w:rFonts w:ascii="Times New Roman" w:eastAsia="Times New Roman" w:hAnsi="Times New Roman" w:cs="Times New Roman"/>
      <w:sz w:val="24"/>
      <w:szCs w:val="24"/>
      <w:lang w:val="nl-BE" w:eastAsia="nl-NL"/>
    </w:rPr>
  </w:style>
  <w:style w:type="paragraph" w:styleId="Kop1">
    <w:name w:val="heading 1"/>
    <w:basedOn w:val="Standaard"/>
    <w:next w:val="Standaard"/>
    <w:link w:val="Kop1Char"/>
    <w:qFormat/>
    <w:rsid w:val="007B691F"/>
    <w:pPr>
      <w:keepNext/>
      <w:jc w:val="both"/>
      <w:outlineLvl w:val="0"/>
    </w:pPr>
    <w:rPr>
      <w:b/>
      <w:u w:val="single"/>
    </w:rPr>
  </w:style>
  <w:style w:type="paragraph" w:styleId="Kop2">
    <w:name w:val="heading 2"/>
    <w:basedOn w:val="Standaard"/>
    <w:next w:val="Standaard"/>
    <w:link w:val="Kop2Char"/>
    <w:qFormat/>
    <w:rsid w:val="007B691F"/>
    <w:pPr>
      <w:keepNext/>
      <w:jc w:val="both"/>
      <w:outlineLvl w:val="1"/>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7B691F"/>
    <w:rPr>
      <w:rFonts w:ascii="Times New Roman" w:eastAsia="Times New Roman" w:hAnsi="Times New Roman" w:cs="Times New Roman"/>
      <w:b/>
      <w:sz w:val="24"/>
      <w:szCs w:val="24"/>
      <w:u w:val="single"/>
      <w:lang w:val="nl-BE" w:eastAsia="nl-NL"/>
    </w:rPr>
  </w:style>
  <w:style w:type="character" w:customStyle="1" w:styleId="Kop2Char">
    <w:name w:val="Kop 2 Char"/>
    <w:basedOn w:val="Standaardalinea-lettertype"/>
    <w:link w:val="Kop2"/>
    <w:rsid w:val="007B691F"/>
    <w:rPr>
      <w:rFonts w:ascii="Times New Roman" w:eastAsia="Times New Roman" w:hAnsi="Times New Roman" w:cs="Times New Roman"/>
      <w:i/>
      <w:sz w:val="24"/>
      <w:szCs w:val="24"/>
      <w:lang w:val="nl-BE" w:eastAsia="nl-NL"/>
    </w:rPr>
  </w:style>
  <w:style w:type="paragraph" w:styleId="Normaalweb">
    <w:name w:val="Normal (Web)"/>
    <w:basedOn w:val="Standaard"/>
    <w:uiPriority w:val="99"/>
    <w:unhideWhenUsed/>
    <w:rsid w:val="007B691F"/>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894</Words>
  <Characters>4921</Characters>
  <Application>Microsoft Office Word</Application>
  <DocSecurity>0</DocSecurity>
  <Lines>41</Lines>
  <Paragraphs>11</Paragraphs>
  <ScaleCrop>false</ScaleCrop>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Verheyen, Jan // Lier, SS. Jozef en Bernardus, Lisp // OLV Onbevlekt, Lachenen</cp:lastModifiedBy>
  <cp:revision>2</cp:revision>
  <dcterms:created xsi:type="dcterms:W3CDTF">2022-01-13T21:44:00Z</dcterms:created>
  <dcterms:modified xsi:type="dcterms:W3CDTF">2022-01-15T21:06:00Z</dcterms:modified>
</cp:coreProperties>
</file>