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56734" w14:textId="77777777" w:rsidR="00BB0D42" w:rsidRDefault="00BB0D42" w:rsidP="00BB0D42">
      <w:pPr>
        <w:jc w:val="both"/>
      </w:pPr>
      <w:r>
        <w:rPr>
          <w:b/>
          <w:bCs/>
          <w:u w:val="single"/>
        </w:rPr>
        <w:t>Homilie - Vierde zondag in de Veertigdagentijd - jaar C                                     27.03.2022</w:t>
      </w:r>
      <w:r>
        <w:rPr>
          <w:i/>
          <w:iCs/>
        </w:rPr>
        <w:br/>
        <w:t>Jozua 5, 9a.10-12 / Psalm 34 / 2 Korintiërs 5, 17-21 / Lucas 15, 1-3.11-32</w:t>
      </w:r>
    </w:p>
    <w:p w14:paraId="6264F700" w14:textId="77777777" w:rsidR="00BB0D42" w:rsidRDefault="00BB0D42" w:rsidP="00BB0D42">
      <w:pPr>
        <w:jc w:val="both"/>
      </w:pPr>
    </w:p>
    <w:p w14:paraId="5664B548" w14:textId="77777777" w:rsidR="00BB0D42" w:rsidRDefault="00BB0D42" w:rsidP="00BB0D42">
      <w:pPr>
        <w:jc w:val="both"/>
      </w:pPr>
      <w:r>
        <w:t xml:space="preserve">Met de parabel van vandaag zitten we in het hart van het Lucasevangelie en eigenlijk van heel de christelijke boodschap. Naarmate Jezus de bedoeling van zijn zending duidelijker uitspreekt, wordt de dialoog met Farizeeën en Schriftgeleerden steeds moeilijker. Ze nemen Hem kwalijk dat Hij ‘zondaars ontvangt en met hen eet’. Het gaat hen niet zozeer om één bepaald feit, een enkele ontmoeting van Jezus met deze mensen, neen, het slaat op heel zijn levenswijze, zijn manier van ‘zijn’. Maar ondanks die vastgelopen relatie probeert Hij hen toch tot inzicht te brengen. Daarom vertelt Hij over een herder die ongewone dingen doet – negenennegentig schapen achterlaten om dat ene zoekgeraakte schaap te vinden – of over een vrouw die overgelukkig is omdat ze haar verloren drachme terugvindt en over een vader die een feest aanricht omdat zijn jongste zoon is thuisgekomen. </w:t>
      </w:r>
    </w:p>
    <w:p w14:paraId="708B75C7" w14:textId="77777777" w:rsidR="00BB0D42" w:rsidRPr="0039217B" w:rsidRDefault="00BB0D42" w:rsidP="00BB0D42">
      <w:pPr>
        <w:jc w:val="both"/>
        <w:rPr>
          <w:sz w:val="16"/>
          <w:szCs w:val="16"/>
        </w:rPr>
      </w:pPr>
    </w:p>
    <w:p w14:paraId="31323F57" w14:textId="77777777" w:rsidR="00BB0D42" w:rsidRDefault="00BB0D42" w:rsidP="00BB0D42">
      <w:pPr>
        <w:jc w:val="both"/>
      </w:pPr>
      <w:r>
        <w:t xml:space="preserve">Vooral deze laatste parabel is bedoeld voor die kritische toehoorders van Jezus. Jezus vertelt deze parabel om iets te zeggen over God die Hij ‘Vader’ noemt. Die goddelijke Vader laat ons, zijn kinderen, in onze eigenwaarde. Hij respecteert ten volle onze vrijheid. Maar waarom geeft God de mensen de mogelijkheid om er altijd weer een puinhoop van te maken? Had die vader uit de parabel ook niet moeten verhinderen dat zijn kind met open ogen in zijn ongeluk ging lopen? Maar liefde dwingt niet, zowel de menselijke als de goddelijke liefde. </w:t>
      </w:r>
    </w:p>
    <w:p w14:paraId="6FB4C3BF" w14:textId="77777777" w:rsidR="00BB0D42" w:rsidRPr="00FC6494" w:rsidRDefault="00BB0D42" w:rsidP="00BB0D42">
      <w:pPr>
        <w:jc w:val="both"/>
        <w:rPr>
          <w:sz w:val="16"/>
          <w:szCs w:val="16"/>
        </w:rPr>
      </w:pPr>
    </w:p>
    <w:p w14:paraId="04C659BF" w14:textId="77777777" w:rsidR="00BB0D42" w:rsidRDefault="00BB0D42" w:rsidP="00BB0D42">
      <w:pPr>
        <w:jc w:val="both"/>
      </w:pPr>
      <w:r>
        <w:t xml:space="preserve">Die jongste zoon is ondertussen ver van huis, ver van zijn vader, maar ook ver van de vrijheid die hij zo verlangde. Want als hij zijn erfdeel verkwist heeft, kent hij alleen nog maar ellende. Hij is aan lager wal geraakt. Hij mag zelfs het varkensvoer niet eten en een varken was voor de joden het meest onreine dier. </w:t>
      </w:r>
    </w:p>
    <w:p w14:paraId="486DA278" w14:textId="77777777" w:rsidR="00BB0D42" w:rsidRPr="00FC6494" w:rsidRDefault="00BB0D42" w:rsidP="00BB0D42">
      <w:pPr>
        <w:jc w:val="both"/>
        <w:rPr>
          <w:sz w:val="16"/>
          <w:szCs w:val="16"/>
        </w:rPr>
      </w:pPr>
    </w:p>
    <w:p w14:paraId="30FEA445" w14:textId="77777777" w:rsidR="00BB0D42" w:rsidRDefault="00BB0D42" w:rsidP="00BB0D42">
      <w:pPr>
        <w:jc w:val="both"/>
      </w:pPr>
      <w:r>
        <w:t xml:space="preserve">En zo komt hij tot zichzelf. Hij besluit terug te keren naar zijn vader. Maar wat zal hij zeggen? Hij bedenkt enkele berouwvolle woorden die hij inoefent. Hij zal zeggen dat hij misdaan heeft tegen de hemel en tegen zijn vader en vragen om als dagloner te mogen werken, want hij is het ‘zoon-zijn’ niet meer waard. Dat is uiteraard mooi van die jongen. Maar de echte drijfveer – of toch de eerste – is de honger. Dat de liefde langs de maag gaat, is hier zeker van toepassing. Ja, onze liefde is niet altijd zuiver. Die is vermengd met egoïsme. Zowel onze mensenliefde als onze liefde tot God. Als het begint te nijpen, beginnen de mensen terug te bidden, wordt nogal eens gezegd. </w:t>
      </w:r>
    </w:p>
    <w:p w14:paraId="33F0BA44" w14:textId="77777777" w:rsidR="00BB0D42" w:rsidRPr="00FC6494" w:rsidRDefault="00BB0D42" w:rsidP="00BB0D42">
      <w:pPr>
        <w:jc w:val="both"/>
        <w:rPr>
          <w:sz w:val="16"/>
          <w:szCs w:val="16"/>
        </w:rPr>
      </w:pPr>
    </w:p>
    <w:p w14:paraId="35269C51" w14:textId="77777777" w:rsidR="00BB0D42" w:rsidRDefault="00BB0D42" w:rsidP="00BB0D42">
      <w:pPr>
        <w:jc w:val="both"/>
      </w:pPr>
      <w:r>
        <w:t xml:space="preserve">De liefde van de vader is heel anders. Die is verrassend en ontroerend. Hij ziet zijn kind al van ver aankomen. Hij stond al zolang op de uitkijk! En hij wordt door medelijden bewogen. Letterlijk staat er: ‘het slaat hem in zijn buik’, tot in zijn ingewanden. Hij snelt zijn zoon tegemoet, omhelst en kust hem. Hij heeft geen aandacht voor de vanbuiten geleerde biecht van zijn zoon. Die zoon die daar blootsvoets en uitgemergeld voor zijn vader staat, wordt nu piekfijn uitgedost en in allerijl wordt er een feest georganiseerd met een rijkgevulde tafel, met muziek en dans. Zo wordt die heel bijzondere liefde van de vader uitgebeeld en wordt die vader beeld van de hemelse Vader. </w:t>
      </w:r>
    </w:p>
    <w:p w14:paraId="2547B28F" w14:textId="77777777" w:rsidR="00BB0D42" w:rsidRPr="00663DAD" w:rsidRDefault="00BB0D42" w:rsidP="00BB0D42">
      <w:pPr>
        <w:jc w:val="both"/>
        <w:rPr>
          <w:sz w:val="16"/>
          <w:szCs w:val="16"/>
        </w:rPr>
      </w:pPr>
    </w:p>
    <w:p w14:paraId="4A99D757" w14:textId="77777777" w:rsidR="00BB0D42" w:rsidRDefault="00BB0D42" w:rsidP="00BB0D42">
      <w:pPr>
        <w:jc w:val="both"/>
      </w:pPr>
      <w:r>
        <w:t xml:space="preserve">Het is een liefde die we niet altijd begrijpen. De parabel is dan ook nog niet af. De oudste zoon komt opdagen en met die zoon tegelijk ook de ‘moraal van het verhaal’ of de boodschap die Jezus meegeeft aan Farizeeën, Schriftgeleerden en ook aan ons. </w:t>
      </w:r>
    </w:p>
    <w:p w14:paraId="0AE6F1B6" w14:textId="77777777" w:rsidR="00BB0D42" w:rsidRPr="00663DAD" w:rsidRDefault="00BB0D42" w:rsidP="00BB0D42">
      <w:pPr>
        <w:jc w:val="both"/>
        <w:rPr>
          <w:sz w:val="16"/>
          <w:szCs w:val="16"/>
        </w:rPr>
      </w:pPr>
    </w:p>
    <w:p w14:paraId="58D38312" w14:textId="77777777" w:rsidR="00BB0D42" w:rsidRDefault="00BB0D42" w:rsidP="00BB0D42">
      <w:pPr>
        <w:jc w:val="both"/>
      </w:pPr>
      <w:r>
        <w:t xml:space="preserve">Als de oudste zoon hoort dat zijn broer is teruggekomen en feestelijk onthaald is, wordt hij kwaad. Hoe bestaat het dat zijn vader zo de ondeugd kan belonen! Is de plicht, de gehoorzaamheid en trouw dan niets meer waard? </w:t>
      </w:r>
      <w:r w:rsidRPr="00F7718E">
        <w:rPr>
          <w:i/>
          <w:iCs/>
        </w:rPr>
        <w:t>‘Die zoon van u’</w:t>
      </w:r>
      <w:r>
        <w:t xml:space="preserve">, zegt hij tegen zijn vader, </w:t>
      </w:r>
      <w:r w:rsidRPr="00F7718E">
        <w:rPr>
          <w:i/>
          <w:iCs/>
        </w:rPr>
        <w:t xml:space="preserve">‘die uw vermogen heeft verbrast, daar geef je toch geen feest voor!’ </w:t>
      </w:r>
      <w:r>
        <w:t xml:space="preserve">Wat betekent hij dan nog, </w:t>
      </w:r>
      <w:r>
        <w:lastRenderedPageBreak/>
        <w:t xml:space="preserve">die al zovele jaren dienstbaar is! En hij wil niet naar binnen. De vader heeft weer een verloren zoon die niet thuiskomt. </w:t>
      </w:r>
    </w:p>
    <w:p w14:paraId="45582CF8" w14:textId="77777777" w:rsidR="00BB0D42" w:rsidRPr="00663DAD" w:rsidRDefault="00BB0D42" w:rsidP="00BB0D42">
      <w:pPr>
        <w:jc w:val="both"/>
        <w:rPr>
          <w:sz w:val="16"/>
          <w:szCs w:val="16"/>
        </w:rPr>
      </w:pPr>
    </w:p>
    <w:p w14:paraId="62C2015B" w14:textId="77777777" w:rsidR="00BB0D42" w:rsidRDefault="00BB0D42" w:rsidP="00BB0D42">
      <w:pPr>
        <w:jc w:val="both"/>
      </w:pPr>
      <w:r>
        <w:t>Vergeten we niet dat Jezus deze parabel vertelt aan Farizeeën en Schriftgeleerden die de wet strikt naleven. Zij zijn de ‘zuiveren’, de ‘</w:t>
      </w:r>
      <w:proofErr w:type="spellStart"/>
      <w:r>
        <w:t>reinen</w:t>
      </w:r>
      <w:proofErr w:type="spellEnd"/>
      <w:r>
        <w:t xml:space="preserve">’, ver verheven boven goddeloze wetsovertreders. Zij konden het niet hebben dat Jezus aan tafel ging met tollenaars en zondaars. Maar onder die deugdzame oppervlakte zat geen hartelijkheid, geen begrip voor vertwijfeling en wanhoop. Zij aanvaarden niet dat mensen zwak en hulpeloos kunnen zijn, dat mensen zo laag kunnen vallen dat ze geen zelfrespect meer hebben. Niet meer waard ‘kind van de Vader’ genoemd te worden. </w:t>
      </w:r>
    </w:p>
    <w:p w14:paraId="47BAE30A" w14:textId="77777777" w:rsidR="00BB0D42" w:rsidRPr="00663DAD" w:rsidRDefault="00BB0D42" w:rsidP="00BB0D42">
      <w:pPr>
        <w:jc w:val="both"/>
        <w:rPr>
          <w:sz w:val="16"/>
          <w:szCs w:val="16"/>
        </w:rPr>
      </w:pPr>
    </w:p>
    <w:p w14:paraId="67A4CE72" w14:textId="77777777" w:rsidR="00BB0D42" w:rsidRDefault="00BB0D42" w:rsidP="00BB0D42">
      <w:pPr>
        <w:jc w:val="both"/>
      </w:pPr>
      <w:r>
        <w:t xml:space="preserve">Uiteraard heeft die oudste zoon gelijk. Het klopt wat hij zegt. Je kan er niets tegen in brengen. En toch is er iets mis. Hij mist die grootmoedigheid, de genade die de rechtvaardigheid overstijgt. Die liefde van de vader die zegt: ‘Jongen, jij bent altijd bij me en alles van mij is ook van jou!’. </w:t>
      </w:r>
    </w:p>
    <w:p w14:paraId="3890E71F" w14:textId="77777777" w:rsidR="00BB0D42" w:rsidRPr="00663DAD" w:rsidRDefault="00BB0D42" w:rsidP="00BB0D42">
      <w:pPr>
        <w:jc w:val="both"/>
        <w:rPr>
          <w:sz w:val="16"/>
          <w:szCs w:val="16"/>
        </w:rPr>
      </w:pPr>
    </w:p>
    <w:p w14:paraId="29FF65D5" w14:textId="77777777" w:rsidR="00BB0D42" w:rsidRDefault="00BB0D42" w:rsidP="00BB0D42">
      <w:pPr>
        <w:jc w:val="both"/>
      </w:pPr>
      <w:r>
        <w:t xml:space="preserve">Als we afdalen in onze ziel, als we tot onszelf komen, zien we waarschijnlijk de beide broers in ons leven. We weten dat het goed is onze plicht te doen, trouw te blijven, de wetten en normen te gehoorzamen. Maar we weten ook dat het goed is onafhankelijk en vrij te zijn. Dat het goed is te genieten, blij te zijn, voluit te leven. De wens van de vader is dat de broers elkaar in de armen zouden vallen. De boodschap hier is niet: vrijheid zonder wetten, en ook niet: gehoorzamen zonder pardon. De boodschap is een blijde boodschap van een feestelijk leven in liefde. Genieten! Ook van mooie kleren, schoenen, een ring en van een rijk gevulde tafel, van muziek en dans. Mensen hun levensgeluk gunnen. Dat wil dan ook zeggen: innerlijk bewogen worden door de armoede en het lijden van mensen, zodanig dat het in onze buik slaat. Omzien naar mensen en ze thuisbrengen. </w:t>
      </w:r>
    </w:p>
    <w:p w14:paraId="45F2607D" w14:textId="3322CAB2" w:rsidR="00BB0D42" w:rsidRPr="00663DAD" w:rsidRDefault="00BB0D42" w:rsidP="00BB0D42">
      <w:pPr>
        <w:jc w:val="both"/>
        <w:rPr>
          <w:sz w:val="16"/>
          <w:szCs w:val="16"/>
        </w:rPr>
      </w:pPr>
      <w:r>
        <w:rPr>
          <w:noProof/>
        </w:rPr>
        <w:drawing>
          <wp:anchor distT="0" distB="0" distL="114300" distR="114300" simplePos="0" relativeHeight="251659264" behindDoc="0" locked="0" layoutInCell="1" allowOverlap="1" wp14:anchorId="3E0094B3" wp14:editId="694264D2">
            <wp:simplePos x="0" y="0"/>
            <wp:positionH relativeFrom="margin">
              <wp:posOffset>2510155</wp:posOffset>
            </wp:positionH>
            <wp:positionV relativeFrom="margin">
              <wp:posOffset>4398010</wp:posOffset>
            </wp:positionV>
            <wp:extent cx="3284220" cy="3924300"/>
            <wp:effectExtent l="0" t="0" r="0" b="0"/>
            <wp:wrapSquare wrapText="bothSides"/>
            <wp:docPr id="1" name="Afbeelding 1" descr="De verloren zoon © Luc Blo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De verloren zoon © Luc Blomm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284220" cy="3924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6C7984" w14:textId="77777777" w:rsidR="00BB0D42" w:rsidRDefault="00BB0D42" w:rsidP="00BB0D42">
      <w:pPr>
        <w:jc w:val="both"/>
      </w:pPr>
      <w:r>
        <w:t xml:space="preserve">We hebben waarschijnlijk iets van de beide zoons in ons, maar hopelijk ook van de barmhartige vader. Met open armen en een open hart voor onze naaste in nood? Het behoort tot het wezen zelf van ons christen zijn: dat we er zijn voor elkaar en voor onze naaste, zoals God er is voor ons. Dat we broederlijk delen met anderen, met mensen uit Colombia, Senegal en Palestina. En er is ook nog Oekraïne. Laten we met mildheid en van harte broederlijk delen. En zo een echt kind zijn van de hemelse Vader. </w:t>
      </w:r>
    </w:p>
    <w:p w14:paraId="227EC28D" w14:textId="77777777" w:rsidR="00BB0D42" w:rsidRDefault="00BB0D42" w:rsidP="00BB0D42">
      <w:pPr>
        <w:jc w:val="both"/>
      </w:pPr>
    </w:p>
    <w:p w14:paraId="73FA6FF7" w14:textId="77777777" w:rsidR="00BB0D42" w:rsidRDefault="00BB0D42" w:rsidP="00BB0D42">
      <w:pPr>
        <w:jc w:val="both"/>
      </w:pPr>
    </w:p>
    <w:p w14:paraId="69A64147" w14:textId="77777777" w:rsidR="00BB0D42" w:rsidRDefault="00BB0D42" w:rsidP="00BB0D42">
      <w:pPr>
        <w:jc w:val="both"/>
      </w:pPr>
    </w:p>
    <w:p w14:paraId="2A232606" w14:textId="77777777" w:rsidR="00BB0D42" w:rsidRDefault="00BB0D42" w:rsidP="00BB0D42">
      <w:pPr>
        <w:jc w:val="both"/>
      </w:pPr>
    </w:p>
    <w:p w14:paraId="217676DE" w14:textId="77777777" w:rsidR="00BB0D42" w:rsidRDefault="00BB0D42" w:rsidP="00BB0D42">
      <w:pPr>
        <w:jc w:val="both"/>
      </w:pPr>
    </w:p>
    <w:p w14:paraId="58BAEF73" w14:textId="77777777" w:rsidR="00BB0D42" w:rsidRPr="00B56228" w:rsidRDefault="00BB0D42" w:rsidP="00BB0D42">
      <w:pPr>
        <w:rPr>
          <w:b/>
          <w:bCs/>
          <w:i/>
          <w:iCs/>
          <w:noProof/>
          <w:color w:val="3E3E3E"/>
          <w:sz w:val="20"/>
          <w:szCs w:val="20"/>
          <w:lang w:eastAsia="nl-BE"/>
        </w:rPr>
      </w:pPr>
      <w:r>
        <w:rPr>
          <w:b/>
          <w:bCs/>
          <w:i/>
          <w:iCs/>
          <w:noProof/>
          <w:color w:val="3E3E3E"/>
          <w:sz w:val="20"/>
          <w:szCs w:val="20"/>
          <w:u w:val="single"/>
          <w:lang w:eastAsia="nl-BE"/>
        </w:rPr>
        <w:t>Afbeelding</w:t>
      </w:r>
      <w:r>
        <w:rPr>
          <w:b/>
          <w:bCs/>
          <w:i/>
          <w:iCs/>
          <w:noProof/>
          <w:color w:val="3E3E3E"/>
          <w:sz w:val="20"/>
          <w:szCs w:val="20"/>
          <w:lang w:eastAsia="nl-BE"/>
        </w:rPr>
        <w:t xml:space="preserve">: </w:t>
      </w:r>
    </w:p>
    <w:p w14:paraId="1680EF96" w14:textId="77777777" w:rsidR="00BB0D42" w:rsidRPr="00210EE4" w:rsidRDefault="00BB0D42" w:rsidP="00BB0D42">
      <w:pPr>
        <w:rPr>
          <w:i/>
          <w:iCs/>
          <w:noProof/>
          <w:color w:val="3E3E3E"/>
          <w:sz w:val="20"/>
          <w:szCs w:val="20"/>
          <w:lang w:eastAsia="nl-BE"/>
        </w:rPr>
      </w:pPr>
      <w:r w:rsidRPr="00210EE4">
        <w:rPr>
          <w:i/>
          <w:iCs/>
          <w:noProof/>
          <w:color w:val="3E3E3E"/>
          <w:sz w:val="20"/>
          <w:szCs w:val="20"/>
          <w:lang w:eastAsia="nl-BE"/>
        </w:rPr>
        <w:t>'De barmhartige Vader', Luc Blomme</w:t>
      </w:r>
    </w:p>
    <w:p w14:paraId="6B741B0A" w14:textId="77777777" w:rsidR="00BB0D42" w:rsidRDefault="00BB0D42" w:rsidP="00BB0D42"/>
    <w:p w14:paraId="603E4EC2" w14:textId="77777777" w:rsidR="00BB0D42" w:rsidRDefault="00BB0D42" w:rsidP="00BB0D42">
      <w:pPr>
        <w:rPr>
          <w:i/>
          <w:iCs/>
        </w:rPr>
      </w:pPr>
      <w:r>
        <w:rPr>
          <w:i/>
          <w:iCs/>
        </w:rPr>
        <w:t xml:space="preserve">Jan Verheyen – Lier. </w:t>
      </w:r>
    </w:p>
    <w:p w14:paraId="148152AE" w14:textId="171C3CAF" w:rsidR="000C7AC2" w:rsidRPr="00BB0D42" w:rsidRDefault="00BB0D42">
      <w:pPr>
        <w:rPr>
          <w:i/>
          <w:iCs/>
        </w:rPr>
      </w:pPr>
      <w:r>
        <w:rPr>
          <w:i/>
          <w:iCs/>
        </w:rPr>
        <w:t>4</w:t>
      </w:r>
      <w:r w:rsidRPr="003D0BBA">
        <w:rPr>
          <w:i/>
          <w:iCs/>
          <w:vertAlign w:val="superscript"/>
        </w:rPr>
        <w:t>de</w:t>
      </w:r>
      <w:r>
        <w:rPr>
          <w:i/>
          <w:iCs/>
        </w:rPr>
        <w:t xml:space="preserve"> zondag in de Veertigdagentijd C – 27.3.2022</w:t>
      </w:r>
    </w:p>
    <w:sectPr w:rsidR="000C7AC2" w:rsidRPr="00BB0D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D42"/>
    <w:rsid w:val="000C7AC2"/>
    <w:rsid w:val="00BB0D42"/>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C83BB"/>
  <w15:chartTrackingRefBased/>
  <w15:docId w15:val="{F8124B0D-23AC-415D-9923-4A57F06AE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B0D42"/>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EF54E0"/>
    <w:pPr>
      <w:keepNext/>
      <w:outlineLvl w:val="0"/>
    </w:pPr>
    <w:rPr>
      <w:b/>
      <w:szCs w:val="22"/>
      <w:lang w:val="nl-NL" w:eastAsia="en-US"/>
    </w:rPr>
  </w:style>
  <w:style w:type="paragraph" w:styleId="Kop2">
    <w:name w:val="heading 2"/>
    <w:basedOn w:val="Standaard"/>
    <w:next w:val="Standaard"/>
    <w:link w:val="Kop2Char"/>
    <w:uiPriority w:val="9"/>
    <w:unhideWhenUsed/>
    <w:qFormat/>
    <w:rsid w:val="00EF54E0"/>
    <w:pPr>
      <w:keepNext/>
      <w:outlineLvl w:val="1"/>
    </w:pPr>
    <w:rPr>
      <w:b/>
      <w:i/>
      <w:szCs w:val="22"/>
      <w:lang w:val="nl-NL" w:eastAsia="en-US"/>
    </w:rPr>
  </w:style>
  <w:style w:type="paragraph" w:styleId="Kop3">
    <w:name w:val="heading 3"/>
    <w:basedOn w:val="Standaard"/>
    <w:next w:val="Standaard"/>
    <w:link w:val="Kop3Char"/>
    <w:qFormat/>
    <w:rsid w:val="00EF54E0"/>
    <w:pPr>
      <w:keepNext/>
      <w:outlineLvl w:val="2"/>
    </w:pPr>
    <w:rPr>
      <w:b/>
      <w:sz w:val="28"/>
      <w:szCs w:val="28"/>
      <w:lang w:val="nl-NL" w:eastAsia="en-US"/>
    </w:rPr>
  </w:style>
  <w:style w:type="paragraph" w:styleId="Kop4">
    <w:name w:val="heading 4"/>
    <w:basedOn w:val="Standaard"/>
    <w:next w:val="Standaard"/>
    <w:link w:val="Kop4Char"/>
    <w:uiPriority w:val="9"/>
    <w:unhideWhenUsed/>
    <w:qFormat/>
    <w:rsid w:val="00EF54E0"/>
    <w:pPr>
      <w:keepNext/>
      <w:jc w:val="both"/>
      <w:outlineLvl w:val="3"/>
    </w:pPr>
    <w:rPr>
      <w:b/>
      <w:lang w:val="nl-NL" w:eastAsia="en-US"/>
    </w:rPr>
  </w:style>
  <w:style w:type="paragraph" w:styleId="Kop5">
    <w:name w:val="heading 5"/>
    <w:basedOn w:val="Standaard"/>
    <w:next w:val="Standaard"/>
    <w:link w:val="Kop5Char"/>
    <w:uiPriority w:val="9"/>
    <w:unhideWhenUsed/>
    <w:qFormat/>
    <w:rsid w:val="00EF54E0"/>
    <w:pPr>
      <w:keepNext/>
      <w:jc w:val="both"/>
      <w:outlineLvl w:val="4"/>
    </w:pPr>
    <w:rPr>
      <w:i/>
      <w:lang w:val="nl-NL" w:eastAsia="en-US"/>
    </w:rPr>
  </w:style>
  <w:style w:type="paragraph" w:styleId="Kop6">
    <w:name w:val="heading 6"/>
    <w:basedOn w:val="Standaard"/>
    <w:next w:val="Standaard"/>
    <w:link w:val="Kop6Char"/>
    <w:uiPriority w:val="9"/>
    <w:unhideWhenUsed/>
    <w:qFormat/>
    <w:rsid w:val="00EF54E0"/>
    <w:pPr>
      <w:keepNext/>
      <w:outlineLvl w:val="5"/>
    </w:pPr>
    <w:rPr>
      <w:rFonts w:eastAsiaTheme="minorHAnsi"/>
      <w:i/>
      <w:lang w:val="nl-NL" w:eastAsia="en-US"/>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sz w:val="22"/>
      <w:szCs w:val="22"/>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szCs w:val="20"/>
      <w:lang w:val="fr-BE" w:eastAsia="en-US"/>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982</Words>
  <Characters>5405</Characters>
  <Application>Microsoft Office Word</Application>
  <DocSecurity>0</DocSecurity>
  <Lines>45</Lines>
  <Paragraphs>12</Paragraphs>
  <ScaleCrop>false</ScaleCrop>
  <Company/>
  <LinksUpToDate>false</LinksUpToDate>
  <CharactersWithSpaces>6375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2022-03-25T20:30:00Z</dcterms:created>
  <dcterms:modified xsi:type="dcterms:W3CDTF">2022-03-25T20:31:00Z</dcterms:modified>
</cp:coreProperties>
</file>