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B415C" w14:textId="77777777" w:rsidR="00B255C7" w:rsidRDefault="00B255C7" w:rsidP="00B255C7">
      <w:pPr>
        <w:jc w:val="both"/>
        <w:rPr>
          <w:i/>
        </w:rPr>
      </w:pPr>
      <w:r>
        <w:rPr>
          <w:b/>
          <w:bCs/>
          <w:iCs/>
          <w:u w:val="single"/>
        </w:rPr>
        <w:t>Homilie – Hoogfeest van Pinksteren – Jaar C                                                        05.06.2022</w:t>
      </w:r>
      <w:r>
        <w:rPr>
          <w:i/>
        </w:rPr>
        <w:br/>
        <w:t>Handelingen 2, 1-11 / Psalm 104 / Romeinen 8, 8-17 / Johannes 14, 15-16.23b-26</w:t>
      </w:r>
    </w:p>
    <w:p w14:paraId="45D72536" w14:textId="77777777" w:rsidR="00B255C7" w:rsidRDefault="00B255C7" w:rsidP="00B255C7">
      <w:pPr>
        <w:jc w:val="both"/>
        <w:rPr>
          <w:iCs/>
        </w:rPr>
      </w:pPr>
    </w:p>
    <w:p w14:paraId="69BB6AB2" w14:textId="77777777" w:rsidR="00B255C7" w:rsidRDefault="00B255C7" w:rsidP="00B255C7">
      <w:pPr>
        <w:jc w:val="both"/>
        <w:rPr>
          <w:iCs/>
        </w:rPr>
      </w:pPr>
      <w:r>
        <w:rPr>
          <w:iCs/>
        </w:rPr>
        <w:t xml:space="preserve">Met Kerstmis vieren we de geboorte van Jezus Christus, met Pasen vieren we zijn opstanding en overwinning op de dood, en met Pinksteren, vandaag dus, vieren we dat Jezus’ Geest, zijn begeestering, overslaat op zijn leerlingen. Dat is allemaal vlug verteld. Maar ik vind het toch eigenaardig dat Pinksteren nooit zo populair geworden is als bijvoorbeeld Kerstmis – ook al hangt daar met tweede Pinksterdag ook een verlofdag aan vast – en toch is het nu voor het eerst dat in het verhaal over Jezus Christus eindelijk vooral zijn leerlingen in het vizier komen, wij dus. </w:t>
      </w:r>
    </w:p>
    <w:p w14:paraId="55F925F3" w14:textId="77777777" w:rsidR="00B255C7" w:rsidRPr="00A20630" w:rsidRDefault="00B255C7" w:rsidP="00B255C7">
      <w:pPr>
        <w:jc w:val="both"/>
        <w:rPr>
          <w:iCs/>
          <w:sz w:val="16"/>
          <w:szCs w:val="16"/>
        </w:rPr>
      </w:pPr>
    </w:p>
    <w:p w14:paraId="5231BBB6" w14:textId="77777777" w:rsidR="00B255C7" w:rsidRDefault="00B255C7" w:rsidP="00B255C7">
      <w:pPr>
        <w:jc w:val="both"/>
        <w:rPr>
          <w:iCs/>
        </w:rPr>
      </w:pPr>
      <w:r>
        <w:rPr>
          <w:iCs/>
        </w:rPr>
        <w:t xml:space="preserve">Ja, het is met die leerlingen dat er iets heel bijzonders gebeurt: het contact met de buitenwereld was verbroken na Jezus’ dood en ze dreigden ook het contact onderling te verliezen. Gelukkig is er nog Maria, de moeder van Jezus, die die groep leerlingen bij elkaar houdt. Ja, ze is bij de leerlingen in afwachting van de beloofde komst van de Vertrooster, de heilige Geest, de Helper. </w:t>
      </w:r>
    </w:p>
    <w:p w14:paraId="58FB0630" w14:textId="77777777" w:rsidR="00B255C7" w:rsidRPr="00A20630" w:rsidRDefault="00B255C7" w:rsidP="00B255C7">
      <w:pPr>
        <w:jc w:val="both"/>
        <w:rPr>
          <w:iCs/>
          <w:sz w:val="16"/>
          <w:szCs w:val="16"/>
        </w:rPr>
      </w:pPr>
    </w:p>
    <w:p w14:paraId="31294DCF" w14:textId="77777777" w:rsidR="00B255C7" w:rsidRDefault="00B255C7" w:rsidP="00B255C7">
      <w:pPr>
        <w:jc w:val="both"/>
        <w:rPr>
          <w:iCs/>
        </w:rPr>
      </w:pPr>
      <w:r>
        <w:rPr>
          <w:iCs/>
        </w:rPr>
        <w:t xml:space="preserve">Maar laten we nog een heel stuk terug gaan in de tijd. Want als we de heilige Geest aan het werk willen zien, moeten we bij het begin beginnen. Het begint al in de verhalen op de eerste bladzijde van de Bijbel. </w:t>
      </w:r>
      <w:r>
        <w:rPr>
          <w:i/>
        </w:rPr>
        <w:t>God schiep de mens en blies hem levensadem in de neus</w:t>
      </w:r>
      <w:r>
        <w:rPr>
          <w:iCs/>
        </w:rPr>
        <w:t xml:space="preserve">, staat er. Diezelfde levensadem trekt een spoor door de geschiedenis heen, legt woorden in de mond van mannen en vrouwen die als profeten spreken namens God, verrast in een huis in Nazareth een onbekende jonge vrouw aan wie gezegd wordt dat de </w:t>
      </w:r>
      <w:r>
        <w:rPr>
          <w:i/>
        </w:rPr>
        <w:t>heilige Geest over haar zal komen</w:t>
      </w:r>
      <w:r>
        <w:rPr>
          <w:iCs/>
        </w:rPr>
        <w:t xml:space="preserve">. Ze krijgt een zoon van wie verteld wordt dat Hij helemaal vervuld is van </w:t>
      </w:r>
      <w:r>
        <w:rPr>
          <w:i/>
        </w:rPr>
        <w:t>Gods heilige Geest</w:t>
      </w:r>
      <w:r>
        <w:rPr>
          <w:iCs/>
        </w:rPr>
        <w:t xml:space="preserve">, om te worden wie Hij ten diepste is, Zoon van God. Hij doet mensen opstaan en laat hen tot hun recht komen, doet hen ondervinden dat ze erbij horen en niet uitgesloten worden. En in heel zijn doen en laten, in zijn woorden en daden, brengt Hij aan het licht wie God is. </w:t>
      </w:r>
    </w:p>
    <w:p w14:paraId="189AC708" w14:textId="77777777" w:rsidR="00B255C7" w:rsidRPr="00A20630" w:rsidRDefault="00B255C7" w:rsidP="00B255C7">
      <w:pPr>
        <w:jc w:val="both"/>
        <w:rPr>
          <w:iCs/>
          <w:sz w:val="16"/>
          <w:szCs w:val="16"/>
        </w:rPr>
      </w:pPr>
    </w:p>
    <w:p w14:paraId="04D246AA" w14:textId="77777777" w:rsidR="00B255C7" w:rsidRDefault="00B255C7" w:rsidP="00B255C7">
      <w:pPr>
        <w:jc w:val="both"/>
        <w:rPr>
          <w:iCs/>
        </w:rPr>
      </w:pPr>
      <w:r>
        <w:rPr>
          <w:iCs/>
        </w:rPr>
        <w:t xml:space="preserve">En nu hebben we dit verhaal gehoord, dat de verteller laat gebeuren op de dag van het </w:t>
      </w:r>
      <w:r>
        <w:rPr>
          <w:i/>
        </w:rPr>
        <w:t>joodse pinksterfeest</w:t>
      </w:r>
      <w:r>
        <w:rPr>
          <w:iCs/>
        </w:rPr>
        <w:t xml:space="preserve">, de vijftigste dag na het joodse paasfeest, wanneer het paasfeest na zevenmaal zeven dagen wordt ‘volgemaakt’. Oorspronkelijk was dit het feest van de tarweoogst, lezen we in Exodus (23, 16; 34, 22). Later werd deze dag ook de herdenking van het Sinaï-verbond, waar, juist zoals in ons Pinksterverhaal ook sprake was van gedruis en vuur (Ex. 19, 16-20). </w:t>
      </w:r>
    </w:p>
    <w:p w14:paraId="11EDA98C" w14:textId="77777777" w:rsidR="00B255C7" w:rsidRPr="008C0E0B" w:rsidRDefault="00B255C7" w:rsidP="00B255C7">
      <w:pPr>
        <w:jc w:val="both"/>
        <w:rPr>
          <w:i/>
          <w:sz w:val="16"/>
          <w:szCs w:val="16"/>
        </w:rPr>
      </w:pPr>
    </w:p>
    <w:p w14:paraId="658E25C4" w14:textId="77777777" w:rsidR="00B255C7" w:rsidRDefault="00B255C7" w:rsidP="00B255C7">
      <w:pPr>
        <w:jc w:val="both"/>
        <w:rPr>
          <w:iCs/>
        </w:rPr>
      </w:pPr>
      <w:r w:rsidRPr="00F62976">
        <w:rPr>
          <w:i/>
        </w:rPr>
        <w:t>De leerlingen waren op dat</w:t>
      </w:r>
      <w:r>
        <w:rPr>
          <w:iCs/>
        </w:rPr>
        <w:t xml:space="preserve"> </w:t>
      </w:r>
      <w:r>
        <w:rPr>
          <w:i/>
        </w:rPr>
        <w:t>joodse pinksterfeest bij elkaar</w:t>
      </w:r>
      <w:r>
        <w:rPr>
          <w:iCs/>
        </w:rPr>
        <w:t xml:space="preserve"> en ze haalden herinneringen op aan al wat ze met Jezus hadden beleefd. En terwijl ze aan elkaar vertelden wat Hij gezegd en gedaan had, begon het voorgoed tot hen door te dringen wie Hij was en waar Hij voor stond. Een enorm enthousiasme maakte zich van hen meester. Ze stonden in vuur en vlam. Er is een geraas als </w:t>
      </w:r>
      <w:r>
        <w:rPr>
          <w:i/>
        </w:rPr>
        <w:t>van een hevige windvlaag en vuur alom</w:t>
      </w:r>
      <w:r>
        <w:rPr>
          <w:iCs/>
        </w:rPr>
        <w:t xml:space="preserve">. Lucas, de schrijver van het boek Handelingen, trekt alle registers open om te getuigen wat een overrompelende ervaring het is te kunnen geloven dat de Jezus, die aan het kruis gestorven was, op een heel andere manier met hen is. De beelden liegen er niet om. Het gedruis en het vuur herinneren aan het verhaal over dat Sinaï-verbond, terwijl de hevige wind verwijst naar de Geest: het Hebreeuwse </w:t>
      </w:r>
      <w:proofErr w:type="spellStart"/>
      <w:r>
        <w:rPr>
          <w:i/>
        </w:rPr>
        <w:t>ruach</w:t>
      </w:r>
      <w:proofErr w:type="spellEnd"/>
      <w:r>
        <w:rPr>
          <w:iCs/>
        </w:rPr>
        <w:t xml:space="preserve"> betekent zowel ‘wind’ als ‘geest’. Nu voelen Jezus’ leerlingen zich sterk genoeg om naar buiten te treden en een nieuw begin te maken. </w:t>
      </w:r>
    </w:p>
    <w:p w14:paraId="194BBC1A" w14:textId="77777777" w:rsidR="00B255C7" w:rsidRPr="008C0E0B" w:rsidRDefault="00B255C7" w:rsidP="00B255C7">
      <w:pPr>
        <w:jc w:val="both"/>
        <w:rPr>
          <w:iCs/>
          <w:sz w:val="16"/>
          <w:szCs w:val="16"/>
        </w:rPr>
      </w:pPr>
    </w:p>
    <w:p w14:paraId="097BFA81" w14:textId="77777777" w:rsidR="00B255C7" w:rsidRDefault="00B255C7" w:rsidP="00B255C7">
      <w:pPr>
        <w:jc w:val="both"/>
      </w:pPr>
      <w:r>
        <w:rPr>
          <w:iCs/>
        </w:rPr>
        <w:t xml:space="preserve">Tot vandaag is dat </w:t>
      </w:r>
      <w:r>
        <w:rPr>
          <w:i/>
        </w:rPr>
        <w:t>vuur</w:t>
      </w:r>
      <w:r>
        <w:rPr>
          <w:iCs/>
        </w:rPr>
        <w:t xml:space="preserve"> nog niet gedoofd en is die </w:t>
      </w:r>
      <w:r>
        <w:rPr>
          <w:i/>
        </w:rPr>
        <w:t>hevige windvlaag</w:t>
      </w:r>
      <w:r>
        <w:rPr>
          <w:iCs/>
        </w:rPr>
        <w:t xml:space="preserve"> nog niet gaan liggen. Een scheppende en bevrijdende kracht van Godswege is het die ons overeind houdt wanneer we de moed verliezen of die ons steunt wanneer we ons eenzaam voelen; een stem die klinkt in ons hart en die ons aanspoort niet mee te doen met om het even welke spraakverwarring, maar elkaar verstaan,</w:t>
      </w:r>
      <w:r>
        <w:rPr>
          <w:i/>
          <w:iCs/>
        </w:rPr>
        <w:t xml:space="preserve"> ieder in zijn eigen taal</w:t>
      </w:r>
      <w:r>
        <w:t xml:space="preserve">. Een kracht van Godswege die niet breekt met de Wet, maar verder gaat dan de letter van de Wet en ons ertoe in staat stelt méér te doen dan wat moet, een tegenkracht tegen wat koud en van steen is in ons. Een Geest die waait waar Hij wil, in en </w:t>
      </w:r>
      <w:r>
        <w:lastRenderedPageBreak/>
        <w:t xml:space="preserve">buiten de kerk. Want Gods Geest gaat alleszins door. Hij doet voort, ook door ons, als wij ons laten volstromen met zijn onbeperkte energie van liefde. </w:t>
      </w:r>
    </w:p>
    <w:p w14:paraId="7445DE28" w14:textId="77777777" w:rsidR="00B255C7" w:rsidRDefault="00B255C7" w:rsidP="00B255C7">
      <w:pPr>
        <w:jc w:val="both"/>
      </w:pPr>
      <w:r>
        <w:t>Ik wens jullie een zalige hoogdag van Pinksteren!</w:t>
      </w:r>
    </w:p>
    <w:p w14:paraId="3768A6AF" w14:textId="77777777" w:rsidR="00B255C7" w:rsidRDefault="00B255C7" w:rsidP="00B255C7">
      <w:pPr>
        <w:jc w:val="both"/>
      </w:pPr>
    </w:p>
    <w:p w14:paraId="44CF4EAE" w14:textId="3DA02695" w:rsidR="00B255C7" w:rsidRDefault="00B255C7" w:rsidP="00B255C7">
      <w:pPr>
        <w:jc w:val="center"/>
      </w:pPr>
      <w:r>
        <w:rPr>
          <w:noProof/>
        </w:rPr>
        <w:drawing>
          <wp:inline distT="0" distB="0" distL="0" distR="0" wp14:anchorId="6772B80A" wp14:editId="17CA0EA2">
            <wp:extent cx="5265420" cy="59436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65420" cy="5943600"/>
                    </a:xfrm>
                    <a:prstGeom prst="rect">
                      <a:avLst/>
                    </a:prstGeom>
                    <a:noFill/>
                    <a:ln>
                      <a:noFill/>
                    </a:ln>
                  </pic:spPr>
                </pic:pic>
              </a:graphicData>
            </a:graphic>
          </wp:inline>
        </w:drawing>
      </w:r>
    </w:p>
    <w:p w14:paraId="600A5182" w14:textId="77777777" w:rsidR="00B255C7" w:rsidRPr="00DD0C29" w:rsidRDefault="00B255C7" w:rsidP="00B255C7">
      <w:pPr>
        <w:jc w:val="center"/>
        <w:rPr>
          <w:i/>
          <w:iCs/>
          <w:sz w:val="20"/>
          <w:szCs w:val="20"/>
        </w:rPr>
      </w:pPr>
      <w:r w:rsidRPr="00DD0C29">
        <w:rPr>
          <w:i/>
          <w:iCs/>
          <w:sz w:val="20"/>
          <w:szCs w:val="20"/>
        </w:rPr>
        <w:t xml:space="preserve">‘Pinksteren’ </w:t>
      </w:r>
      <w:proofErr w:type="spellStart"/>
      <w:r w:rsidRPr="00DD0C29">
        <w:rPr>
          <w:i/>
          <w:iCs/>
          <w:sz w:val="20"/>
          <w:szCs w:val="20"/>
        </w:rPr>
        <w:t>Arndt</w:t>
      </w:r>
      <w:proofErr w:type="spellEnd"/>
      <w:r w:rsidRPr="00DD0C29">
        <w:rPr>
          <w:i/>
          <w:iCs/>
          <w:sz w:val="20"/>
          <w:szCs w:val="20"/>
        </w:rPr>
        <w:t xml:space="preserve"> van Zwolle, 15</w:t>
      </w:r>
      <w:r w:rsidRPr="00DD0C29">
        <w:rPr>
          <w:i/>
          <w:iCs/>
          <w:sz w:val="20"/>
          <w:szCs w:val="20"/>
          <w:vertAlign w:val="superscript"/>
        </w:rPr>
        <w:t>de</w:t>
      </w:r>
      <w:r w:rsidRPr="00DD0C29">
        <w:rPr>
          <w:i/>
          <w:iCs/>
          <w:sz w:val="20"/>
          <w:szCs w:val="20"/>
        </w:rPr>
        <w:t xml:space="preserve"> eeuw, hoogaltaar St. Nicolai, </w:t>
      </w:r>
      <w:proofErr w:type="spellStart"/>
      <w:r w:rsidRPr="00DD0C29">
        <w:rPr>
          <w:i/>
          <w:iCs/>
          <w:sz w:val="20"/>
          <w:szCs w:val="20"/>
        </w:rPr>
        <w:t>Kalkar</w:t>
      </w:r>
      <w:proofErr w:type="spellEnd"/>
    </w:p>
    <w:p w14:paraId="06E5E270" w14:textId="77777777" w:rsidR="00B255C7" w:rsidRDefault="00B255C7" w:rsidP="00B255C7">
      <w:pPr>
        <w:jc w:val="both"/>
      </w:pPr>
    </w:p>
    <w:p w14:paraId="3C2C9FFB" w14:textId="77777777" w:rsidR="00B255C7" w:rsidRDefault="00B255C7" w:rsidP="00B255C7">
      <w:pPr>
        <w:jc w:val="both"/>
        <w:rPr>
          <w:i/>
          <w:iCs/>
        </w:rPr>
      </w:pPr>
      <w:r>
        <w:rPr>
          <w:i/>
          <w:iCs/>
        </w:rPr>
        <w:t xml:space="preserve">Jan Verheyen – Lier. </w:t>
      </w:r>
    </w:p>
    <w:p w14:paraId="4C090E41" w14:textId="0F9746C4" w:rsidR="000C7AC2" w:rsidRPr="00B255C7" w:rsidRDefault="00B255C7" w:rsidP="00B255C7">
      <w:pPr>
        <w:jc w:val="both"/>
        <w:rPr>
          <w:i/>
          <w:iCs/>
        </w:rPr>
      </w:pPr>
      <w:r>
        <w:rPr>
          <w:i/>
          <w:iCs/>
        </w:rPr>
        <w:t>Hoogfeest van Pinksteren C – 5.6.2022</w:t>
      </w:r>
    </w:p>
    <w:sectPr w:rsidR="000C7AC2" w:rsidRPr="00B255C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5C7"/>
    <w:rsid w:val="000C7AC2"/>
    <w:rsid w:val="00B255C7"/>
    <w:rsid w:val="00EF54E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DC770"/>
  <w15:chartTrackingRefBased/>
  <w15:docId w15:val="{A4F38EEB-0374-4FDC-9292-B270EE208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255C7"/>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
    <w:qFormat/>
    <w:rsid w:val="00EF54E0"/>
    <w:pPr>
      <w:keepNext/>
      <w:outlineLvl w:val="0"/>
    </w:pPr>
    <w:rPr>
      <w:b/>
      <w:szCs w:val="22"/>
      <w:lang w:val="nl-NL" w:eastAsia="en-US"/>
    </w:rPr>
  </w:style>
  <w:style w:type="paragraph" w:styleId="Kop2">
    <w:name w:val="heading 2"/>
    <w:basedOn w:val="Standaard"/>
    <w:next w:val="Standaard"/>
    <w:link w:val="Kop2Char"/>
    <w:uiPriority w:val="9"/>
    <w:unhideWhenUsed/>
    <w:qFormat/>
    <w:rsid w:val="00EF54E0"/>
    <w:pPr>
      <w:keepNext/>
      <w:outlineLvl w:val="1"/>
    </w:pPr>
    <w:rPr>
      <w:b/>
      <w:i/>
      <w:szCs w:val="22"/>
      <w:lang w:val="nl-NL" w:eastAsia="en-US"/>
    </w:rPr>
  </w:style>
  <w:style w:type="paragraph" w:styleId="Kop3">
    <w:name w:val="heading 3"/>
    <w:basedOn w:val="Standaard"/>
    <w:next w:val="Standaard"/>
    <w:link w:val="Kop3Char"/>
    <w:qFormat/>
    <w:rsid w:val="00EF54E0"/>
    <w:pPr>
      <w:keepNext/>
      <w:outlineLvl w:val="2"/>
    </w:pPr>
    <w:rPr>
      <w:b/>
      <w:sz w:val="28"/>
      <w:szCs w:val="28"/>
      <w:lang w:val="nl-NL" w:eastAsia="en-US"/>
    </w:rPr>
  </w:style>
  <w:style w:type="paragraph" w:styleId="Kop4">
    <w:name w:val="heading 4"/>
    <w:basedOn w:val="Standaard"/>
    <w:next w:val="Standaard"/>
    <w:link w:val="Kop4Char"/>
    <w:uiPriority w:val="9"/>
    <w:unhideWhenUsed/>
    <w:qFormat/>
    <w:rsid w:val="00EF54E0"/>
    <w:pPr>
      <w:keepNext/>
      <w:jc w:val="both"/>
      <w:outlineLvl w:val="3"/>
    </w:pPr>
    <w:rPr>
      <w:b/>
      <w:lang w:val="nl-NL" w:eastAsia="en-US"/>
    </w:rPr>
  </w:style>
  <w:style w:type="paragraph" w:styleId="Kop5">
    <w:name w:val="heading 5"/>
    <w:basedOn w:val="Standaard"/>
    <w:next w:val="Standaard"/>
    <w:link w:val="Kop5Char"/>
    <w:uiPriority w:val="9"/>
    <w:unhideWhenUsed/>
    <w:qFormat/>
    <w:rsid w:val="00EF54E0"/>
    <w:pPr>
      <w:keepNext/>
      <w:jc w:val="both"/>
      <w:outlineLvl w:val="4"/>
    </w:pPr>
    <w:rPr>
      <w:i/>
      <w:lang w:val="nl-NL" w:eastAsia="en-US"/>
    </w:rPr>
  </w:style>
  <w:style w:type="paragraph" w:styleId="Kop6">
    <w:name w:val="heading 6"/>
    <w:basedOn w:val="Standaard"/>
    <w:next w:val="Standaard"/>
    <w:link w:val="Kop6Char"/>
    <w:uiPriority w:val="9"/>
    <w:unhideWhenUsed/>
    <w:qFormat/>
    <w:rsid w:val="00EF54E0"/>
    <w:pPr>
      <w:keepNext/>
      <w:outlineLvl w:val="5"/>
    </w:pPr>
    <w:rPr>
      <w:rFonts w:eastAsiaTheme="minorHAnsi"/>
      <w:i/>
      <w:lang w:val="nl-NL" w:eastAsia="en-US"/>
    </w:rPr>
  </w:style>
  <w:style w:type="paragraph" w:styleId="Kop7">
    <w:name w:val="heading 7"/>
    <w:basedOn w:val="Standaard"/>
    <w:next w:val="Standaard"/>
    <w:link w:val="Kop7Char"/>
    <w:uiPriority w:val="9"/>
    <w:unhideWhenUsed/>
    <w:qFormat/>
    <w:rsid w:val="00EF54E0"/>
    <w:pPr>
      <w:keepNext/>
      <w:spacing w:after="160" w:line="259" w:lineRule="auto"/>
      <w:outlineLvl w:val="6"/>
    </w:pPr>
    <w:rPr>
      <w:rFonts w:asciiTheme="minorHAnsi" w:eastAsiaTheme="minorHAnsi" w:hAnsiTheme="minorHAnsi" w:cstheme="minorBidi"/>
      <w:b/>
      <w:bCs/>
      <w:i/>
      <w:iCs/>
      <w:sz w:val="22"/>
      <w:szCs w:val="22"/>
      <w:lang w:val="nl-NL"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F54E0"/>
    <w:rPr>
      <w:rFonts w:ascii="Times New Roman" w:eastAsia="Times New Roman" w:hAnsi="Times New Roman" w:cs="Times New Roman"/>
      <w:b/>
      <w:sz w:val="24"/>
    </w:rPr>
  </w:style>
  <w:style w:type="character" w:customStyle="1" w:styleId="Kop2Char">
    <w:name w:val="Kop 2 Char"/>
    <w:basedOn w:val="Standaardalinea-lettertype"/>
    <w:link w:val="Kop2"/>
    <w:uiPriority w:val="9"/>
    <w:rsid w:val="00EF54E0"/>
    <w:rPr>
      <w:rFonts w:ascii="Times New Roman" w:eastAsia="Times New Roman" w:hAnsi="Times New Roman" w:cs="Times New Roman"/>
      <w:b/>
      <w:i/>
      <w:sz w:val="24"/>
    </w:rPr>
  </w:style>
  <w:style w:type="character" w:customStyle="1" w:styleId="Kop3Char">
    <w:name w:val="Kop 3 Char"/>
    <w:basedOn w:val="Standaardalinea-lettertype"/>
    <w:link w:val="Kop3"/>
    <w:rsid w:val="00EF54E0"/>
    <w:rPr>
      <w:rFonts w:ascii="Times New Roman" w:eastAsia="Times New Roman" w:hAnsi="Times New Roman" w:cs="Times New Roman"/>
      <w:b/>
      <w:sz w:val="28"/>
      <w:szCs w:val="28"/>
    </w:rPr>
  </w:style>
  <w:style w:type="character" w:customStyle="1" w:styleId="Kop4Char">
    <w:name w:val="Kop 4 Char"/>
    <w:basedOn w:val="Standaardalinea-lettertype"/>
    <w:link w:val="Kop4"/>
    <w:uiPriority w:val="9"/>
    <w:rsid w:val="00EF54E0"/>
    <w:rPr>
      <w:rFonts w:ascii="Times New Roman" w:eastAsia="Times New Roman" w:hAnsi="Times New Roman" w:cs="Times New Roman"/>
      <w:b/>
      <w:sz w:val="24"/>
      <w:szCs w:val="24"/>
    </w:rPr>
  </w:style>
  <w:style w:type="character" w:customStyle="1" w:styleId="Kop5Char">
    <w:name w:val="Kop 5 Char"/>
    <w:basedOn w:val="Standaardalinea-lettertype"/>
    <w:link w:val="Kop5"/>
    <w:uiPriority w:val="9"/>
    <w:rsid w:val="00EF54E0"/>
    <w:rPr>
      <w:rFonts w:ascii="Times New Roman" w:eastAsia="Times New Roman" w:hAnsi="Times New Roman" w:cs="Times New Roman"/>
      <w:i/>
      <w:sz w:val="24"/>
      <w:szCs w:val="24"/>
    </w:rPr>
  </w:style>
  <w:style w:type="character" w:customStyle="1" w:styleId="Kop6Char">
    <w:name w:val="Kop 6 Char"/>
    <w:basedOn w:val="Standaardalinea-lettertype"/>
    <w:link w:val="Kop6"/>
    <w:uiPriority w:val="9"/>
    <w:rsid w:val="00EF54E0"/>
    <w:rPr>
      <w:rFonts w:ascii="Times New Roman" w:hAnsi="Times New Roman" w:cs="Times New Roman"/>
      <w:i/>
      <w:sz w:val="24"/>
      <w:szCs w:val="24"/>
    </w:rPr>
  </w:style>
  <w:style w:type="character" w:customStyle="1" w:styleId="Kop7Char">
    <w:name w:val="Kop 7 Char"/>
    <w:basedOn w:val="Standaardalinea-lettertype"/>
    <w:link w:val="Kop7"/>
    <w:uiPriority w:val="9"/>
    <w:rsid w:val="00EF54E0"/>
    <w:rPr>
      <w:b/>
      <w:bCs/>
      <w:i/>
      <w:iCs/>
    </w:rPr>
  </w:style>
  <w:style w:type="paragraph" w:styleId="Titel">
    <w:name w:val="Title"/>
    <w:basedOn w:val="Standaard"/>
    <w:link w:val="TitelChar"/>
    <w:qFormat/>
    <w:rsid w:val="00EF54E0"/>
    <w:pPr>
      <w:jc w:val="center"/>
    </w:pPr>
    <w:rPr>
      <w:b/>
      <w:sz w:val="28"/>
      <w:szCs w:val="20"/>
      <w:lang w:val="fr-BE" w:eastAsia="en-US"/>
    </w:rPr>
  </w:style>
  <w:style w:type="character" w:customStyle="1" w:styleId="TitelChar">
    <w:name w:val="Titel Char"/>
    <w:basedOn w:val="Standaardalinea-lettertype"/>
    <w:link w:val="Titel"/>
    <w:rsid w:val="00EF54E0"/>
    <w:rPr>
      <w:rFonts w:ascii="Times New Roman" w:eastAsia="Times New Roman" w:hAnsi="Times New Roman" w:cs="Times New Roman"/>
      <w:b/>
      <w:sz w:val="28"/>
      <w:szCs w:val="20"/>
      <w:lang w:val="fr-BE"/>
    </w:rPr>
  </w:style>
  <w:style w:type="character" w:styleId="Zwaar">
    <w:name w:val="Strong"/>
    <w:basedOn w:val="Standaardalinea-lettertype"/>
    <w:uiPriority w:val="22"/>
    <w:qFormat/>
    <w:rsid w:val="00EF54E0"/>
    <w:rPr>
      <w:b/>
      <w:bCs/>
    </w:rPr>
  </w:style>
  <w:style w:type="character" w:styleId="Nadruk">
    <w:name w:val="Emphasis"/>
    <w:basedOn w:val="Standaardalinea-lettertype"/>
    <w:uiPriority w:val="20"/>
    <w:qFormat/>
    <w:rsid w:val="00EF54E0"/>
    <w:rPr>
      <w:i/>
      <w:iCs/>
    </w:rPr>
  </w:style>
  <w:style w:type="paragraph" w:styleId="Geenafstand">
    <w:name w:val="No Spacing"/>
    <w:uiPriority w:val="1"/>
    <w:qFormat/>
    <w:rsid w:val="00EF54E0"/>
    <w:pPr>
      <w:spacing w:after="0" w:line="240" w:lineRule="auto"/>
    </w:pPr>
  </w:style>
  <w:style w:type="paragraph" w:styleId="Lijstalinea">
    <w:name w:val="List Paragraph"/>
    <w:basedOn w:val="Standaard"/>
    <w:uiPriority w:val="34"/>
    <w:qFormat/>
    <w:rsid w:val="00EF54E0"/>
    <w:pPr>
      <w:spacing w:after="160" w:line="259" w:lineRule="auto"/>
      <w:ind w:left="720"/>
      <w:contextualSpacing/>
    </w:pPr>
    <w:rPr>
      <w:rFonts w:asciiTheme="minorHAnsi" w:eastAsiaTheme="minorHAnsi" w:hAnsiTheme="minorHAnsi" w:cstheme="minorBidi"/>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686</Words>
  <Characters>3778</Characters>
  <Application>Microsoft Office Word</Application>
  <DocSecurity>0</DocSecurity>
  <Lines>31</Lines>
  <Paragraphs>8</Paragraphs>
  <ScaleCrop>false</ScaleCrop>
  <Company/>
  <LinksUpToDate>false</LinksUpToDate>
  <CharactersWithSpaces>4456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Verheyen, Jan // Lier, SS. Jozef en Bernardus, Lisp // OLV Onbevlekt, Lachenen</dc:creator>
  <cp:keywords/>
  <dc:description/>
  <cp:lastModifiedBy>Verheyen, Jan // Lier, SS. Jozef en Bernardus, Lisp // OLV Onbevlekt, Lachenen</cp:lastModifiedBy>
  <cp:revision>1</cp:revision>
  <dcterms:created xsi:type="dcterms:W3CDTF">2022-06-03T19:15:00Z</dcterms:created>
  <dcterms:modified xsi:type="dcterms:W3CDTF">2022-06-03T19:22:00Z</dcterms:modified>
</cp:coreProperties>
</file>