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8E46" w14:textId="77777777" w:rsidR="006B3A06" w:rsidRPr="008F3F5A" w:rsidRDefault="006B3A06" w:rsidP="006B3A06">
      <w:pPr>
        <w:pStyle w:val="Kop5"/>
        <w:rPr>
          <w:rFonts w:eastAsiaTheme="minorHAnsi"/>
        </w:rPr>
      </w:pPr>
      <w:r>
        <w:rPr>
          <w:rFonts w:eastAsiaTheme="minorHAnsi"/>
          <w:b/>
          <w:bCs/>
          <w:i w:val="0"/>
          <w:iCs/>
          <w:u w:val="single"/>
        </w:rPr>
        <w:t>Homilie – Hoogfeest van Allerheiligen                                                                                            01.11.2022</w:t>
      </w:r>
      <w:r>
        <w:rPr>
          <w:rFonts w:eastAsiaTheme="minorHAnsi"/>
        </w:rPr>
        <w:br/>
      </w:r>
      <w:r w:rsidRPr="008F3F5A">
        <w:rPr>
          <w:rFonts w:eastAsiaTheme="minorHAnsi"/>
        </w:rPr>
        <w:t>Apocalyps 7, 2-4.9-14 / Psalm 24 / 1 Johannes 3, 1-3 / Matteüs 5, 1-12a</w:t>
      </w:r>
    </w:p>
    <w:p w14:paraId="177302C7" w14:textId="77777777" w:rsidR="006B3A06" w:rsidRDefault="006B3A06" w:rsidP="006B3A06">
      <w:pPr>
        <w:spacing w:after="0" w:line="240" w:lineRule="auto"/>
        <w:jc w:val="both"/>
        <w:rPr>
          <w:rFonts w:ascii="Times New Roman" w:hAnsi="Times New Roman" w:cs="Times New Roman"/>
          <w:sz w:val="24"/>
          <w:szCs w:val="24"/>
        </w:rPr>
      </w:pPr>
    </w:p>
    <w:p w14:paraId="323E3C9F" w14:textId="77777777" w:rsidR="006B3A06" w:rsidRDefault="006B3A06" w:rsidP="006B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eerste lezing van dit feest van Allerheiligen kwam uit de Openbaring van Johannes, ook de Apocalyps genoemd, het laatste boek van de Bijbel. Het is een wat bizar boek, in een voor de meeste mensen wat vreemde taal. </w:t>
      </w:r>
    </w:p>
    <w:p w14:paraId="18A87FAC" w14:textId="6C93831E"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t xml:space="preserve">Wat wordt </w:t>
      </w:r>
      <w:r w:rsidR="00F729DD" w:rsidRPr="00431D12">
        <w:rPr>
          <w:rFonts w:ascii="Times New Roman" w:hAnsi="Times New Roman" w:cs="Times New Roman"/>
          <w:sz w:val="24"/>
          <w:szCs w:val="24"/>
        </w:rPr>
        <w:t>er ons</w:t>
      </w:r>
      <w:r w:rsidRPr="00431D12">
        <w:rPr>
          <w:rFonts w:ascii="Times New Roman" w:hAnsi="Times New Roman" w:cs="Times New Roman"/>
          <w:sz w:val="24"/>
          <w:szCs w:val="24"/>
        </w:rPr>
        <w:t xml:space="preserve"> verteld? Je kunt lezen in di</w:t>
      </w:r>
      <w:r w:rsidR="006A3E99">
        <w:rPr>
          <w:rFonts w:ascii="Times New Roman" w:hAnsi="Times New Roman" w:cs="Times New Roman"/>
          <w:sz w:val="24"/>
          <w:szCs w:val="24"/>
        </w:rPr>
        <w:t>t</w:t>
      </w:r>
      <w:r w:rsidRPr="00431D12">
        <w:rPr>
          <w:rFonts w:ascii="Times New Roman" w:hAnsi="Times New Roman" w:cs="Times New Roman"/>
          <w:sz w:val="24"/>
          <w:szCs w:val="24"/>
        </w:rPr>
        <w:t xml:space="preserve"> Bijbelboek hoe er in de geschiedenis talloze mensen zijn die heel veel goeds doen</w:t>
      </w:r>
      <w:r>
        <w:rPr>
          <w:rFonts w:ascii="Times New Roman" w:hAnsi="Times New Roman" w:cs="Times New Roman"/>
          <w:sz w:val="24"/>
          <w:szCs w:val="24"/>
        </w:rPr>
        <w:t xml:space="preserve"> (of gedaan hebben)</w:t>
      </w:r>
      <w:r w:rsidRPr="00431D12">
        <w:rPr>
          <w:rFonts w:ascii="Times New Roman" w:hAnsi="Times New Roman" w:cs="Times New Roman"/>
          <w:sz w:val="24"/>
          <w:szCs w:val="24"/>
        </w:rPr>
        <w:t xml:space="preserve">, maar dat dit goede niet vanzelfsprekend is. Het wordt steeds weer bedreigd en beproefd door chaos, catastrofes, door ondergang. </w:t>
      </w:r>
      <w:r>
        <w:rPr>
          <w:rFonts w:ascii="Times New Roman" w:hAnsi="Times New Roman" w:cs="Times New Roman"/>
          <w:sz w:val="24"/>
          <w:szCs w:val="24"/>
        </w:rPr>
        <w:t>En dat</w:t>
      </w:r>
      <w:r w:rsidRPr="00431D12">
        <w:rPr>
          <w:rFonts w:ascii="Times New Roman" w:hAnsi="Times New Roman" w:cs="Times New Roman"/>
          <w:sz w:val="24"/>
          <w:szCs w:val="24"/>
        </w:rPr>
        <w:t xml:space="preserve"> gaat</w:t>
      </w:r>
      <w:r>
        <w:rPr>
          <w:rFonts w:ascii="Times New Roman" w:hAnsi="Times New Roman" w:cs="Times New Roman"/>
          <w:sz w:val="24"/>
          <w:szCs w:val="24"/>
        </w:rPr>
        <w:t xml:space="preserve"> almaar</w:t>
      </w:r>
      <w:r w:rsidRPr="00431D12">
        <w:rPr>
          <w:rFonts w:ascii="Times New Roman" w:hAnsi="Times New Roman" w:cs="Times New Roman"/>
          <w:sz w:val="24"/>
          <w:szCs w:val="24"/>
        </w:rPr>
        <w:t xml:space="preserve"> door – onze tijd is niet minder slecht of goed dan voorgaande tijden! Maar, zegt de lezing uit Apo</w:t>
      </w:r>
      <w:r>
        <w:rPr>
          <w:rFonts w:ascii="Times New Roman" w:hAnsi="Times New Roman" w:cs="Times New Roman"/>
          <w:sz w:val="24"/>
          <w:szCs w:val="24"/>
        </w:rPr>
        <w:t>c</w:t>
      </w:r>
      <w:r w:rsidRPr="00431D12">
        <w:rPr>
          <w:rFonts w:ascii="Times New Roman" w:hAnsi="Times New Roman" w:cs="Times New Roman"/>
          <w:sz w:val="24"/>
          <w:szCs w:val="24"/>
        </w:rPr>
        <w:t>alyps, uiteindelijk zal er paal en perk gesteld worden aan de bedreigende, negatieve krachten</w:t>
      </w:r>
      <w:r>
        <w:rPr>
          <w:rFonts w:ascii="Times New Roman" w:hAnsi="Times New Roman" w:cs="Times New Roman"/>
          <w:sz w:val="24"/>
          <w:szCs w:val="24"/>
        </w:rPr>
        <w:t>.</w:t>
      </w:r>
      <w:r w:rsidRPr="00431D12">
        <w:rPr>
          <w:rFonts w:ascii="Times New Roman" w:hAnsi="Times New Roman" w:cs="Times New Roman"/>
          <w:sz w:val="24"/>
          <w:szCs w:val="24"/>
        </w:rPr>
        <w:t xml:space="preserve"> </w:t>
      </w:r>
      <w:r>
        <w:rPr>
          <w:rFonts w:ascii="Times New Roman" w:hAnsi="Times New Roman" w:cs="Times New Roman"/>
          <w:sz w:val="24"/>
          <w:szCs w:val="24"/>
        </w:rPr>
        <w:t>E</w:t>
      </w:r>
      <w:r w:rsidRPr="00431D12">
        <w:rPr>
          <w:rFonts w:ascii="Times New Roman" w:hAnsi="Times New Roman" w:cs="Times New Roman"/>
          <w:sz w:val="24"/>
          <w:szCs w:val="24"/>
        </w:rPr>
        <w:t xml:space="preserve">r wordt ze een ‘halt’ toegeroepen, ze worden afgestraft. Degenen die de keuze voor het goede maakten en het kwaad op afstand hielden, zullen in glorie ‘binnengehaald’ worden en komen in </w:t>
      </w:r>
      <w:r>
        <w:rPr>
          <w:rFonts w:ascii="Times New Roman" w:hAnsi="Times New Roman" w:cs="Times New Roman"/>
          <w:sz w:val="24"/>
          <w:szCs w:val="24"/>
        </w:rPr>
        <w:t xml:space="preserve">het </w:t>
      </w:r>
      <w:r w:rsidRPr="00431D12">
        <w:rPr>
          <w:rFonts w:ascii="Times New Roman" w:hAnsi="Times New Roman" w:cs="Times New Roman"/>
          <w:sz w:val="24"/>
          <w:szCs w:val="24"/>
        </w:rPr>
        <w:t xml:space="preserve">eeuwig licht van God te staan. Het goede zal zegevieren en voor altijd in God geborgen zijn! Eind goed, al goed. </w:t>
      </w:r>
    </w:p>
    <w:p w14:paraId="1336B025" w14:textId="0D172E84"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t>Heel concreet ziet de ziener Johannes hoe d</w:t>
      </w:r>
      <w:r>
        <w:rPr>
          <w:rFonts w:ascii="Times New Roman" w:hAnsi="Times New Roman" w:cs="Times New Roman"/>
          <w:sz w:val="24"/>
          <w:szCs w:val="24"/>
        </w:rPr>
        <w:t>ie</w:t>
      </w:r>
      <w:r w:rsidRPr="00431D12">
        <w:rPr>
          <w:rFonts w:ascii="Times New Roman" w:hAnsi="Times New Roman" w:cs="Times New Roman"/>
          <w:sz w:val="24"/>
          <w:szCs w:val="24"/>
        </w:rPr>
        <w:t xml:space="preserve"> confrontatie tussen goed en kwaad z’n sterkste uitdrukking vindt </w:t>
      </w:r>
      <w:r>
        <w:rPr>
          <w:rFonts w:ascii="Times New Roman" w:hAnsi="Times New Roman" w:cs="Times New Roman"/>
          <w:sz w:val="24"/>
          <w:szCs w:val="24"/>
        </w:rPr>
        <w:t xml:space="preserve">bij diegenen </w:t>
      </w:r>
      <w:r w:rsidRPr="00431D12">
        <w:rPr>
          <w:rFonts w:ascii="Times New Roman" w:hAnsi="Times New Roman" w:cs="Times New Roman"/>
          <w:sz w:val="24"/>
          <w:szCs w:val="24"/>
        </w:rPr>
        <w:t xml:space="preserve">die Christus in zijn liefde en goedheid hebben nagevolgd. </w:t>
      </w:r>
      <w:r w:rsidR="006A3E99">
        <w:rPr>
          <w:rFonts w:ascii="Times New Roman" w:hAnsi="Times New Roman" w:cs="Times New Roman"/>
          <w:sz w:val="24"/>
          <w:szCs w:val="24"/>
        </w:rPr>
        <w:t>Ook z</w:t>
      </w:r>
      <w:r w:rsidRPr="00431D12">
        <w:rPr>
          <w:rFonts w:ascii="Times New Roman" w:hAnsi="Times New Roman" w:cs="Times New Roman"/>
          <w:sz w:val="24"/>
          <w:szCs w:val="24"/>
        </w:rPr>
        <w:t xml:space="preserve">ij zullen te maken krijgen met vervolgingen en dood. Hun getuigenis zal het heel moeilijk krijgen. Zij delen in de vernedering en de dood van hun </w:t>
      </w:r>
      <w:r>
        <w:rPr>
          <w:rFonts w:ascii="Times New Roman" w:hAnsi="Times New Roman" w:cs="Times New Roman"/>
          <w:sz w:val="24"/>
          <w:szCs w:val="24"/>
        </w:rPr>
        <w:t>M</w:t>
      </w:r>
      <w:r w:rsidRPr="00431D12">
        <w:rPr>
          <w:rFonts w:ascii="Times New Roman" w:hAnsi="Times New Roman" w:cs="Times New Roman"/>
          <w:sz w:val="24"/>
          <w:szCs w:val="24"/>
        </w:rPr>
        <w:t xml:space="preserve">eester. Maar </w:t>
      </w:r>
      <w:r>
        <w:rPr>
          <w:rFonts w:ascii="Times New Roman" w:hAnsi="Times New Roman" w:cs="Times New Roman"/>
          <w:sz w:val="24"/>
          <w:szCs w:val="24"/>
        </w:rPr>
        <w:t>ze</w:t>
      </w:r>
      <w:r w:rsidRPr="00431D12">
        <w:rPr>
          <w:rFonts w:ascii="Times New Roman" w:hAnsi="Times New Roman" w:cs="Times New Roman"/>
          <w:sz w:val="24"/>
          <w:szCs w:val="24"/>
        </w:rPr>
        <w:t xml:space="preserve"> zullen </w:t>
      </w:r>
      <w:r>
        <w:rPr>
          <w:rFonts w:ascii="Times New Roman" w:hAnsi="Times New Roman" w:cs="Times New Roman"/>
          <w:sz w:val="24"/>
          <w:szCs w:val="24"/>
        </w:rPr>
        <w:t>ook</w:t>
      </w:r>
      <w:r w:rsidRPr="00431D12">
        <w:rPr>
          <w:rFonts w:ascii="Times New Roman" w:hAnsi="Times New Roman" w:cs="Times New Roman"/>
          <w:sz w:val="24"/>
          <w:szCs w:val="24"/>
        </w:rPr>
        <w:t xml:space="preserve"> delen in zijn verrijzenis. Hun uiteindelijke geluk vinden ze bij de levende God, op de troon gezeten, en bij het Lam, dat, al was het geslacht, toch overeind is gebleven en het vaandel van de overwinning meevoert. </w:t>
      </w:r>
    </w:p>
    <w:p w14:paraId="341039EF" w14:textId="77777777" w:rsidR="006B3A06" w:rsidRPr="000C4C29" w:rsidRDefault="006B3A06" w:rsidP="006B3A06">
      <w:pPr>
        <w:spacing w:after="0" w:line="240" w:lineRule="auto"/>
        <w:jc w:val="both"/>
        <w:rPr>
          <w:rFonts w:ascii="Times New Roman" w:hAnsi="Times New Roman" w:cs="Times New Roman"/>
          <w:sz w:val="16"/>
          <w:szCs w:val="16"/>
        </w:rPr>
      </w:pPr>
    </w:p>
    <w:p w14:paraId="6D8B4C08" w14:textId="000A06FB"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t>De ziener staat verbaasd over het feit dat het zulke enorme aantallen zijn die tot de eindoverwinning komen. Op het voorhoofd zijn zij getekend. Het betreft 144</w:t>
      </w:r>
      <w:r w:rsidR="006A3E99">
        <w:rPr>
          <w:rFonts w:ascii="Times New Roman" w:hAnsi="Times New Roman" w:cs="Times New Roman"/>
          <w:sz w:val="24"/>
          <w:szCs w:val="24"/>
        </w:rPr>
        <w:t xml:space="preserve"> </w:t>
      </w:r>
      <w:r w:rsidRPr="00431D12">
        <w:rPr>
          <w:rFonts w:ascii="Times New Roman" w:hAnsi="Times New Roman" w:cs="Times New Roman"/>
          <w:sz w:val="24"/>
          <w:szCs w:val="24"/>
        </w:rPr>
        <w:t>000 uit alle stammen van Israël, en daarnaast een onafzienbare menigte uit alle rassen en talen. Zij staan rond de troon van God en het Lam en zingen lofgezangen, een hemelse liturgie. Alle leed is geleden, alle tranen zijn gedroogd. Het bloed van het Lam en het lijden van Jezus’ volgelingen bleken geen doodlopende weg, maar een doorgang naar het nieuwe leven</w:t>
      </w:r>
      <w:r>
        <w:rPr>
          <w:rFonts w:ascii="Times New Roman" w:hAnsi="Times New Roman" w:cs="Times New Roman"/>
          <w:sz w:val="24"/>
          <w:szCs w:val="24"/>
        </w:rPr>
        <w:t xml:space="preserve">, </w:t>
      </w:r>
      <w:r w:rsidRPr="00431D12">
        <w:rPr>
          <w:rFonts w:ascii="Times New Roman" w:hAnsi="Times New Roman" w:cs="Times New Roman"/>
          <w:sz w:val="24"/>
          <w:szCs w:val="24"/>
        </w:rPr>
        <w:t>gesymboliseerd door de witte gewaden</w:t>
      </w:r>
      <w:r>
        <w:rPr>
          <w:rFonts w:ascii="Times New Roman" w:hAnsi="Times New Roman" w:cs="Times New Roman"/>
          <w:sz w:val="24"/>
          <w:szCs w:val="24"/>
        </w:rPr>
        <w:t>. En allen brachten ze eer aan</w:t>
      </w:r>
      <w:r w:rsidRPr="00431D12">
        <w:rPr>
          <w:rFonts w:ascii="Times New Roman" w:hAnsi="Times New Roman" w:cs="Times New Roman"/>
          <w:sz w:val="24"/>
          <w:szCs w:val="24"/>
        </w:rPr>
        <w:t xml:space="preserve"> God en het Lam. </w:t>
      </w:r>
    </w:p>
    <w:p w14:paraId="13F0B051" w14:textId="77777777" w:rsidR="006B3A06" w:rsidRPr="000C4C29" w:rsidRDefault="006B3A06" w:rsidP="006B3A06">
      <w:pPr>
        <w:spacing w:after="0" w:line="240" w:lineRule="auto"/>
        <w:jc w:val="both"/>
        <w:rPr>
          <w:rFonts w:ascii="Times New Roman" w:hAnsi="Times New Roman" w:cs="Times New Roman"/>
          <w:sz w:val="16"/>
          <w:szCs w:val="16"/>
        </w:rPr>
      </w:pPr>
    </w:p>
    <w:p w14:paraId="13A8CC00" w14:textId="77777777"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t xml:space="preserve">Degene die te midden van de ontelbare menigte op de troon gezeten is, is God zelf. De menigte ziet Degene die tegelijk Alfa en Omega is: Alfa, omdat Hij aan het begin van de schepping stond, toen alles in gang werd gezet, niet door een grootse machtsdaad, maar door een gezagvol woord; </w:t>
      </w:r>
      <w:r>
        <w:rPr>
          <w:rFonts w:ascii="Times New Roman" w:hAnsi="Times New Roman" w:cs="Times New Roman"/>
          <w:sz w:val="24"/>
          <w:szCs w:val="24"/>
        </w:rPr>
        <w:t xml:space="preserve">en </w:t>
      </w:r>
      <w:r w:rsidRPr="00431D12">
        <w:rPr>
          <w:rFonts w:ascii="Times New Roman" w:hAnsi="Times New Roman" w:cs="Times New Roman"/>
          <w:sz w:val="24"/>
          <w:szCs w:val="24"/>
        </w:rPr>
        <w:t>Omega, omdat op Hem, dezelfde God als aan het begin, de schepping zal uitlopen en zijn voltooiing zal vinden. Binnen dit geheel van de ‘geschapen werkelijkheid</w:t>
      </w:r>
      <w:r>
        <w:rPr>
          <w:rFonts w:ascii="Times New Roman" w:hAnsi="Times New Roman" w:cs="Times New Roman"/>
          <w:sz w:val="24"/>
          <w:szCs w:val="24"/>
        </w:rPr>
        <w:t>’</w:t>
      </w:r>
      <w:r w:rsidRPr="00431D12">
        <w:rPr>
          <w:rFonts w:ascii="Times New Roman" w:hAnsi="Times New Roman" w:cs="Times New Roman"/>
          <w:sz w:val="24"/>
          <w:szCs w:val="24"/>
        </w:rPr>
        <w:t xml:space="preserve"> neemt de mens een unieke plaats in. </w:t>
      </w:r>
      <w:r>
        <w:rPr>
          <w:rFonts w:ascii="Times New Roman" w:hAnsi="Times New Roman" w:cs="Times New Roman"/>
          <w:sz w:val="24"/>
          <w:szCs w:val="24"/>
        </w:rPr>
        <w:t>Want hij heeft</w:t>
      </w:r>
      <w:r w:rsidRPr="00431D12">
        <w:rPr>
          <w:rFonts w:ascii="Times New Roman" w:hAnsi="Times New Roman" w:cs="Times New Roman"/>
          <w:sz w:val="24"/>
          <w:szCs w:val="24"/>
        </w:rPr>
        <w:t xml:space="preserve"> een vrije wil </w:t>
      </w:r>
      <w:r>
        <w:rPr>
          <w:rFonts w:ascii="Times New Roman" w:hAnsi="Times New Roman" w:cs="Times New Roman"/>
          <w:sz w:val="24"/>
          <w:szCs w:val="24"/>
        </w:rPr>
        <w:t xml:space="preserve">gekregen </w:t>
      </w:r>
      <w:r w:rsidRPr="00431D12">
        <w:rPr>
          <w:rFonts w:ascii="Times New Roman" w:hAnsi="Times New Roman" w:cs="Times New Roman"/>
          <w:sz w:val="24"/>
          <w:szCs w:val="24"/>
        </w:rPr>
        <w:t xml:space="preserve">om te kiezen tussen goed en kwaad, tussen leven en dood, wat aan geen enkel ander wezen gegeven is. </w:t>
      </w:r>
      <w:r>
        <w:rPr>
          <w:rFonts w:ascii="Times New Roman" w:hAnsi="Times New Roman" w:cs="Times New Roman"/>
          <w:sz w:val="24"/>
          <w:szCs w:val="24"/>
        </w:rPr>
        <w:t>De mens</w:t>
      </w:r>
      <w:r w:rsidRPr="00431D12">
        <w:rPr>
          <w:rFonts w:ascii="Times New Roman" w:hAnsi="Times New Roman" w:cs="Times New Roman"/>
          <w:sz w:val="24"/>
          <w:szCs w:val="24"/>
        </w:rPr>
        <w:t xml:space="preserve"> kan de Schepper</w:t>
      </w:r>
      <w:r>
        <w:rPr>
          <w:rFonts w:ascii="Times New Roman" w:hAnsi="Times New Roman" w:cs="Times New Roman"/>
          <w:sz w:val="24"/>
          <w:szCs w:val="24"/>
        </w:rPr>
        <w:t xml:space="preserve"> – die bij elke scheppingsdaad zag dat het goed was –</w:t>
      </w:r>
      <w:r w:rsidRPr="00431D12">
        <w:rPr>
          <w:rFonts w:ascii="Times New Roman" w:hAnsi="Times New Roman" w:cs="Times New Roman"/>
          <w:sz w:val="24"/>
          <w:szCs w:val="24"/>
        </w:rPr>
        <w:t xml:space="preserve"> navolgen in </w:t>
      </w:r>
      <w:r>
        <w:rPr>
          <w:rFonts w:ascii="Times New Roman" w:hAnsi="Times New Roman" w:cs="Times New Roman"/>
          <w:sz w:val="24"/>
          <w:szCs w:val="24"/>
        </w:rPr>
        <w:t>het</w:t>
      </w:r>
      <w:r w:rsidRPr="00431D12">
        <w:rPr>
          <w:rFonts w:ascii="Times New Roman" w:hAnsi="Times New Roman" w:cs="Times New Roman"/>
          <w:sz w:val="24"/>
          <w:szCs w:val="24"/>
        </w:rPr>
        <w:t xml:space="preserve"> tot stand brengen van het goede, of hij kan zich tegen de Schepper keren en kiezen om kwaad te doen. </w:t>
      </w:r>
    </w:p>
    <w:p w14:paraId="4DA6D4CC" w14:textId="77777777" w:rsidR="006B3A06" w:rsidRPr="000C4C29" w:rsidRDefault="006B3A06" w:rsidP="006B3A06">
      <w:pPr>
        <w:spacing w:after="0" w:line="240" w:lineRule="auto"/>
        <w:jc w:val="both"/>
        <w:rPr>
          <w:rFonts w:ascii="Times New Roman" w:hAnsi="Times New Roman" w:cs="Times New Roman"/>
          <w:sz w:val="16"/>
          <w:szCs w:val="16"/>
        </w:rPr>
      </w:pPr>
    </w:p>
    <w:p w14:paraId="143E63D0" w14:textId="77777777"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t>Helaas weten we maar al te goed dat het reeds aan het begin bij de eerste mensen verkeerd liep. Er werden al heel spoedig keuzes ten kwade gemaakt. Wat paradijs was werd ruwe aarde om te bewerken en te struikelen. D</w:t>
      </w:r>
      <w:r>
        <w:rPr>
          <w:rFonts w:ascii="Times New Roman" w:hAnsi="Times New Roman" w:cs="Times New Roman"/>
          <w:sz w:val="24"/>
          <w:szCs w:val="24"/>
        </w:rPr>
        <w:t>ie foute</w:t>
      </w:r>
      <w:r w:rsidRPr="00431D12">
        <w:rPr>
          <w:rFonts w:ascii="Times New Roman" w:hAnsi="Times New Roman" w:cs="Times New Roman"/>
          <w:sz w:val="24"/>
          <w:szCs w:val="24"/>
        </w:rPr>
        <w:t xml:space="preserve"> keuzes lopen tot in onze tijd door (</w:t>
      </w:r>
      <w:r>
        <w:rPr>
          <w:rFonts w:ascii="Times New Roman" w:hAnsi="Times New Roman" w:cs="Times New Roman"/>
          <w:sz w:val="24"/>
          <w:szCs w:val="24"/>
        </w:rPr>
        <w:t>d</w:t>
      </w:r>
      <w:r w:rsidRPr="00431D12">
        <w:rPr>
          <w:rFonts w:ascii="Times New Roman" w:hAnsi="Times New Roman" w:cs="Times New Roman"/>
          <w:sz w:val="24"/>
          <w:szCs w:val="24"/>
        </w:rPr>
        <w:t xml:space="preserve">enken we alleen al aan het verschrikkelijke wat nu weer gebeurt in de Oekraïne). </w:t>
      </w:r>
    </w:p>
    <w:p w14:paraId="3887E3E7" w14:textId="7F02418D"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t xml:space="preserve">Toch wilde God de falende mens niet aan zijn lot overlaten, maar richting geven en helpen uit het kwaad weg te komen. God liet van zich horen. Door profeten en heilige mensen werd Israël geholpen en aangespoord om op de goede weg te blijven, de weg van de </w:t>
      </w:r>
      <w:r w:rsidR="00F729DD" w:rsidRPr="00431D12">
        <w:rPr>
          <w:rFonts w:ascii="Times New Roman" w:hAnsi="Times New Roman" w:cs="Times New Roman"/>
          <w:sz w:val="24"/>
          <w:szCs w:val="24"/>
        </w:rPr>
        <w:t>Thora</w:t>
      </w:r>
      <w:r w:rsidRPr="00431D12">
        <w:rPr>
          <w:rFonts w:ascii="Times New Roman" w:hAnsi="Times New Roman" w:cs="Times New Roman"/>
          <w:sz w:val="24"/>
          <w:szCs w:val="24"/>
        </w:rPr>
        <w:t xml:space="preserve">, gegeven op de </w:t>
      </w:r>
      <w:r w:rsidR="00F729DD" w:rsidRPr="00431D12">
        <w:rPr>
          <w:rFonts w:ascii="Times New Roman" w:hAnsi="Times New Roman" w:cs="Times New Roman"/>
          <w:sz w:val="24"/>
          <w:szCs w:val="24"/>
        </w:rPr>
        <w:t>Sinaï</w:t>
      </w:r>
      <w:r w:rsidRPr="00431D12">
        <w:rPr>
          <w:rFonts w:ascii="Times New Roman" w:hAnsi="Times New Roman" w:cs="Times New Roman"/>
          <w:sz w:val="24"/>
          <w:szCs w:val="24"/>
        </w:rPr>
        <w:t xml:space="preserve">, en </w:t>
      </w:r>
      <w:r>
        <w:rPr>
          <w:rFonts w:ascii="Times New Roman" w:hAnsi="Times New Roman" w:cs="Times New Roman"/>
          <w:sz w:val="24"/>
          <w:szCs w:val="24"/>
        </w:rPr>
        <w:t xml:space="preserve">volgens </w:t>
      </w:r>
      <w:r w:rsidRPr="00431D12">
        <w:rPr>
          <w:rFonts w:ascii="Times New Roman" w:hAnsi="Times New Roman" w:cs="Times New Roman"/>
          <w:sz w:val="24"/>
          <w:szCs w:val="24"/>
        </w:rPr>
        <w:t xml:space="preserve">de </w:t>
      </w:r>
      <w:r>
        <w:rPr>
          <w:rFonts w:ascii="Times New Roman" w:hAnsi="Times New Roman" w:cs="Times New Roman"/>
          <w:sz w:val="24"/>
          <w:szCs w:val="24"/>
        </w:rPr>
        <w:t>Tien leefregels te leven</w:t>
      </w:r>
      <w:r w:rsidRPr="00431D12">
        <w:rPr>
          <w:rFonts w:ascii="Times New Roman" w:hAnsi="Times New Roman" w:cs="Times New Roman"/>
          <w:sz w:val="24"/>
          <w:szCs w:val="24"/>
        </w:rPr>
        <w:t xml:space="preserve">. Zelfs indien daarvan werd afgeweken, was er toch weer Gods barmhartigheid </w:t>
      </w:r>
      <w:r>
        <w:rPr>
          <w:rFonts w:ascii="Times New Roman" w:hAnsi="Times New Roman" w:cs="Times New Roman"/>
          <w:sz w:val="24"/>
          <w:szCs w:val="24"/>
        </w:rPr>
        <w:t xml:space="preserve">die de mensen </w:t>
      </w:r>
      <w:r w:rsidRPr="00431D12">
        <w:rPr>
          <w:rFonts w:ascii="Times New Roman" w:hAnsi="Times New Roman" w:cs="Times New Roman"/>
          <w:sz w:val="24"/>
          <w:szCs w:val="24"/>
        </w:rPr>
        <w:t xml:space="preserve">de mogelijkheid </w:t>
      </w:r>
      <w:r>
        <w:rPr>
          <w:rFonts w:ascii="Times New Roman" w:hAnsi="Times New Roman" w:cs="Times New Roman"/>
          <w:sz w:val="24"/>
          <w:szCs w:val="24"/>
        </w:rPr>
        <w:t xml:space="preserve">gaf </w:t>
      </w:r>
      <w:r w:rsidRPr="00431D12">
        <w:rPr>
          <w:rFonts w:ascii="Times New Roman" w:hAnsi="Times New Roman" w:cs="Times New Roman"/>
          <w:sz w:val="24"/>
          <w:szCs w:val="24"/>
        </w:rPr>
        <w:t>terug te keren</w:t>
      </w:r>
      <w:r>
        <w:rPr>
          <w:rFonts w:ascii="Times New Roman" w:hAnsi="Times New Roman" w:cs="Times New Roman"/>
          <w:sz w:val="24"/>
          <w:szCs w:val="24"/>
        </w:rPr>
        <w:t xml:space="preserve"> naar het goede</w:t>
      </w:r>
      <w:r w:rsidRPr="00431D12">
        <w:rPr>
          <w:rFonts w:ascii="Times New Roman" w:hAnsi="Times New Roman" w:cs="Times New Roman"/>
          <w:sz w:val="24"/>
          <w:szCs w:val="24"/>
        </w:rPr>
        <w:t xml:space="preserve">. </w:t>
      </w:r>
    </w:p>
    <w:p w14:paraId="503ED761" w14:textId="77777777" w:rsidR="006B3A06" w:rsidRPr="000C4C29" w:rsidRDefault="006B3A06" w:rsidP="006B3A06">
      <w:pPr>
        <w:spacing w:after="0" w:line="240" w:lineRule="auto"/>
        <w:jc w:val="both"/>
        <w:rPr>
          <w:rFonts w:ascii="Times New Roman" w:hAnsi="Times New Roman" w:cs="Times New Roman"/>
          <w:sz w:val="16"/>
          <w:szCs w:val="16"/>
        </w:rPr>
      </w:pPr>
    </w:p>
    <w:p w14:paraId="15D98280" w14:textId="293D6215"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lastRenderedPageBreak/>
        <w:t xml:space="preserve">Het hoogtepunt van Gods helpende hand was de komst van Gods Gezondene bij uitstek: Jezus, helemaal </w:t>
      </w:r>
      <w:r w:rsidR="006A3E99">
        <w:rPr>
          <w:rFonts w:ascii="Times New Roman" w:hAnsi="Times New Roman" w:cs="Times New Roman"/>
          <w:sz w:val="24"/>
          <w:szCs w:val="24"/>
        </w:rPr>
        <w:t>z</w:t>
      </w:r>
      <w:r w:rsidRPr="00431D12">
        <w:rPr>
          <w:rFonts w:ascii="Times New Roman" w:hAnsi="Times New Roman" w:cs="Times New Roman"/>
          <w:sz w:val="24"/>
          <w:szCs w:val="24"/>
        </w:rPr>
        <w:t xml:space="preserve">oon van Israël, maar ook helemaal Gods Zoon. Zojuist hoorden we in </w:t>
      </w:r>
      <w:r>
        <w:rPr>
          <w:rFonts w:ascii="Times New Roman" w:hAnsi="Times New Roman" w:cs="Times New Roman"/>
          <w:sz w:val="24"/>
          <w:szCs w:val="24"/>
        </w:rPr>
        <w:t>het</w:t>
      </w:r>
      <w:r w:rsidRPr="00431D12">
        <w:rPr>
          <w:rFonts w:ascii="Times New Roman" w:hAnsi="Times New Roman" w:cs="Times New Roman"/>
          <w:sz w:val="24"/>
          <w:szCs w:val="24"/>
        </w:rPr>
        <w:t xml:space="preserve"> </w:t>
      </w:r>
      <w:r>
        <w:rPr>
          <w:rFonts w:ascii="Times New Roman" w:hAnsi="Times New Roman" w:cs="Times New Roman"/>
          <w:sz w:val="24"/>
          <w:szCs w:val="24"/>
        </w:rPr>
        <w:t>e</w:t>
      </w:r>
      <w:r w:rsidRPr="00431D12">
        <w:rPr>
          <w:rFonts w:ascii="Times New Roman" w:hAnsi="Times New Roman" w:cs="Times New Roman"/>
          <w:sz w:val="24"/>
          <w:szCs w:val="24"/>
        </w:rPr>
        <w:t>vangelie hoe deze, Gods veelgeliefde Zoon</w:t>
      </w:r>
      <w:r>
        <w:rPr>
          <w:rFonts w:ascii="Times New Roman" w:hAnsi="Times New Roman" w:cs="Times New Roman"/>
          <w:sz w:val="24"/>
          <w:szCs w:val="24"/>
        </w:rPr>
        <w:t>,</w:t>
      </w:r>
      <w:r w:rsidRPr="00431D12">
        <w:rPr>
          <w:rFonts w:ascii="Times New Roman" w:hAnsi="Times New Roman" w:cs="Times New Roman"/>
          <w:sz w:val="24"/>
          <w:szCs w:val="24"/>
        </w:rPr>
        <w:t xml:space="preserve"> </w:t>
      </w:r>
      <w:r>
        <w:rPr>
          <w:rFonts w:ascii="Times New Roman" w:hAnsi="Times New Roman" w:cs="Times New Roman"/>
          <w:sz w:val="24"/>
          <w:szCs w:val="24"/>
        </w:rPr>
        <w:t>de mensen toespreekt op de berg</w:t>
      </w:r>
      <w:r w:rsidRPr="00431D12">
        <w:rPr>
          <w:rFonts w:ascii="Times New Roman" w:hAnsi="Times New Roman" w:cs="Times New Roman"/>
          <w:sz w:val="24"/>
          <w:szCs w:val="24"/>
        </w:rPr>
        <w:t xml:space="preserve"> en, als een tweede Mozes, tijdens d</w:t>
      </w:r>
      <w:r>
        <w:rPr>
          <w:rFonts w:ascii="Times New Roman" w:hAnsi="Times New Roman" w:cs="Times New Roman"/>
          <w:sz w:val="24"/>
          <w:szCs w:val="24"/>
        </w:rPr>
        <w:t>i</w:t>
      </w:r>
      <w:r w:rsidRPr="00431D12">
        <w:rPr>
          <w:rFonts w:ascii="Times New Roman" w:hAnsi="Times New Roman" w:cs="Times New Roman"/>
          <w:sz w:val="24"/>
          <w:szCs w:val="24"/>
        </w:rPr>
        <w:t xml:space="preserve">e Bergrede, woorden sprak, die we ons eigen kunnen maken, </w:t>
      </w:r>
      <w:r>
        <w:rPr>
          <w:rFonts w:ascii="Times New Roman" w:hAnsi="Times New Roman" w:cs="Times New Roman"/>
          <w:sz w:val="24"/>
          <w:szCs w:val="24"/>
        </w:rPr>
        <w:t xml:space="preserve">die we </w:t>
      </w:r>
      <w:r w:rsidRPr="00431D12">
        <w:rPr>
          <w:rFonts w:ascii="Times New Roman" w:hAnsi="Times New Roman" w:cs="Times New Roman"/>
          <w:sz w:val="24"/>
          <w:szCs w:val="24"/>
        </w:rPr>
        <w:t xml:space="preserve">kunnen navolgen, maar die we ook links kunnen laten liggen, er geen acht op slaan, </w:t>
      </w:r>
      <w:r>
        <w:rPr>
          <w:rFonts w:ascii="Times New Roman" w:hAnsi="Times New Roman" w:cs="Times New Roman"/>
          <w:sz w:val="24"/>
          <w:szCs w:val="24"/>
        </w:rPr>
        <w:t>we hebben de vrije keuze</w:t>
      </w:r>
      <w:r w:rsidRPr="00431D12">
        <w:rPr>
          <w:rFonts w:ascii="Times New Roman" w:hAnsi="Times New Roman" w:cs="Times New Roman"/>
          <w:sz w:val="24"/>
          <w:szCs w:val="24"/>
        </w:rPr>
        <w:t xml:space="preserve">. Een menselijk antwoord wordt gevraagd. </w:t>
      </w:r>
    </w:p>
    <w:p w14:paraId="54702F4E" w14:textId="77777777" w:rsidR="006B3A06" w:rsidRDefault="006B3A06" w:rsidP="006B3A06">
      <w:pPr>
        <w:spacing w:after="0" w:line="240" w:lineRule="auto"/>
        <w:jc w:val="both"/>
        <w:rPr>
          <w:rFonts w:ascii="Times New Roman" w:hAnsi="Times New Roman" w:cs="Times New Roman"/>
          <w:sz w:val="24"/>
          <w:szCs w:val="24"/>
        </w:rPr>
      </w:pPr>
      <w:r w:rsidRPr="00431D12">
        <w:rPr>
          <w:rFonts w:ascii="Times New Roman" w:hAnsi="Times New Roman" w:cs="Times New Roman"/>
          <w:sz w:val="24"/>
          <w:szCs w:val="24"/>
        </w:rPr>
        <w:t>D</w:t>
      </w:r>
      <w:r>
        <w:rPr>
          <w:rFonts w:ascii="Times New Roman" w:hAnsi="Times New Roman" w:cs="Times New Roman"/>
          <w:sz w:val="24"/>
          <w:szCs w:val="24"/>
        </w:rPr>
        <w:t>ie</w:t>
      </w:r>
      <w:r w:rsidRPr="00431D12">
        <w:rPr>
          <w:rFonts w:ascii="Times New Roman" w:hAnsi="Times New Roman" w:cs="Times New Roman"/>
          <w:sz w:val="24"/>
          <w:szCs w:val="24"/>
        </w:rPr>
        <w:t xml:space="preserve"> woorden, de Zaligsprekingen, nodigen ons uit tot bescheiden, liefdevol, vergevend, vredelievend, mild gedrag. Op geen enkele manier roepen ze het beeld op van agressi</w:t>
      </w:r>
      <w:r>
        <w:rPr>
          <w:rFonts w:ascii="Times New Roman" w:hAnsi="Times New Roman" w:cs="Times New Roman"/>
          <w:sz w:val="24"/>
          <w:szCs w:val="24"/>
        </w:rPr>
        <w:t>e</w:t>
      </w:r>
      <w:r w:rsidRPr="00431D12">
        <w:rPr>
          <w:rFonts w:ascii="Times New Roman" w:hAnsi="Times New Roman" w:cs="Times New Roman"/>
          <w:sz w:val="24"/>
          <w:szCs w:val="24"/>
        </w:rPr>
        <w:t xml:space="preserve"> en geweldpleging, integendeel, eerder doen ze denken aan de houding van een dier dat niemand ooit kwaad doet, een lam of een duif. Ze bevatten een troost voor wie in het leven geslagen zijn of door droefheid getroffen: de ‘losers’ in de samenleving. Als Jezus zelf deze gedragingen in praktijk brengt ten opzichte van zondaars en tollenaars, ook hen liefdevol benadert, tot bekering uitnodigt, dan wekt d</w:t>
      </w:r>
      <w:r>
        <w:rPr>
          <w:rFonts w:ascii="Times New Roman" w:hAnsi="Times New Roman" w:cs="Times New Roman"/>
          <w:sz w:val="24"/>
          <w:szCs w:val="24"/>
        </w:rPr>
        <w:t>a</w:t>
      </w:r>
      <w:r w:rsidRPr="00431D12">
        <w:rPr>
          <w:rFonts w:ascii="Times New Roman" w:hAnsi="Times New Roman" w:cs="Times New Roman"/>
          <w:sz w:val="24"/>
          <w:szCs w:val="24"/>
        </w:rPr>
        <w:t xml:space="preserve">t kwaad bloed. Degenen die als de beroepsmatige uitleggers van het woord van God werden beschouwd, de wetgeleerden en de Farizeeën, verdragen zijn woorden niet: </w:t>
      </w:r>
      <w:r w:rsidRPr="00257866">
        <w:rPr>
          <w:rFonts w:ascii="Times New Roman" w:hAnsi="Times New Roman" w:cs="Times New Roman"/>
          <w:i/>
          <w:iCs/>
          <w:sz w:val="24"/>
          <w:szCs w:val="24"/>
        </w:rPr>
        <w:t>‘Hij gaat om met tollenaars en zondaars’</w:t>
      </w:r>
      <w:r w:rsidRPr="00431D12">
        <w:rPr>
          <w:rFonts w:ascii="Times New Roman" w:hAnsi="Times New Roman" w:cs="Times New Roman"/>
          <w:sz w:val="24"/>
          <w:szCs w:val="24"/>
        </w:rPr>
        <w:t xml:space="preserve">. De gedachte komt op Hem te elimineren, hetgeen uiteindelijk zal gebeuren. Het kruis wacht Hem. Hij wordt het onschuldig Lam, geslacht voor de zonden van de wereld. </w:t>
      </w:r>
    </w:p>
    <w:p w14:paraId="6ED3B620" w14:textId="77777777" w:rsidR="006B3A06" w:rsidRPr="000C4C29" w:rsidRDefault="006B3A06" w:rsidP="006B3A06">
      <w:pPr>
        <w:spacing w:after="0" w:line="240" w:lineRule="auto"/>
        <w:jc w:val="both"/>
        <w:rPr>
          <w:rFonts w:ascii="Times New Roman" w:hAnsi="Times New Roman" w:cs="Times New Roman"/>
          <w:sz w:val="16"/>
          <w:szCs w:val="16"/>
        </w:rPr>
      </w:pPr>
    </w:p>
    <w:p w14:paraId="4AFECDF4" w14:textId="02257A7C" w:rsidR="006B3A06" w:rsidRPr="00431D12" w:rsidRDefault="006B3A06" w:rsidP="006B3A06">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E5CC23C" wp14:editId="11348E50">
            <wp:simplePos x="0" y="0"/>
            <wp:positionH relativeFrom="margin">
              <wp:posOffset>1882140</wp:posOffset>
            </wp:positionH>
            <wp:positionV relativeFrom="margin">
              <wp:posOffset>5109210</wp:posOffset>
            </wp:positionV>
            <wp:extent cx="3870067" cy="3024000"/>
            <wp:effectExtent l="0" t="0" r="0" b="508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0067" cy="30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D12">
        <w:rPr>
          <w:rFonts w:ascii="Times New Roman" w:hAnsi="Times New Roman" w:cs="Times New Roman"/>
          <w:sz w:val="24"/>
          <w:szCs w:val="24"/>
        </w:rPr>
        <w:t xml:space="preserve">De heiligen, die we vandaag in één feest gedenken, de eindeloze rij uit de </w:t>
      </w:r>
      <w:r w:rsidR="00F729DD" w:rsidRPr="00431D12">
        <w:rPr>
          <w:rFonts w:ascii="Times New Roman" w:hAnsi="Times New Roman" w:cs="Times New Roman"/>
          <w:sz w:val="24"/>
          <w:szCs w:val="24"/>
        </w:rPr>
        <w:t>Apocalyps</w:t>
      </w:r>
      <w:r w:rsidRPr="00431D12">
        <w:rPr>
          <w:rFonts w:ascii="Times New Roman" w:hAnsi="Times New Roman" w:cs="Times New Roman"/>
          <w:sz w:val="24"/>
          <w:szCs w:val="24"/>
        </w:rPr>
        <w:t>, passen allen in het profiel van de Zaligsprekingen in navolging van het Lam. De keuzes die ze maakten waren telkens weer v</w:t>
      </w:r>
      <w:r>
        <w:rPr>
          <w:rFonts w:ascii="Times New Roman" w:hAnsi="Times New Roman" w:cs="Times New Roman"/>
          <w:sz w:val="24"/>
          <w:szCs w:val="24"/>
        </w:rPr>
        <w:t>oo</w:t>
      </w:r>
      <w:r w:rsidRPr="00431D12">
        <w:rPr>
          <w:rFonts w:ascii="Times New Roman" w:hAnsi="Times New Roman" w:cs="Times New Roman"/>
          <w:sz w:val="24"/>
          <w:szCs w:val="24"/>
        </w:rPr>
        <w:t>r het goede, v</w:t>
      </w:r>
      <w:r>
        <w:rPr>
          <w:rFonts w:ascii="Times New Roman" w:hAnsi="Times New Roman" w:cs="Times New Roman"/>
          <w:sz w:val="24"/>
          <w:szCs w:val="24"/>
        </w:rPr>
        <w:t>oo</w:t>
      </w:r>
      <w:r w:rsidRPr="00431D12">
        <w:rPr>
          <w:rFonts w:ascii="Times New Roman" w:hAnsi="Times New Roman" w:cs="Times New Roman"/>
          <w:sz w:val="24"/>
          <w:szCs w:val="24"/>
        </w:rPr>
        <w:t>r het milde, v</w:t>
      </w:r>
      <w:r>
        <w:rPr>
          <w:rFonts w:ascii="Times New Roman" w:hAnsi="Times New Roman" w:cs="Times New Roman"/>
          <w:sz w:val="24"/>
          <w:szCs w:val="24"/>
        </w:rPr>
        <w:t>oo</w:t>
      </w:r>
      <w:r w:rsidRPr="00431D12">
        <w:rPr>
          <w:rFonts w:ascii="Times New Roman" w:hAnsi="Times New Roman" w:cs="Times New Roman"/>
          <w:sz w:val="24"/>
          <w:szCs w:val="24"/>
        </w:rPr>
        <w:t>r het vergeven, v</w:t>
      </w:r>
      <w:r>
        <w:rPr>
          <w:rFonts w:ascii="Times New Roman" w:hAnsi="Times New Roman" w:cs="Times New Roman"/>
          <w:sz w:val="24"/>
          <w:szCs w:val="24"/>
        </w:rPr>
        <w:t>oo</w:t>
      </w:r>
      <w:r w:rsidRPr="00431D12">
        <w:rPr>
          <w:rFonts w:ascii="Times New Roman" w:hAnsi="Times New Roman" w:cs="Times New Roman"/>
          <w:sz w:val="24"/>
          <w:szCs w:val="24"/>
        </w:rPr>
        <w:t xml:space="preserve">r het bescheidene </w:t>
      </w:r>
      <w:r>
        <w:rPr>
          <w:rFonts w:ascii="Times New Roman" w:hAnsi="Times New Roman" w:cs="Times New Roman"/>
          <w:sz w:val="24"/>
          <w:szCs w:val="24"/>
        </w:rPr>
        <w:t>G</w:t>
      </w:r>
      <w:r w:rsidRPr="00431D12">
        <w:rPr>
          <w:rFonts w:ascii="Times New Roman" w:hAnsi="Times New Roman" w:cs="Times New Roman"/>
          <w:sz w:val="24"/>
          <w:szCs w:val="24"/>
        </w:rPr>
        <w:t xml:space="preserve">een eer </w:t>
      </w:r>
      <w:r>
        <w:rPr>
          <w:rFonts w:ascii="Times New Roman" w:hAnsi="Times New Roman" w:cs="Times New Roman"/>
          <w:sz w:val="24"/>
          <w:szCs w:val="24"/>
        </w:rPr>
        <w:t>voor</w:t>
      </w:r>
      <w:r w:rsidRPr="00431D12">
        <w:rPr>
          <w:rFonts w:ascii="Times New Roman" w:hAnsi="Times New Roman" w:cs="Times New Roman"/>
          <w:sz w:val="24"/>
          <w:szCs w:val="24"/>
        </w:rPr>
        <w:t xml:space="preserve"> zichzelf </w:t>
      </w:r>
      <w:r>
        <w:rPr>
          <w:rFonts w:ascii="Times New Roman" w:hAnsi="Times New Roman" w:cs="Times New Roman"/>
          <w:sz w:val="24"/>
          <w:szCs w:val="24"/>
        </w:rPr>
        <w:t>maar wel</w:t>
      </w:r>
      <w:r w:rsidRPr="00431D12">
        <w:rPr>
          <w:rFonts w:ascii="Times New Roman" w:hAnsi="Times New Roman" w:cs="Times New Roman"/>
          <w:sz w:val="24"/>
          <w:szCs w:val="24"/>
        </w:rPr>
        <w:t xml:space="preserve"> eer gevend aan Christus, d</w:t>
      </w:r>
      <w:r>
        <w:rPr>
          <w:rFonts w:ascii="Times New Roman" w:hAnsi="Times New Roman" w:cs="Times New Roman"/>
          <w:sz w:val="24"/>
          <w:szCs w:val="24"/>
        </w:rPr>
        <w:t xml:space="preserve">ie hen op de goede weg zette. </w:t>
      </w:r>
      <w:r w:rsidRPr="00431D12">
        <w:rPr>
          <w:rFonts w:ascii="Times New Roman" w:hAnsi="Times New Roman" w:cs="Times New Roman"/>
          <w:sz w:val="24"/>
          <w:szCs w:val="24"/>
        </w:rPr>
        <w:t xml:space="preserve"> </w:t>
      </w:r>
      <w:r>
        <w:rPr>
          <w:rFonts w:ascii="Times New Roman" w:hAnsi="Times New Roman" w:cs="Times New Roman"/>
          <w:sz w:val="24"/>
          <w:szCs w:val="24"/>
        </w:rPr>
        <w:t>Franciscus van Assisi, Theresia van Lisieux, Antonius van Padua, Bernadette Soubirous, Edith Stein, Charles de Foucauld, moeder Teresa,</w:t>
      </w:r>
      <w:r w:rsidRPr="00431D12">
        <w:rPr>
          <w:rFonts w:ascii="Times New Roman" w:hAnsi="Times New Roman" w:cs="Times New Roman"/>
          <w:sz w:val="24"/>
          <w:szCs w:val="24"/>
        </w:rPr>
        <w:t xml:space="preserve"> om maar enkelen uit de ontelbare menigte te noemen. Zeker, ook heiligen schoten te kort en bleven in gebreke, denk alleen maar aan Petrus, die Jezus verraadde, of aan Paulus die, voor hij tot de grootste verkondiger werd, de eerste christenen vervolgde. Maar</w:t>
      </w:r>
      <w:r>
        <w:rPr>
          <w:rFonts w:ascii="Times New Roman" w:hAnsi="Times New Roman" w:cs="Times New Roman"/>
          <w:sz w:val="24"/>
          <w:szCs w:val="24"/>
        </w:rPr>
        <w:t xml:space="preserve"> doorheen hun zonden en tekortkomingen wisten ze</w:t>
      </w:r>
      <w:r w:rsidRPr="00431D12">
        <w:rPr>
          <w:rFonts w:ascii="Times New Roman" w:hAnsi="Times New Roman" w:cs="Times New Roman"/>
          <w:sz w:val="24"/>
          <w:szCs w:val="24"/>
        </w:rPr>
        <w:t xml:space="preserve"> zich liefdevol aangekeken door de vergevende blik van Jezus</w:t>
      </w:r>
      <w:r>
        <w:rPr>
          <w:rFonts w:ascii="Times New Roman" w:hAnsi="Times New Roman" w:cs="Times New Roman"/>
          <w:sz w:val="24"/>
          <w:szCs w:val="24"/>
        </w:rPr>
        <w:t xml:space="preserve">, </w:t>
      </w:r>
      <w:r>
        <w:rPr>
          <w:rFonts w:ascii="Times New Roman" w:hAnsi="Times New Roman" w:cs="Times New Roman"/>
          <w:i/>
          <w:iCs/>
          <w:sz w:val="24"/>
          <w:szCs w:val="24"/>
        </w:rPr>
        <w:t>‘ze worden kinderen van God genoemd’</w:t>
      </w:r>
      <w:r w:rsidRPr="00431D12">
        <w:rPr>
          <w:rFonts w:ascii="Times New Roman" w:hAnsi="Times New Roman" w:cs="Times New Roman"/>
          <w:sz w:val="24"/>
          <w:szCs w:val="24"/>
        </w:rPr>
        <w:t xml:space="preserve"> (1 Joh. 3,</w:t>
      </w:r>
      <w:r>
        <w:rPr>
          <w:rFonts w:ascii="Times New Roman" w:hAnsi="Times New Roman" w:cs="Times New Roman"/>
          <w:sz w:val="24"/>
          <w:szCs w:val="24"/>
        </w:rPr>
        <w:t xml:space="preserve"> </w:t>
      </w:r>
      <w:r w:rsidRPr="00431D12">
        <w:rPr>
          <w:rFonts w:ascii="Times New Roman" w:hAnsi="Times New Roman" w:cs="Times New Roman"/>
          <w:sz w:val="24"/>
          <w:szCs w:val="24"/>
        </w:rPr>
        <w:t xml:space="preserve">1a). </w:t>
      </w:r>
      <w:r>
        <w:rPr>
          <w:rFonts w:ascii="Times New Roman" w:hAnsi="Times New Roman" w:cs="Times New Roman"/>
          <w:sz w:val="24"/>
          <w:szCs w:val="24"/>
        </w:rPr>
        <w:t>Mogen ook wij tot die ontelbare menigte behoren,</w:t>
      </w:r>
      <w:r w:rsidRPr="00431D12">
        <w:rPr>
          <w:rFonts w:ascii="Times New Roman" w:hAnsi="Times New Roman" w:cs="Times New Roman"/>
          <w:sz w:val="24"/>
          <w:szCs w:val="24"/>
        </w:rPr>
        <w:t xml:space="preserve"> om dan eens </w:t>
      </w:r>
      <w:r w:rsidRPr="000C4C29">
        <w:rPr>
          <w:rFonts w:ascii="Times New Roman" w:hAnsi="Times New Roman" w:cs="Times New Roman"/>
          <w:i/>
          <w:iCs/>
          <w:sz w:val="24"/>
          <w:szCs w:val="24"/>
        </w:rPr>
        <w:t>‘God te zullen zien zoals Hij is’</w:t>
      </w:r>
      <w:r w:rsidRPr="00431D12">
        <w:rPr>
          <w:rFonts w:ascii="Times New Roman" w:hAnsi="Times New Roman" w:cs="Times New Roman"/>
          <w:sz w:val="24"/>
          <w:szCs w:val="24"/>
        </w:rPr>
        <w:t xml:space="preserve"> (1 Joh. 3,</w:t>
      </w:r>
      <w:r>
        <w:rPr>
          <w:rFonts w:ascii="Times New Roman" w:hAnsi="Times New Roman" w:cs="Times New Roman"/>
          <w:sz w:val="24"/>
          <w:szCs w:val="24"/>
        </w:rPr>
        <w:t xml:space="preserve"> </w:t>
      </w:r>
      <w:r w:rsidRPr="00431D12">
        <w:rPr>
          <w:rFonts w:ascii="Times New Roman" w:hAnsi="Times New Roman" w:cs="Times New Roman"/>
          <w:sz w:val="24"/>
          <w:szCs w:val="24"/>
        </w:rPr>
        <w:t>2b).</w:t>
      </w:r>
    </w:p>
    <w:p w14:paraId="2C2FEBE0" w14:textId="10EAECB1" w:rsidR="006B3A06" w:rsidRPr="00431D12" w:rsidRDefault="00405B8A" w:rsidP="006B3A06">
      <w:pPr>
        <w:pStyle w:val="Plattetekst"/>
        <w:spacing w:after="0" w:line="240" w:lineRule="auto"/>
        <w:rPr>
          <w:rFonts w:ascii="Times New Roman" w:hAnsi="Times New Roman" w:cs="Times New Roman"/>
        </w:rPr>
      </w:pPr>
      <w:r>
        <w:rPr>
          <w:rFonts w:ascii="Times New Roman" w:hAnsi="Times New Roman" w:cs="Times New Roman"/>
        </w:rPr>
        <w:t>Ik wens jullie een zalige hoogdag!</w:t>
      </w:r>
    </w:p>
    <w:p w14:paraId="4578A8DF" w14:textId="77777777" w:rsidR="006B3A06" w:rsidRPr="00431D12" w:rsidRDefault="006B3A06" w:rsidP="006B3A06">
      <w:pPr>
        <w:pStyle w:val="Plattetekst"/>
        <w:spacing w:after="0" w:line="240" w:lineRule="auto"/>
        <w:jc w:val="left"/>
        <w:rPr>
          <w:rFonts w:ascii="Times New Roman" w:hAnsi="Times New Roman" w:cs="Times New Roman"/>
        </w:rPr>
      </w:pPr>
    </w:p>
    <w:p w14:paraId="5098DBB6" w14:textId="082A5980" w:rsidR="006B3A06" w:rsidRDefault="00F729DD" w:rsidP="006B3A06">
      <w:pPr>
        <w:pStyle w:val="Plattetekst"/>
        <w:spacing w:after="0" w:line="240" w:lineRule="auto"/>
        <w:rPr>
          <w:rFonts w:ascii="Times New Roman" w:hAnsi="Times New Roman" w:cs="Times New Roman"/>
          <w:i/>
          <w:iCs/>
          <w:sz w:val="20"/>
          <w:szCs w:val="20"/>
        </w:rPr>
      </w:pPr>
      <w:r>
        <w:rPr>
          <w:rFonts w:ascii="Times New Roman" w:hAnsi="Times New Roman" w:cs="Times New Roman"/>
          <w:b/>
          <w:bCs/>
          <w:i/>
          <w:iCs/>
          <w:sz w:val="20"/>
          <w:szCs w:val="20"/>
          <w:u w:val="single"/>
        </w:rPr>
        <w:t>Bij de afbeelding</w:t>
      </w:r>
      <w:r>
        <w:rPr>
          <w:rFonts w:ascii="Times New Roman" w:hAnsi="Times New Roman" w:cs="Times New Roman"/>
          <w:b/>
          <w:bCs/>
          <w:i/>
          <w:iCs/>
          <w:sz w:val="20"/>
          <w:szCs w:val="20"/>
        </w:rPr>
        <w:t xml:space="preserve">: </w:t>
      </w:r>
      <w:r>
        <w:rPr>
          <w:rFonts w:ascii="Times New Roman" w:hAnsi="Times New Roman" w:cs="Times New Roman"/>
          <w:i/>
          <w:iCs/>
          <w:sz w:val="20"/>
          <w:szCs w:val="20"/>
        </w:rPr>
        <w:t>Ze stonden voor de troon en voor het Lam, gekleed in witte gewaden en met palmtakken in de hand. En ze riepen allen luid: “Aan onze God die op de troon is gezeten en aan het Lam behoort de overwinning!”</w:t>
      </w:r>
    </w:p>
    <w:p w14:paraId="5BB83A45" w14:textId="3F10D6E8" w:rsidR="00F729DD" w:rsidRPr="00F729DD" w:rsidRDefault="00F729DD" w:rsidP="006B3A06">
      <w:pPr>
        <w:pStyle w:val="Plattetekst"/>
        <w:spacing w:after="0" w:line="240" w:lineRule="auto"/>
        <w:rPr>
          <w:rFonts w:ascii="Times New Roman" w:hAnsi="Times New Roman" w:cs="Times New Roman"/>
          <w:i/>
          <w:iCs/>
          <w:sz w:val="20"/>
          <w:szCs w:val="20"/>
        </w:rPr>
      </w:pPr>
      <w:r>
        <w:rPr>
          <w:rFonts w:ascii="Times New Roman" w:hAnsi="Times New Roman" w:cs="Times New Roman"/>
          <w:i/>
          <w:iCs/>
          <w:sz w:val="20"/>
          <w:szCs w:val="20"/>
        </w:rPr>
        <w:t>(Apocalyps 7, 9-10)</w:t>
      </w:r>
    </w:p>
    <w:p w14:paraId="1331BC72" w14:textId="77777777" w:rsidR="006B3A06" w:rsidRPr="00F729DD" w:rsidRDefault="006B3A06" w:rsidP="006B3A06">
      <w:pPr>
        <w:pStyle w:val="Plattetekst"/>
        <w:spacing w:after="0" w:line="240" w:lineRule="auto"/>
        <w:rPr>
          <w:rFonts w:ascii="Times New Roman" w:hAnsi="Times New Roman" w:cs="Times New Roman"/>
          <w:sz w:val="16"/>
          <w:szCs w:val="16"/>
        </w:rPr>
      </w:pPr>
    </w:p>
    <w:p w14:paraId="76172765" w14:textId="77777777" w:rsidR="006B3A06" w:rsidRPr="00F729DD" w:rsidRDefault="006B3A06" w:rsidP="006B3A06">
      <w:pPr>
        <w:pStyle w:val="Plattetekst"/>
        <w:spacing w:after="0" w:line="240" w:lineRule="auto"/>
        <w:rPr>
          <w:rFonts w:ascii="Times New Roman" w:hAnsi="Times New Roman" w:cs="Times New Roman"/>
          <w:sz w:val="16"/>
          <w:szCs w:val="16"/>
        </w:rPr>
      </w:pPr>
    </w:p>
    <w:p w14:paraId="714F408E" w14:textId="77777777" w:rsidR="006B3A06" w:rsidRDefault="006B3A06" w:rsidP="006B3A06">
      <w:pPr>
        <w:pStyle w:val="Plattetekst"/>
        <w:spacing w:after="0" w:line="240" w:lineRule="auto"/>
        <w:rPr>
          <w:rFonts w:ascii="Times New Roman" w:hAnsi="Times New Roman" w:cs="Times New Roman"/>
        </w:rPr>
      </w:pPr>
    </w:p>
    <w:p w14:paraId="086C72F6" w14:textId="77777777" w:rsidR="006B3A06" w:rsidRDefault="006B3A06" w:rsidP="006B3A06">
      <w:pPr>
        <w:pStyle w:val="Plattetekst"/>
        <w:spacing w:after="0" w:line="240" w:lineRule="auto"/>
        <w:rPr>
          <w:rFonts w:ascii="Times New Roman" w:hAnsi="Times New Roman" w:cs="Times New Roman"/>
        </w:rPr>
      </w:pPr>
    </w:p>
    <w:p w14:paraId="43830615" w14:textId="77777777" w:rsidR="006B3A06" w:rsidRDefault="006B3A06" w:rsidP="006B3A06">
      <w:pPr>
        <w:pStyle w:val="Plattetekst"/>
        <w:spacing w:after="0" w:line="240" w:lineRule="auto"/>
        <w:rPr>
          <w:rFonts w:ascii="Times New Roman" w:hAnsi="Times New Roman" w:cs="Times New Roman"/>
        </w:rPr>
      </w:pPr>
    </w:p>
    <w:p w14:paraId="4E46BB97" w14:textId="041156E1" w:rsidR="006B3A06" w:rsidRDefault="006B3A06" w:rsidP="006B3A06">
      <w:pPr>
        <w:pStyle w:val="Plattetekst"/>
        <w:spacing w:after="0" w:line="240" w:lineRule="auto"/>
        <w:rPr>
          <w:rFonts w:ascii="Times New Roman" w:hAnsi="Times New Roman" w:cs="Times New Roman"/>
        </w:rPr>
      </w:pPr>
    </w:p>
    <w:p w14:paraId="283EABFD" w14:textId="77777777" w:rsidR="00F729DD" w:rsidRPr="00431D12" w:rsidRDefault="00F729DD" w:rsidP="006B3A06">
      <w:pPr>
        <w:pStyle w:val="Plattetekst"/>
        <w:spacing w:after="0" w:line="240" w:lineRule="auto"/>
        <w:rPr>
          <w:rFonts w:ascii="Times New Roman" w:hAnsi="Times New Roman" w:cs="Times New Roman"/>
        </w:rPr>
      </w:pPr>
    </w:p>
    <w:p w14:paraId="0A976BF2" w14:textId="77777777" w:rsidR="006B3A06" w:rsidRPr="00431D12" w:rsidRDefault="006B3A06" w:rsidP="006B3A06">
      <w:pPr>
        <w:pStyle w:val="Plattetekst"/>
        <w:spacing w:after="0" w:line="240" w:lineRule="auto"/>
        <w:rPr>
          <w:rFonts w:ascii="Times New Roman" w:hAnsi="Times New Roman" w:cs="Times New Roman"/>
          <w:i/>
          <w:iCs/>
        </w:rPr>
      </w:pPr>
      <w:r w:rsidRPr="00431D12">
        <w:rPr>
          <w:rFonts w:ascii="Times New Roman" w:hAnsi="Times New Roman" w:cs="Times New Roman"/>
          <w:i/>
          <w:iCs/>
        </w:rPr>
        <w:t>Jan Verheyen – Lier</w:t>
      </w:r>
    </w:p>
    <w:p w14:paraId="6E14DF74" w14:textId="77777777" w:rsidR="006B3A06" w:rsidRPr="00431D12" w:rsidRDefault="006B3A06" w:rsidP="006B3A06">
      <w:pPr>
        <w:pStyle w:val="Plattetekst"/>
        <w:spacing w:after="0" w:line="240" w:lineRule="auto"/>
        <w:rPr>
          <w:rFonts w:ascii="Times New Roman" w:hAnsi="Times New Roman" w:cs="Times New Roman"/>
          <w:i/>
          <w:iCs/>
        </w:rPr>
      </w:pPr>
      <w:r w:rsidRPr="00431D12">
        <w:rPr>
          <w:rFonts w:ascii="Times New Roman" w:hAnsi="Times New Roman" w:cs="Times New Roman"/>
          <w:i/>
          <w:iCs/>
        </w:rPr>
        <w:t>Hoogfeest Allerheiligen – 01.11.2022</w:t>
      </w:r>
    </w:p>
    <w:p w14:paraId="3784258F" w14:textId="34FE6D99" w:rsidR="000C7AC2" w:rsidRPr="006B3A06" w:rsidRDefault="006B3A06" w:rsidP="006B3A06">
      <w:pPr>
        <w:pStyle w:val="Plattetekst"/>
        <w:spacing w:after="0" w:line="240" w:lineRule="auto"/>
        <w:rPr>
          <w:rFonts w:ascii="Times New Roman" w:hAnsi="Times New Roman" w:cs="Times New Roman"/>
          <w:i/>
          <w:iCs/>
        </w:rPr>
      </w:pPr>
      <w:r w:rsidRPr="00431D12">
        <w:rPr>
          <w:rFonts w:ascii="Times New Roman" w:hAnsi="Times New Roman" w:cs="Times New Roman"/>
          <w:i/>
          <w:iCs/>
        </w:rPr>
        <w:t>(Inspiratie: o.a. Tijdschrift voor Verkondiging, Jg. 94 nr. 6, november/december 2022)</w:t>
      </w:r>
    </w:p>
    <w:sectPr w:rsidR="000C7AC2" w:rsidRPr="006B3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06"/>
    <w:rsid w:val="000A0419"/>
    <w:rsid w:val="000C7AC2"/>
    <w:rsid w:val="00405B8A"/>
    <w:rsid w:val="006A3E99"/>
    <w:rsid w:val="006B3A06"/>
    <w:rsid w:val="00EF54E0"/>
    <w:rsid w:val="00F72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E7D0"/>
  <w15:chartTrackingRefBased/>
  <w15:docId w15:val="{A0409FA9-256D-4C0E-9095-62A2CEF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3A06"/>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Plattetekst">
    <w:name w:val="Body Text"/>
    <w:basedOn w:val="Standaard"/>
    <w:link w:val="PlattetekstChar"/>
    <w:uiPriority w:val="99"/>
    <w:unhideWhenUsed/>
    <w:rsid w:val="006B3A06"/>
    <w:pPr>
      <w:jc w:val="both"/>
    </w:pPr>
    <w:rPr>
      <w:sz w:val="24"/>
      <w:szCs w:val="24"/>
    </w:rPr>
  </w:style>
  <w:style w:type="character" w:customStyle="1" w:styleId="PlattetekstChar">
    <w:name w:val="Platte tekst Char"/>
    <w:basedOn w:val="Standaardalinea-lettertype"/>
    <w:link w:val="Plattetekst"/>
    <w:uiPriority w:val="99"/>
    <w:rsid w:val="006B3A06"/>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1069</Words>
  <Characters>5881</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5</cp:revision>
  <dcterms:created xsi:type="dcterms:W3CDTF">2022-10-28T21:00:00Z</dcterms:created>
  <dcterms:modified xsi:type="dcterms:W3CDTF">2022-10-31T10:27:00Z</dcterms:modified>
</cp:coreProperties>
</file>