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7238" w14:textId="77777777" w:rsidR="003C0973" w:rsidRDefault="003C0973" w:rsidP="003C0973">
      <w:pPr>
        <w:jc w:val="both"/>
        <w:rPr>
          <w:i/>
        </w:rPr>
      </w:pPr>
      <w:r>
        <w:rPr>
          <w:b/>
          <w:bCs/>
          <w:iCs/>
          <w:u w:val="single"/>
        </w:rPr>
        <w:t>Homilie – Vijfentwintigste zondag door het jaar – jaar A                                    24.09.2023</w:t>
      </w:r>
      <w:r>
        <w:rPr>
          <w:i/>
        </w:rPr>
        <w:br/>
        <w:t>Jesaja 55, 6-9 / Psalm 145 / Filippenzen 1, 20c-24.27a / Matteüs 20, 1-16a</w:t>
      </w:r>
    </w:p>
    <w:p w14:paraId="39F6A928" w14:textId="77777777" w:rsidR="003C0973" w:rsidRDefault="003C0973" w:rsidP="003C0973">
      <w:pPr>
        <w:jc w:val="both"/>
        <w:rPr>
          <w:iCs/>
        </w:rPr>
      </w:pPr>
    </w:p>
    <w:p w14:paraId="46C44311" w14:textId="77777777" w:rsidR="003C0973" w:rsidRPr="007248C9" w:rsidRDefault="003C0973" w:rsidP="003C0973">
      <w:pPr>
        <w:jc w:val="both"/>
      </w:pPr>
      <w:r w:rsidRPr="007248C9">
        <w:t xml:space="preserve">Een hele dag werken voor </w:t>
      </w:r>
      <w:r w:rsidRPr="007248C9">
        <w:rPr>
          <w:i/>
        </w:rPr>
        <w:t>één denarie.</w:t>
      </w:r>
      <w:r w:rsidRPr="007248C9">
        <w:t xml:space="preserve"> Daar moest een werkman ’s avonds eten van kopen voor zijn gezin. Hij kon er enkele platte broden voor krijgen, een paar dadels en misschien een watermeloen. Dat is dan alles voor die dag. Maar het kán toch niet dat arbeiders</w:t>
      </w:r>
      <w:r w:rsidRPr="007248C9">
        <w:rPr>
          <w:i/>
        </w:rPr>
        <w:t xml:space="preserve"> </w:t>
      </w:r>
      <w:r w:rsidRPr="007248C9">
        <w:t>die pas het láátste uur begonnen zijn en dus slechts één uur hebben gewerkt, evenveel krijgen als</w:t>
      </w:r>
      <w:r w:rsidRPr="007248C9">
        <w:rPr>
          <w:i/>
        </w:rPr>
        <w:t xml:space="preserve"> </w:t>
      </w:r>
      <w:r w:rsidRPr="007248C9">
        <w:t>arbeiders</w:t>
      </w:r>
      <w:r w:rsidRPr="007248C9">
        <w:rPr>
          <w:i/>
        </w:rPr>
        <w:t xml:space="preserve"> </w:t>
      </w:r>
      <w:r w:rsidRPr="007248C9">
        <w:t xml:space="preserve">die van ’s morgens vroeg tot 's avonds twaalf uur lang hebben gewerkt. </w:t>
      </w:r>
      <w:r>
        <w:t>Die zouden dan normaal gesproken een twaalfde van een denarie moeten krijgen. Uiteraard kan je v</w:t>
      </w:r>
      <w:r w:rsidRPr="007248C9">
        <w:t xml:space="preserve">an het twaalfde van een dagloon niet leven. Dus geeft de landheer aan wie het laatst gekomen zijn, ook </w:t>
      </w:r>
      <w:r w:rsidRPr="007248C9">
        <w:rPr>
          <w:i/>
        </w:rPr>
        <w:t>één</w:t>
      </w:r>
      <w:r w:rsidRPr="007248C9">
        <w:t xml:space="preserve"> </w:t>
      </w:r>
      <w:r w:rsidRPr="007248C9">
        <w:rPr>
          <w:i/>
        </w:rPr>
        <w:t>denarie</w:t>
      </w:r>
      <w:r w:rsidRPr="007248C9">
        <w:t xml:space="preserve">. Zo krijgen ze niet waar ze recht op hebben, maar wat ze nodig hebben om te leven. </w:t>
      </w:r>
    </w:p>
    <w:p w14:paraId="724DAD5A" w14:textId="77777777" w:rsidR="003C0973" w:rsidRPr="00203FC6" w:rsidRDefault="003C0973" w:rsidP="003C0973">
      <w:pPr>
        <w:jc w:val="both"/>
        <w:rPr>
          <w:sz w:val="16"/>
          <w:szCs w:val="16"/>
        </w:rPr>
      </w:pPr>
    </w:p>
    <w:p w14:paraId="29004F28" w14:textId="77777777" w:rsidR="003C0973" w:rsidRPr="007248C9" w:rsidRDefault="003C0973" w:rsidP="003C0973">
      <w:pPr>
        <w:jc w:val="both"/>
        <w:rPr>
          <w:i/>
          <w:iCs/>
        </w:rPr>
      </w:pPr>
      <w:r w:rsidRPr="007248C9">
        <w:t xml:space="preserve">Strikt genomen is die landheer niet onrechtvaardig, want allen krijgen wat overeengekomen was. Toch </w:t>
      </w:r>
      <w:r>
        <w:t>maakt Jezus het ons niet gemakkelijk</w:t>
      </w:r>
      <w:r w:rsidRPr="007248C9">
        <w:t xml:space="preserve"> met deze parabel. En </w:t>
      </w:r>
      <w:r>
        <w:t>H</w:t>
      </w:r>
      <w:r w:rsidRPr="007248C9">
        <w:t xml:space="preserve">ij doet </w:t>
      </w:r>
      <w:r>
        <w:t>da</w:t>
      </w:r>
      <w:r w:rsidRPr="007248C9">
        <w:t>t expres. Hij wil ons immers aan het denken zetten. We vinden het normaal dat je loon naar werken krijgt. We zijn gewoon dat wie minder heeft gewerkt, ook minder krijgt. Ook de arbeiders die het onder de brandende zon de hele dag hebben volgehouden, vinden dat. En ze protesteren. Maar de heer van de wijngaard gaf een van hen ten antwoord:</w:t>
      </w:r>
      <w:r w:rsidRPr="007248C9">
        <w:rPr>
          <w:i/>
        </w:rPr>
        <w:t xml:space="preserve"> </w:t>
      </w:r>
      <w:r w:rsidRPr="007248C9">
        <w:rPr>
          <w:i/>
          <w:iCs/>
        </w:rPr>
        <w:t xml:space="preserve">‘Vriend, ik behandel je toch niet onrechtvaardig? Ben je </w:t>
      </w:r>
      <w:r>
        <w:rPr>
          <w:i/>
          <w:iCs/>
        </w:rPr>
        <w:t>kwaad</w:t>
      </w:r>
      <w:r w:rsidRPr="007248C9">
        <w:rPr>
          <w:i/>
          <w:iCs/>
        </w:rPr>
        <w:t xml:space="preserve"> omdat ik goed ben?’ </w:t>
      </w:r>
    </w:p>
    <w:p w14:paraId="0BE975F2" w14:textId="77777777" w:rsidR="003C0973" w:rsidRPr="00203FC6" w:rsidRDefault="003C0973" w:rsidP="003C0973">
      <w:pPr>
        <w:jc w:val="both"/>
        <w:rPr>
          <w:sz w:val="16"/>
          <w:szCs w:val="16"/>
        </w:rPr>
      </w:pPr>
    </w:p>
    <w:p w14:paraId="165E722C" w14:textId="77777777" w:rsidR="003C0973" w:rsidRPr="007248C9" w:rsidRDefault="003C0973" w:rsidP="003C0973">
      <w:pPr>
        <w:jc w:val="both"/>
      </w:pPr>
      <w:r w:rsidRPr="007248C9">
        <w:t xml:space="preserve">Het is rechtvaardig dat de heer van de wijngaard aan de werkers van het eerste uur de ene denarie geeft die </w:t>
      </w:r>
      <w:r w:rsidRPr="007248C9">
        <w:rPr>
          <w:i/>
        </w:rPr>
        <w:t>overeengekomen</w:t>
      </w:r>
      <w:r w:rsidRPr="007248C9">
        <w:t xml:space="preserve"> </w:t>
      </w:r>
      <w:r w:rsidRPr="007248C9">
        <w:rPr>
          <w:i/>
        </w:rPr>
        <w:t>was</w:t>
      </w:r>
      <w:r w:rsidRPr="007248C9">
        <w:t xml:space="preserve">. Maar rechtvaardig handelen is het strikte minimum, de onderste grens. Daar kan je niet onder gaan. Wat die landheer doet voor de andere arbeiders, is veeleer een kwestie van goedheid. En dat is zijn keuze. Rechtvaardig handelen is een verplichting, goeddoen doe je vrijwillig. Maar als we alleen maar rechtvaardig zouden handelen, als we alleen maar zouden doen wat ‘moet’, dan gaat de wereld ten onder aan te veel menselijk leed. Sommigen zullen dan zeggen: ‘We houden ons aan de regels en het is jammer voor wie uit de boot valt.’ Wie zo spreken, worden hard en ongenadig. Ze vragen niet eerst: ‘Wat heeft die ander nodig en wat kan ik daarvoor doen?’ </w:t>
      </w:r>
    </w:p>
    <w:p w14:paraId="404ED0BC" w14:textId="77777777" w:rsidR="003C0973" w:rsidRPr="00203FC6" w:rsidRDefault="003C0973" w:rsidP="003C0973">
      <w:pPr>
        <w:jc w:val="both"/>
        <w:rPr>
          <w:sz w:val="16"/>
          <w:szCs w:val="16"/>
        </w:rPr>
      </w:pPr>
    </w:p>
    <w:p w14:paraId="2AAA9277" w14:textId="77777777" w:rsidR="003C0973" w:rsidRDefault="003C0973" w:rsidP="003C0973">
      <w:pPr>
        <w:jc w:val="both"/>
      </w:pPr>
      <w:r w:rsidRPr="007248C9">
        <w:t>Jezus wil niet alleen rechtvaardig handelen, hij laat zich ook leiden door wat mensen nodig hebben om menswaardig te leven. Dat valt op als je let op wie die arbeiders</w:t>
      </w:r>
      <w:r w:rsidRPr="007248C9">
        <w:rPr>
          <w:i/>
        </w:rPr>
        <w:t xml:space="preserve"> </w:t>
      </w:r>
      <w:r w:rsidRPr="007248C9">
        <w:t>zijn</w:t>
      </w:r>
      <w:r w:rsidRPr="007248C9">
        <w:rPr>
          <w:i/>
        </w:rPr>
        <w:t xml:space="preserve"> </w:t>
      </w:r>
      <w:r w:rsidRPr="007248C9">
        <w:t>die pas het laatste uur begonnen zijn. Het is een groepje dat er tegen het einde van de dag nog steeds stond.</w:t>
      </w:r>
      <w:r w:rsidRPr="007248C9">
        <w:rPr>
          <w:i/>
        </w:rPr>
        <w:t xml:space="preserve"> </w:t>
      </w:r>
      <w:r w:rsidRPr="00203FC6">
        <w:rPr>
          <w:i/>
          <w:iCs/>
        </w:rPr>
        <w:t>‘Niemand heeft ons ingehuurd’</w:t>
      </w:r>
      <w:r w:rsidRPr="007248C9">
        <w:t>,</w:t>
      </w:r>
      <w:r w:rsidRPr="007248C9">
        <w:rPr>
          <w:i/>
        </w:rPr>
        <w:t xml:space="preserve"> </w:t>
      </w:r>
      <w:r w:rsidRPr="007248C9">
        <w:t>zeggen ze</w:t>
      </w:r>
      <w:r w:rsidRPr="007248C9">
        <w:rPr>
          <w:i/>
        </w:rPr>
        <w:t xml:space="preserve">. </w:t>
      </w:r>
      <w:r w:rsidRPr="007248C9">
        <w:t xml:space="preserve">Ze zijn niet lui, ze zijn werkloos. Het zijn de mensen die niemand ziet staan. </w:t>
      </w:r>
    </w:p>
    <w:p w14:paraId="6CC1B4B9" w14:textId="77777777" w:rsidR="003C0973" w:rsidRPr="00203FC6" w:rsidRDefault="003C0973" w:rsidP="003C0973">
      <w:pPr>
        <w:jc w:val="both"/>
        <w:rPr>
          <w:sz w:val="16"/>
          <w:szCs w:val="16"/>
        </w:rPr>
      </w:pPr>
    </w:p>
    <w:p w14:paraId="5E3F00B6" w14:textId="77777777" w:rsidR="003C0973" w:rsidRPr="007248C9" w:rsidRDefault="003C0973" w:rsidP="003C0973">
      <w:pPr>
        <w:jc w:val="both"/>
      </w:pPr>
      <w:r w:rsidRPr="007248C9">
        <w:t xml:space="preserve">Voor hen neemt Jezus het op, want voor hen is de situatie uitzichtloos. Als ze zonder iets te verdienen naar huis zullen moeten gaan, kunnen ze hun gezin niet onderhouden. </w:t>
      </w:r>
    </w:p>
    <w:p w14:paraId="320B2859" w14:textId="77777777" w:rsidR="003C0973" w:rsidRDefault="003C0973" w:rsidP="003C0973">
      <w:pPr>
        <w:jc w:val="both"/>
      </w:pPr>
      <w:r w:rsidRPr="007248C9">
        <w:t xml:space="preserve">Daarom pleit hij voor een verregaande goedheid, want ‘de samenleving kan wel wat meer barmhartigheid gebruiken’. Dan gelden andere regels en andere maatstaven. Dan ga je verder dan wat de wetten voorschrijven. Dat heeft Jezus gedaan. </w:t>
      </w:r>
    </w:p>
    <w:p w14:paraId="7117BD30" w14:textId="77777777" w:rsidR="003C0973" w:rsidRPr="00203FC6" w:rsidRDefault="003C0973" w:rsidP="003C0973">
      <w:pPr>
        <w:jc w:val="both"/>
        <w:rPr>
          <w:sz w:val="16"/>
          <w:szCs w:val="16"/>
        </w:rPr>
      </w:pPr>
    </w:p>
    <w:p w14:paraId="36C1D8FE" w14:textId="77777777" w:rsidR="003C0973" w:rsidRPr="007248C9" w:rsidRDefault="003C0973" w:rsidP="003C0973">
      <w:pPr>
        <w:jc w:val="both"/>
      </w:pPr>
      <w:r w:rsidRPr="007248C9">
        <w:t xml:space="preserve">Inderdaad, hij deed meer dan wat moest. En dat werd hem verweten. Hij was vindingrijk en creatief, vanuit een grote liefde voor een samenleving waarin iedereen tot zijn recht komt. Hij handelde immers namens een menslievende God. En dat deed hem opvallende daden stellen die voor ons soms heel onbegrijpelijk zijn, of standpunten innemen die niet zomaar de onze zijn. Dat wij zo soms met God van mening verschillen, daar had de profeet Jesaja reeds op gewezen wanneer hij namens God liet optekenen: </w:t>
      </w:r>
      <w:r w:rsidRPr="007248C9">
        <w:rPr>
          <w:i/>
        </w:rPr>
        <w:t>Mijn plannen zijn niet jullie plannen en jullie wegen zijn niet mijn wegen – spreekt de Heer.</w:t>
      </w:r>
      <w:r w:rsidRPr="007248C9">
        <w:t xml:space="preserve"> </w:t>
      </w:r>
    </w:p>
    <w:p w14:paraId="45AE5A2C" w14:textId="77777777" w:rsidR="003C0973" w:rsidRPr="00203FC6" w:rsidRDefault="003C0973" w:rsidP="003C0973">
      <w:pPr>
        <w:jc w:val="both"/>
        <w:rPr>
          <w:sz w:val="16"/>
          <w:szCs w:val="16"/>
        </w:rPr>
      </w:pPr>
    </w:p>
    <w:p w14:paraId="4CC611EA" w14:textId="77777777" w:rsidR="003C0973" w:rsidRPr="007248C9" w:rsidRDefault="003C0973" w:rsidP="003C0973">
      <w:pPr>
        <w:jc w:val="both"/>
      </w:pPr>
      <w:r w:rsidRPr="007248C9">
        <w:t xml:space="preserve">Voor ons is dat vandaag een heel grote uitdaging, omdat veel mensen in armoede leven en niet tot hun recht komen. Dan kan je moeilijk tevreden door het leven gaan. Als we willen dat </w:t>
      </w:r>
      <w:r w:rsidRPr="007248C9">
        <w:lastRenderedPageBreak/>
        <w:t xml:space="preserve">mensen tevreden door het leven gaan, dan moet in onze samenleving armoede worden teruggedrongen.  </w:t>
      </w:r>
    </w:p>
    <w:p w14:paraId="65AA263B" w14:textId="77777777" w:rsidR="003C0973" w:rsidRPr="00203FC6" w:rsidRDefault="003C0973" w:rsidP="003C0973">
      <w:pPr>
        <w:jc w:val="both"/>
        <w:rPr>
          <w:sz w:val="16"/>
          <w:szCs w:val="16"/>
        </w:rPr>
      </w:pPr>
    </w:p>
    <w:p w14:paraId="4B8998AC" w14:textId="77777777" w:rsidR="003C0973" w:rsidRPr="007248C9" w:rsidRDefault="003C0973" w:rsidP="003C0973">
      <w:pPr>
        <w:jc w:val="both"/>
      </w:pPr>
      <w:r w:rsidRPr="007248C9">
        <w:t xml:space="preserve">Men zegt weleens dat armen te weinig wilskracht aan de dag leggen of dat ze lui zijn. Maar misschien zijn die zwakke wilskracht of het feit dat zo velen werkloos zijn, niet de oorzaken van armoede maar veeleer de gevolgen van het leven in armoede. Want armoede verandert mensen. Het voortdurend gebrek aan geld bezorgt hen zoveel zorgen en stress, dat ze moeilijk op eigen kracht zonder voldoende steun uit de armoede kunnen geraken. Hij of zij is nochtans ook een unieke persoon, met een naam en een geschiedenis, die hunkert naar respect, vriendschap en geborgenheid. Het zijn geen andere soort mensen. Het zijn </w:t>
      </w:r>
      <w:r>
        <w:t>mensen</w:t>
      </w:r>
      <w:r w:rsidRPr="007248C9">
        <w:t xml:space="preserve"> met dromen en verlangens, maar ze zijn niet door het leven verwend. Om aan die situatie tegemoet te komen zijn structurele veranderingen nodig die uitgaan van een goedheid die oog heeft voor wat mensen echt nodig hebben, en even nodig is die kleine goedheid van mens tot mens. Daar ligt de roeping van christenen die zich willen inzetten voor het koninkrijk van God. </w:t>
      </w:r>
    </w:p>
    <w:p w14:paraId="78B2E642" w14:textId="77777777" w:rsidR="003C0973" w:rsidRDefault="003C0973" w:rsidP="003C0973">
      <w:pPr>
        <w:jc w:val="both"/>
        <w:rPr>
          <w:iCs/>
        </w:rPr>
      </w:pPr>
    </w:p>
    <w:p w14:paraId="023861C6" w14:textId="77777777" w:rsidR="003C0973" w:rsidRPr="00D12E6E" w:rsidRDefault="003C0973" w:rsidP="003C0973">
      <w:pPr>
        <w:jc w:val="center"/>
        <w:rPr>
          <w:i/>
          <w:iCs/>
          <w:sz w:val="20"/>
          <w:szCs w:val="20"/>
        </w:rPr>
      </w:pPr>
      <w:r>
        <w:fldChar w:fldCharType="begin"/>
      </w:r>
      <w:r>
        <w:instrText xml:space="preserve"> INCLUDEPICTURE "https://bijbelin1000seconden.be/menu/tiki-download_file.php?fileId=909&amp;display" \* MERGEFORMATINET </w:instrText>
      </w:r>
      <w:r>
        <w:fldChar w:fldCharType="separate"/>
      </w:r>
      <w:r>
        <w:pict w14:anchorId="1F566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mbrandt" style="width:411.6pt;height:320.4pt">
            <v:imagedata r:id="rId4" r:href="rId5"/>
          </v:shape>
        </w:pict>
      </w:r>
      <w:r>
        <w:fldChar w:fldCharType="end"/>
      </w:r>
      <w:r>
        <w:br/>
      </w:r>
      <w:r w:rsidRPr="00D12E6E">
        <w:rPr>
          <w:i/>
          <w:iCs/>
          <w:sz w:val="20"/>
          <w:szCs w:val="20"/>
        </w:rPr>
        <w:t xml:space="preserve">‘De uitbetaling’, </w:t>
      </w:r>
      <w:r w:rsidRPr="00D12E6E">
        <w:rPr>
          <w:i/>
          <w:iCs/>
          <w:color w:val="111111"/>
          <w:sz w:val="20"/>
          <w:szCs w:val="20"/>
          <w:shd w:val="clear" w:color="auto" w:fill="FFFFF8"/>
        </w:rPr>
        <w:t>Rembrandt van Rijn (1606-1669)</w:t>
      </w:r>
    </w:p>
    <w:p w14:paraId="480B9CB4" w14:textId="77777777" w:rsidR="003C0973" w:rsidRPr="00D12E6E" w:rsidRDefault="003C0973" w:rsidP="003C0973">
      <w:pPr>
        <w:jc w:val="both"/>
        <w:rPr>
          <w:iCs/>
          <w:sz w:val="16"/>
          <w:szCs w:val="16"/>
        </w:rPr>
      </w:pPr>
    </w:p>
    <w:p w14:paraId="008792F1" w14:textId="77777777" w:rsidR="003C0973" w:rsidRDefault="003C0973" w:rsidP="003C0973">
      <w:pPr>
        <w:jc w:val="both"/>
        <w:rPr>
          <w:i/>
        </w:rPr>
      </w:pPr>
      <w:r>
        <w:rPr>
          <w:i/>
        </w:rPr>
        <w:t>Jan Verheyen – Lier</w:t>
      </w:r>
    </w:p>
    <w:p w14:paraId="6C1CE118" w14:textId="77777777" w:rsidR="003C0973" w:rsidRDefault="003C0973" w:rsidP="003C0973">
      <w:pPr>
        <w:jc w:val="both"/>
        <w:rPr>
          <w:i/>
        </w:rPr>
      </w:pPr>
      <w:r>
        <w:rPr>
          <w:i/>
        </w:rPr>
        <w:t>25</w:t>
      </w:r>
      <w:r w:rsidRPr="00203FC6">
        <w:rPr>
          <w:i/>
          <w:vertAlign w:val="superscript"/>
        </w:rPr>
        <w:t>ste</w:t>
      </w:r>
      <w:r>
        <w:rPr>
          <w:i/>
        </w:rPr>
        <w:t xml:space="preserve"> zondag door het jaar A – 24.09.2023</w:t>
      </w:r>
    </w:p>
    <w:p w14:paraId="29C0A3E0" w14:textId="69E9325A" w:rsidR="000C7AC2" w:rsidRPr="003C0973" w:rsidRDefault="003C0973" w:rsidP="003C0973">
      <w:pPr>
        <w:jc w:val="both"/>
        <w:rPr>
          <w:i/>
        </w:rPr>
      </w:pPr>
      <w:r>
        <w:rPr>
          <w:i/>
        </w:rPr>
        <w:t xml:space="preserve">(Inspiratie: o.a. Paul </w:t>
      </w:r>
      <w:proofErr w:type="spellStart"/>
      <w:r>
        <w:rPr>
          <w:i/>
        </w:rPr>
        <w:t>Heysse</w:t>
      </w:r>
      <w:proofErr w:type="spellEnd"/>
      <w:r>
        <w:rPr>
          <w:i/>
        </w:rPr>
        <w:t>, Woorden met het Woord, Homilieën en voorbeden in het A, B en C jaar, Uitgeverij Averbode, 2020)</w:t>
      </w:r>
    </w:p>
    <w:sectPr w:rsidR="000C7AC2" w:rsidRPr="003C0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73"/>
    <w:rsid w:val="000C7AC2"/>
    <w:rsid w:val="003C097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29DA"/>
  <w15:chartTrackingRefBased/>
  <w15:docId w15:val="{4983CFB0-E29F-4BCB-9B79-D0ABEE3F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0973"/>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bijbelin1000seconden.be/menu/tiki-download_file.php?fileId=909&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4517</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2023-09-23T16:54:00Z</dcterms:created>
  <dcterms:modified xsi:type="dcterms:W3CDTF">2023-09-23T16:55:00Z</dcterms:modified>
</cp:coreProperties>
</file>