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C286" w14:textId="77777777" w:rsidR="008368C9" w:rsidRDefault="008368C9" w:rsidP="008368C9">
      <w:pPr>
        <w:jc w:val="both"/>
        <w:rPr>
          <w:i/>
        </w:rPr>
      </w:pPr>
      <w:r>
        <w:rPr>
          <w:b/>
          <w:u w:val="single"/>
        </w:rPr>
        <w:t xml:space="preserve">Homilie – Kerstmis </w:t>
      </w:r>
      <w:r>
        <w:rPr>
          <w:b/>
          <w:i/>
          <w:u w:val="single"/>
        </w:rPr>
        <w:t>(Dagmis)</w:t>
      </w:r>
      <w:r>
        <w:rPr>
          <w:b/>
          <w:u w:val="single"/>
        </w:rPr>
        <w:t xml:space="preserve">                                                                                   25.12.2023</w:t>
      </w:r>
    </w:p>
    <w:p w14:paraId="1CBB471A" w14:textId="77777777" w:rsidR="008368C9" w:rsidRPr="007D78A6" w:rsidRDefault="008368C9" w:rsidP="008368C9">
      <w:pPr>
        <w:rPr>
          <w:i/>
          <w:iCs/>
        </w:rPr>
      </w:pPr>
      <w:r w:rsidRPr="007D78A6">
        <w:rPr>
          <w:i/>
          <w:iCs/>
        </w:rPr>
        <w:t xml:space="preserve">Jesaja 52, 7-10 / </w:t>
      </w:r>
      <w:r>
        <w:rPr>
          <w:i/>
          <w:iCs/>
        </w:rPr>
        <w:t xml:space="preserve">Hebreeën 1, 1-6 / </w:t>
      </w:r>
      <w:r w:rsidRPr="007D78A6">
        <w:rPr>
          <w:i/>
          <w:iCs/>
        </w:rPr>
        <w:t>Johannes 1, 1-18</w:t>
      </w:r>
    </w:p>
    <w:p w14:paraId="57A381AB" w14:textId="77777777" w:rsidR="008368C9" w:rsidRDefault="008368C9" w:rsidP="008368C9">
      <w:pPr>
        <w:jc w:val="both"/>
        <w:rPr>
          <w:i/>
        </w:rPr>
      </w:pPr>
    </w:p>
    <w:p w14:paraId="36B25311" w14:textId="77777777" w:rsidR="008368C9" w:rsidRDefault="008368C9" w:rsidP="008368C9">
      <w:pPr>
        <w:jc w:val="both"/>
      </w:pPr>
      <w:r>
        <w:rPr>
          <w:i/>
        </w:rPr>
        <w:t>‘In het begin was het Woord en het Woord was bij God en het Woord was God’</w:t>
      </w:r>
      <w:r>
        <w:t>.</w:t>
      </w:r>
    </w:p>
    <w:p w14:paraId="722973C3" w14:textId="77777777" w:rsidR="008368C9" w:rsidRDefault="008368C9" w:rsidP="008368C9">
      <w:pPr>
        <w:jc w:val="both"/>
      </w:pPr>
      <w:r>
        <w:t xml:space="preserve">Die eerste zin van het evangelie van deze viering verwijst naar de eerste zin waarmee onze bijbel begint: </w:t>
      </w:r>
      <w:r>
        <w:rPr>
          <w:i/>
        </w:rPr>
        <w:t>‘In het begin schiep God de hemel en de aarde’</w:t>
      </w:r>
      <w:r>
        <w:t xml:space="preserve">. De schrijver van die Bijbelse woorden heeft ons duidelijk willen maken dat de geschiedenis van God en de mensen niet los van elkaar te denken is. God spreekt en er is licht, God spreekt en er komt orde in de chaos. God spreekt en er ontstaat leven. </w:t>
      </w:r>
    </w:p>
    <w:p w14:paraId="3B4AEFB5" w14:textId="77777777" w:rsidR="008368C9" w:rsidRPr="000562F3" w:rsidRDefault="008368C9" w:rsidP="008368C9">
      <w:pPr>
        <w:jc w:val="both"/>
        <w:rPr>
          <w:sz w:val="16"/>
          <w:szCs w:val="16"/>
        </w:rPr>
      </w:pPr>
    </w:p>
    <w:p w14:paraId="44DAD3F0" w14:textId="77777777" w:rsidR="008368C9" w:rsidRDefault="008368C9" w:rsidP="008368C9">
      <w:pPr>
        <w:jc w:val="both"/>
      </w:pPr>
      <w:r>
        <w:t xml:space="preserve">Uiteraard kende de evangelist Johannes die beginwoorden van de Bijbel. Hij kende het oerprincipe van de schepping: God is als een werkzaam woord aanwezig in die schepping. Dat is ten andere niet alleen een oudtestamentische gedachte. Ook de Hindoes geloven dat de schepping ontstaan is uit een goddelijke klank, uit een </w:t>
      </w:r>
      <w:proofErr w:type="spellStart"/>
      <w:r>
        <w:t>oerwoord</w:t>
      </w:r>
      <w:proofErr w:type="spellEnd"/>
      <w:r>
        <w:t xml:space="preserve"> dat doortrilt in de hele schepping en leven mogelijk maakt. Woorden, klanktrillingen en het mysterie van het ontstaan van leven hebben blijkbaar met elkaar te maken.</w:t>
      </w:r>
    </w:p>
    <w:p w14:paraId="1A016838" w14:textId="77777777" w:rsidR="008368C9" w:rsidRPr="000562F3" w:rsidRDefault="008368C9" w:rsidP="008368C9">
      <w:pPr>
        <w:jc w:val="both"/>
        <w:rPr>
          <w:sz w:val="16"/>
          <w:szCs w:val="16"/>
        </w:rPr>
      </w:pPr>
    </w:p>
    <w:p w14:paraId="4307F181" w14:textId="77777777" w:rsidR="008368C9" w:rsidRDefault="008368C9" w:rsidP="008368C9">
      <w:pPr>
        <w:jc w:val="both"/>
      </w:pPr>
      <w:r>
        <w:t xml:space="preserve">Het zal ook niet zómaar zijn dat Johannes zijn evangelie, zijn Jezusverhaal, begint met de woorden </w:t>
      </w:r>
      <w:r>
        <w:rPr>
          <w:i/>
        </w:rPr>
        <w:t>‘In het begin was het Woord, en het Woord was bij God en het Woord was God’</w:t>
      </w:r>
      <w:r>
        <w:t xml:space="preserve">. Bij Johannes geen kerstverhaal over een kind in een kribbe. Als ouverture van zijn evangelie schrijft Johannes een prachtige Christushymne. Vanaf het begin wil de evangelist duidelijk maken dat hij Jezus ziet als één met God. Er is niet voor niets door theologen zoveel eeuwen nagedacht en gediscussieerd over de vraag in hoeverre Jezus nu mens of God was. Johannes maakt zich daar niet druk over. Hij herkent in Jezus – die hij goed genoeg gekend heeft – God zelf. De woorden die Jezus gesproken had en zijn daden waren zo leven gevend dat het wel woorden en daden van God zelf moesten zijn. Ja, door Jezus, door heel zijn persoon, spreekt God tot de mensen. Al vanaf het begin van de schepping was Jezus al het Woord van God, schrijft Johannes in zijn enthousiasme. </w:t>
      </w:r>
    </w:p>
    <w:p w14:paraId="22C8AE71" w14:textId="77777777" w:rsidR="008368C9" w:rsidRPr="000562F3" w:rsidRDefault="008368C9" w:rsidP="008368C9">
      <w:pPr>
        <w:jc w:val="both"/>
        <w:rPr>
          <w:sz w:val="16"/>
          <w:szCs w:val="16"/>
        </w:rPr>
      </w:pPr>
    </w:p>
    <w:p w14:paraId="07D8F0F5" w14:textId="77777777" w:rsidR="008368C9" w:rsidRDefault="008368C9" w:rsidP="008368C9">
      <w:pPr>
        <w:jc w:val="both"/>
      </w:pPr>
      <w:r>
        <w:t xml:space="preserve">Het is de typische manier van uitdrukken van Johannes om ons duidelijk te maken hoe bijzonder Jezus voor hem is. Hij lijkt daarbij woorden en beelden tekort te hebben. Hij speelt ook niet alleen met het begrip </w:t>
      </w:r>
      <w:r w:rsidRPr="000562F3">
        <w:rPr>
          <w:i/>
          <w:iCs/>
        </w:rPr>
        <w:t>‘Woord’</w:t>
      </w:r>
      <w:r>
        <w:t xml:space="preserve">. Jezus is voor hem ook het lichtend voorbeeld, het </w:t>
      </w:r>
      <w:r w:rsidRPr="000562F3">
        <w:rPr>
          <w:i/>
          <w:iCs/>
        </w:rPr>
        <w:t>‘ware licht’</w:t>
      </w:r>
      <w:r>
        <w:t xml:space="preserve">. </w:t>
      </w:r>
    </w:p>
    <w:p w14:paraId="28A09A8E" w14:textId="77777777" w:rsidR="008368C9" w:rsidRDefault="008368C9" w:rsidP="008368C9">
      <w:pPr>
        <w:jc w:val="both"/>
      </w:pPr>
      <w:r>
        <w:t>Eigenlijk hoor ik Johannes hier zeggen: oké, je kunt op kerstdag mooie dingen zeggen over vrede, over het licht dat in de duisternis schijnt, over de figuren van de kerststal waarin we misschien zelfs onszelf kunnen herkennen…, maar dé vraag luidt: geloven we dat God is mens geworden, dat Hij onder ons heeft gewoond? Geloven we dat het kind in de kribbe God is? Als dat kindje niet God voor je is, dan kun je Kerstmis niet vieren!</w:t>
      </w:r>
    </w:p>
    <w:p w14:paraId="3456123A" w14:textId="77777777" w:rsidR="008368C9" w:rsidRPr="000562F3" w:rsidRDefault="008368C9" w:rsidP="008368C9">
      <w:pPr>
        <w:jc w:val="both"/>
        <w:rPr>
          <w:sz w:val="16"/>
          <w:szCs w:val="16"/>
        </w:rPr>
      </w:pPr>
    </w:p>
    <w:p w14:paraId="65061056" w14:textId="77777777" w:rsidR="008368C9" w:rsidRDefault="008368C9" w:rsidP="008368C9">
      <w:pPr>
        <w:jc w:val="both"/>
      </w:pPr>
      <w:r>
        <w:t xml:space="preserve">En Johannes gaat nog verder: ieder die erkent dat door Jezus God zichtbaar is geworden, is ook kind van God, kind van het licht, zegt Johannes. Naast het kind-zijn van onze biologische ouders hebben we de mogelijkheid in ons om kind van God te zijn. Bij Johannes is dat geen automatisme, zoals wij het uitdrukken bij het doopsel van een kindje. Johannes stelt ons persoonlijk verantwoordelijk voor de keuze die wij maken. Door te leven zoals Jezus leefde en in woorden en daden leven te geven, zijn wij kinderen van het licht. </w:t>
      </w:r>
    </w:p>
    <w:p w14:paraId="34ADA835" w14:textId="77777777" w:rsidR="008368C9" w:rsidRPr="000562F3" w:rsidRDefault="008368C9" w:rsidP="008368C9">
      <w:pPr>
        <w:jc w:val="both"/>
        <w:rPr>
          <w:sz w:val="16"/>
          <w:szCs w:val="16"/>
        </w:rPr>
      </w:pPr>
    </w:p>
    <w:p w14:paraId="051AC17D" w14:textId="77777777" w:rsidR="008368C9" w:rsidRDefault="008368C9" w:rsidP="008368C9">
      <w:pPr>
        <w:jc w:val="both"/>
      </w:pPr>
      <w:r>
        <w:t xml:space="preserve">Bij Johannes dus geen kerstverhaal met herders in het veld en engelen die zingen. Ik hoor Johannes zelfs zeggen: </w:t>
      </w:r>
      <w:r>
        <w:rPr>
          <w:i/>
        </w:rPr>
        <w:t>‘Wat hebben wij eraan als God geboren wordt in Jezus, als God niet geboren wordt in mij’</w:t>
      </w:r>
      <w:r>
        <w:t>. Jezus heeft laten zien dat het kan.</w:t>
      </w:r>
    </w:p>
    <w:p w14:paraId="6E7D8FC8" w14:textId="77777777" w:rsidR="008368C9" w:rsidRPr="000562F3" w:rsidRDefault="008368C9" w:rsidP="008368C9">
      <w:pPr>
        <w:jc w:val="both"/>
        <w:rPr>
          <w:sz w:val="16"/>
          <w:szCs w:val="16"/>
        </w:rPr>
      </w:pPr>
    </w:p>
    <w:p w14:paraId="6201CE69" w14:textId="77777777" w:rsidR="008368C9" w:rsidRDefault="008368C9" w:rsidP="008368C9">
      <w:pPr>
        <w:jc w:val="both"/>
      </w:pPr>
      <w:r>
        <w:t xml:space="preserve">Dit evangelie op Kerstdag is een oproep aan ieder van ons persoonlijk om God in onszelf tot leven te brengen, om God in onszelf aan het licht te brengen. Wij mogen vandaag het licht zijn, neen, niet het Licht dat in het evangelie met een hoofdletter staat, maar wel getuigen van het </w:t>
      </w:r>
      <w:r>
        <w:lastRenderedPageBreak/>
        <w:t xml:space="preserve">Licht zoals Johannes de doper wilde doen, om zo licht te betekenen voor onze wereld. Zo stond het ook in het evangelie dat we op de derde Adventszondag lazen dit jaar. </w:t>
      </w:r>
    </w:p>
    <w:p w14:paraId="7A587B91" w14:textId="77777777" w:rsidR="008368C9" w:rsidRPr="000562F3" w:rsidRDefault="008368C9" w:rsidP="008368C9">
      <w:pPr>
        <w:jc w:val="both"/>
        <w:rPr>
          <w:sz w:val="16"/>
          <w:szCs w:val="16"/>
        </w:rPr>
      </w:pPr>
    </w:p>
    <w:p w14:paraId="2F895952" w14:textId="77777777" w:rsidR="008368C9" w:rsidRDefault="008368C9" w:rsidP="008368C9">
      <w:pPr>
        <w:jc w:val="both"/>
      </w:pPr>
      <w:r>
        <w:t>Vandaag mogen</w:t>
      </w:r>
      <w:r w:rsidRPr="00A20C75">
        <w:t xml:space="preserve"> we zeggen: </w:t>
      </w:r>
      <w:r w:rsidRPr="004D4202">
        <w:rPr>
          <w:i/>
          <w:iCs/>
        </w:rPr>
        <w:t>‘dank je wel God dat je zelf bent gekomen, dat Je Woord vlees geworden is, mens geworden’</w:t>
      </w:r>
      <w:r>
        <w:t xml:space="preserve">. Het zal spijtig genoeg voor velen een bittere kerstdag zijn. </w:t>
      </w:r>
      <w:r w:rsidRPr="00A20C75">
        <w:t>De bloedige strijd tussen Israël en Hamas hangt als een donkere wolk niet enkel over Israëli en Palestijnen, maar over heel de wereldbevolking. Bet</w:t>
      </w:r>
      <w:r>
        <w:t>h</w:t>
      </w:r>
      <w:r w:rsidRPr="00A20C75">
        <w:t xml:space="preserve">lehem, het dorp waar Jezus werd geboren, ligt opnieuw midden in oorlogsgebied. </w:t>
      </w:r>
      <w:r>
        <w:t>We worden er op deze feestdag triestig van</w:t>
      </w:r>
      <w:r w:rsidRPr="00A20C75">
        <w:t xml:space="preserve">. In zoveel oorlogsfronten is tijdens het voorbije jaar amper beweging gekomen. Zoals in Oekraïne. Soldaten staan er tegenover elkaar in de kou, de regen en de ontbering. Van wapenstilstanden of vredesverdragen was in 2023 amper iets te horen. Een gevechtspauze van enkele dagen was tot hiertoe het hoogst haalbare. In die zin is Kerstmis meer dan een bezinning of een gewetensonderzoek waard. Wat heeft de mensheid van Gods Mensgeworden Woord gemaakt? </w:t>
      </w:r>
    </w:p>
    <w:p w14:paraId="43346B24" w14:textId="77777777" w:rsidR="008368C9" w:rsidRPr="00A20C75" w:rsidRDefault="008368C9" w:rsidP="008368C9">
      <w:pPr>
        <w:jc w:val="both"/>
        <w:rPr>
          <w:sz w:val="16"/>
          <w:szCs w:val="16"/>
        </w:rPr>
      </w:pPr>
    </w:p>
    <w:p w14:paraId="4CFF2170" w14:textId="77777777" w:rsidR="008368C9" w:rsidRPr="00A20C75" w:rsidRDefault="008368C9" w:rsidP="008368C9">
      <w:pPr>
        <w:jc w:val="both"/>
      </w:pPr>
      <w:r w:rsidRPr="00A20C75">
        <w:t>En toch… en toch wensen wij elkaar ondanks alles een mooi kerstfeest toe. Omdat God zijn geschenk niet terugneemt. Of beter: omdat Hij zijn Mensgeworden Woord niet terugneemt of terugtrekt. En omdat Hij, ook nu, op ons wacht, want ‘midden onder u staat Hij die gij niet kent’. Ik wens u een gezegend kerstfeest toe!</w:t>
      </w:r>
    </w:p>
    <w:p w14:paraId="72B2ABF6" w14:textId="77777777" w:rsidR="008368C9" w:rsidRPr="00A20C75" w:rsidRDefault="008368C9" w:rsidP="008368C9">
      <w:pPr>
        <w:jc w:val="both"/>
      </w:pPr>
    </w:p>
    <w:p w14:paraId="4B7BFA3F" w14:textId="77777777" w:rsidR="008368C9" w:rsidRDefault="008368C9" w:rsidP="008368C9">
      <w:pPr>
        <w:jc w:val="center"/>
      </w:pPr>
      <w:r>
        <w:fldChar w:fldCharType="begin"/>
      </w:r>
      <w:r>
        <w:instrText xml:space="preserve"> INCLUDEPICTURE "https://i.pinimg.com/originals/d0/6f/0d/d06f0dd625517f93006c9b1ae2b6ab80.jpg" \* MERGEFORMATINET </w:instrText>
      </w:r>
      <w:r>
        <w:fldChar w:fldCharType="separate"/>
      </w:r>
      <w:r>
        <w:pict w14:anchorId="74989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 HET WOORD IS VLEES GEWORDEN | Overweging Augustinuskerk" style="width:414pt;height:309pt">
            <v:imagedata r:id="rId4" r:href="rId5"/>
          </v:shape>
        </w:pict>
      </w:r>
      <w:r>
        <w:fldChar w:fldCharType="end"/>
      </w:r>
    </w:p>
    <w:p w14:paraId="6E3C22B8" w14:textId="77777777" w:rsidR="008368C9" w:rsidRPr="00A20C75" w:rsidRDefault="008368C9" w:rsidP="008368C9">
      <w:pPr>
        <w:jc w:val="both"/>
      </w:pPr>
    </w:p>
    <w:p w14:paraId="140CD2E6" w14:textId="77777777" w:rsidR="008368C9" w:rsidRPr="008368C9" w:rsidRDefault="008368C9" w:rsidP="008368C9">
      <w:pPr>
        <w:pStyle w:val="Kop3"/>
        <w:rPr>
          <w:b w:val="0"/>
          <w:bCs/>
          <w:i/>
          <w:iCs/>
          <w:sz w:val="24"/>
          <w:szCs w:val="24"/>
        </w:rPr>
      </w:pPr>
      <w:r w:rsidRPr="008368C9">
        <w:rPr>
          <w:b w:val="0"/>
          <w:bCs/>
          <w:i/>
          <w:iCs/>
          <w:sz w:val="24"/>
          <w:szCs w:val="24"/>
        </w:rPr>
        <w:t xml:space="preserve">Jan Verheyen – Lier </w:t>
      </w:r>
    </w:p>
    <w:p w14:paraId="4B038451" w14:textId="77777777" w:rsidR="008368C9" w:rsidRDefault="008368C9" w:rsidP="008368C9">
      <w:pPr>
        <w:jc w:val="both"/>
        <w:rPr>
          <w:i/>
        </w:rPr>
      </w:pPr>
      <w:r>
        <w:rPr>
          <w:i/>
        </w:rPr>
        <w:t xml:space="preserve">Kerstmis (Dagmis) – 25.12.2023 </w:t>
      </w:r>
    </w:p>
    <w:p w14:paraId="03FF732A" w14:textId="6F68B180" w:rsidR="000C7AC2" w:rsidRPr="008368C9" w:rsidRDefault="008368C9" w:rsidP="008368C9">
      <w:pPr>
        <w:jc w:val="both"/>
        <w:rPr>
          <w:i/>
        </w:rPr>
      </w:pPr>
      <w:r>
        <w:rPr>
          <w:i/>
        </w:rPr>
        <w:t>(Inspiratie: o.a. preek 25.12.2002 en de Kerstbrief 2023 van Mgr. Bonny)</w:t>
      </w:r>
    </w:p>
    <w:sectPr w:rsidR="000C7AC2" w:rsidRPr="008368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C9"/>
    <w:rsid w:val="000C7AC2"/>
    <w:rsid w:val="008368C9"/>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5D30"/>
  <w15:chartTrackingRefBased/>
  <w15:docId w15:val="{68C7D396-76CB-45D7-B72B-6E071AB3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68C9"/>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pinimg.com/originals/d0/6f/0d/d06f0dd625517f93006c9b1ae2b6ab80.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846</Words>
  <Characters>4656</Characters>
  <Application>Microsoft Office Word</Application>
  <DocSecurity>0</DocSecurity>
  <Lines>38</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2023-12-23T21:12:00Z</dcterms:created>
  <dcterms:modified xsi:type="dcterms:W3CDTF">2023-12-23T21:14:00Z</dcterms:modified>
</cp:coreProperties>
</file>