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C0979" w14:textId="77777777" w:rsidR="003B20D7" w:rsidRDefault="003B20D7" w:rsidP="003B20D7">
      <w:pPr>
        <w:jc w:val="both"/>
        <w:rPr>
          <w:i/>
          <w:iCs/>
        </w:rPr>
      </w:pPr>
      <w:r>
        <w:rPr>
          <w:b/>
          <w:bCs/>
          <w:u w:val="single"/>
        </w:rPr>
        <w:t>Homilie – Elfde zondag door het jaar – jaar B                                                       16.06.2024</w:t>
      </w:r>
      <w:r>
        <w:rPr>
          <w:i/>
          <w:iCs/>
        </w:rPr>
        <w:br/>
        <w:t>Ezechiël 17, 22-24 / Psalm 92 / 2 Korintiërs 5, 6- 10 / Marcus 4, 26-34</w:t>
      </w:r>
    </w:p>
    <w:p w14:paraId="12A412B8" w14:textId="77777777" w:rsidR="003B20D7" w:rsidRDefault="003B20D7" w:rsidP="003B20D7">
      <w:pPr>
        <w:jc w:val="both"/>
      </w:pPr>
    </w:p>
    <w:p w14:paraId="3B6ED351" w14:textId="77777777" w:rsidR="003B20D7" w:rsidRPr="003B651D" w:rsidRDefault="003B20D7" w:rsidP="003B20D7">
      <w:pPr>
        <w:jc w:val="both"/>
      </w:pPr>
      <w:r w:rsidRPr="003B651D">
        <w:t xml:space="preserve">Toen ik het evangelie van vandaag las kwam de uitdrukking </w:t>
      </w:r>
      <w:r w:rsidRPr="001A05CD">
        <w:rPr>
          <w:i/>
          <w:iCs/>
        </w:rPr>
        <w:t>‘hoop doet leven’</w:t>
      </w:r>
      <w:r w:rsidRPr="003B651D">
        <w:t xml:space="preserve"> in mij naar boven. We leven immers in een tijd waarin er veel gebeurt. Er zijn conflicten en oorlogen. Burgeroorlogen in Soedan, Ethiopië, Jemen. Oorlogen tussen Oekraïne en Rusland, Hamas en Israël. Landen en groepen bevechten elkaar en mensen in die landen staan elkaar letterlijk naar het leven. Bij het ene conflict voelen we ons soms meer betrokken dan bij een ander, maar het geheel laat een ontzagwekkende wreedheid zien.  </w:t>
      </w:r>
    </w:p>
    <w:p w14:paraId="25ADA64A" w14:textId="77777777" w:rsidR="003B20D7" w:rsidRPr="009F0135" w:rsidRDefault="003B20D7" w:rsidP="003B20D7">
      <w:pPr>
        <w:jc w:val="both"/>
        <w:rPr>
          <w:sz w:val="16"/>
          <w:szCs w:val="16"/>
        </w:rPr>
      </w:pPr>
    </w:p>
    <w:p w14:paraId="11D132E3" w14:textId="77777777" w:rsidR="003B20D7" w:rsidRPr="003B651D" w:rsidRDefault="003B20D7" w:rsidP="003B20D7">
      <w:pPr>
        <w:jc w:val="both"/>
      </w:pPr>
      <w:r w:rsidRPr="003B651D">
        <w:t xml:space="preserve">Er is ook de natuur die zijn eigen gang gaat. Het klimaat verandert in snel tempo. De gevolgen merken we door regen en droogte. Extreme hitte in Zuid-Europa, de dreiging van een stijgende zeespiegel. Misschien merken we dat nog niet erg in ons dagelijks leven, maar veel mensen en wetenschappers maken zich grote zorgen. </w:t>
      </w:r>
      <w:r>
        <w:t xml:space="preserve">We worden er ook bijna dagelijks mee geconfronteerd als wij naar het Journaal kijken op TV. </w:t>
      </w:r>
    </w:p>
    <w:p w14:paraId="2199E551" w14:textId="77777777" w:rsidR="003B20D7" w:rsidRPr="009F0135" w:rsidRDefault="003B20D7" w:rsidP="003B20D7">
      <w:pPr>
        <w:jc w:val="both"/>
        <w:rPr>
          <w:sz w:val="16"/>
          <w:szCs w:val="16"/>
        </w:rPr>
      </w:pPr>
    </w:p>
    <w:p w14:paraId="27FF0668" w14:textId="77777777" w:rsidR="003B20D7" w:rsidRDefault="003B20D7" w:rsidP="003B20D7">
      <w:pPr>
        <w:jc w:val="both"/>
      </w:pPr>
      <w:r w:rsidRPr="003B651D">
        <w:t xml:space="preserve">Er zijn ook crises in ons eigen land die niet opgelost worden: </w:t>
      </w:r>
      <w:r>
        <w:t>omdat de politiekers het niet eens raken met mekaar; sinds vorige zondag proberen een aantal partijen nu wel tot akkoorden te komen om samen te kunnen regeren, maar er zal nog heel wat water bij de wijn moeten gedaan worden. Want ieder probeert toch het laken naar zich toe te trekken.</w:t>
      </w:r>
      <w:r w:rsidRPr="003B651D">
        <w:t xml:space="preserve"> Het geeft mij een </w:t>
      </w:r>
      <w:r>
        <w:t xml:space="preserve">wat </w:t>
      </w:r>
      <w:r w:rsidRPr="003B651D">
        <w:t xml:space="preserve">onmachtig gevoel. </w:t>
      </w:r>
    </w:p>
    <w:p w14:paraId="7DA57D2C" w14:textId="77777777" w:rsidR="003B20D7" w:rsidRPr="009F0135" w:rsidRDefault="003B20D7" w:rsidP="003B20D7">
      <w:pPr>
        <w:jc w:val="both"/>
        <w:rPr>
          <w:sz w:val="16"/>
          <w:szCs w:val="16"/>
        </w:rPr>
      </w:pPr>
    </w:p>
    <w:p w14:paraId="50C0066E" w14:textId="77777777" w:rsidR="003B20D7" w:rsidRDefault="003B20D7" w:rsidP="003B20D7">
      <w:pPr>
        <w:jc w:val="both"/>
      </w:pPr>
      <w:r w:rsidRPr="003B651D">
        <w:t xml:space="preserve">De lezingen van vandaag laten een ander geluid horen. In de eerste lezing uit de profeet Ezechiël zegt God dat hij een twijgje van de ceder zal nemen, hij zal het planten en het zal een prachtige boom worden. Een prachtige belofte, vooral als je bedenkt dat Ezechiël spreekt tot het volk dat in ballingschap is in Babylon. Ze zijn daar, volgens het </w:t>
      </w:r>
      <w:r>
        <w:t>B</w:t>
      </w:r>
      <w:r w:rsidRPr="003B651D">
        <w:t xml:space="preserve">ijbelverhaal, omdat het volk zich niet heeft gehouden aan het verbond met God. Ze zijn hun eigen gang gegaan. En het gevolg was dat ze weggevoerd werden naar vreemde grond. Het twijgje van de ceder die God plant is het teken dat God het lot van het volk ten goede wil keren. Niet doordat mensen het lot in eigen handen nemen, maar door te vertrouwen op de weg die God geeft. Even verderop in Ezechiël roept God het volk dan ook op om Zijn weg te gaan. Een weg van gerechtigheid: voedsel delen met wie hongerig zijn, de naakten kleden, geen woekerwinsten vergaren en zich van onrecht onthouden. </w:t>
      </w:r>
    </w:p>
    <w:p w14:paraId="71C39721" w14:textId="77777777" w:rsidR="003B20D7" w:rsidRPr="009F0135" w:rsidRDefault="003B20D7" w:rsidP="003B20D7">
      <w:pPr>
        <w:jc w:val="both"/>
        <w:rPr>
          <w:sz w:val="16"/>
          <w:szCs w:val="16"/>
        </w:rPr>
      </w:pPr>
    </w:p>
    <w:p w14:paraId="7789BFC6" w14:textId="77777777" w:rsidR="003B20D7" w:rsidRDefault="003B20D7" w:rsidP="003B20D7">
      <w:pPr>
        <w:jc w:val="both"/>
      </w:pPr>
      <w:r w:rsidRPr="003B651D">
        <w:t xml:space="preserve">De teksten van Ezechiël rijmen op de evangelietekst van Marcus. Het zaad groeit, zonder dat wij goed weten hoe. Er zit een groeikracht in het zaad zelf. En natuurlijk </w:t>
      </w:r>
      <w:r>
        <w:t>wordt</w:t>
      </w:r>
      <w:r w:rsidRPr="003B651D">
        <w:t xml:space="preserve"> het niets met het zaad als de mens niet meewerkt, maar de groei zelf komt niet van de mens. Het zit in het zaad zelf. De groeikracht is een teken van Gods kracht. En de boer en wij profiteren van die groeikracht. Als de vrucht rijp is dan slaat hij de sikkel in het gewas omdat het tijd is voor de oogst. Die groeikracht zien we ook bij het mosterdzaadje; het groeit uit tot een immens struikgewas en de vogels nestelen in zijn schaduw. </w:t>
      </w:r>
    </w:p>
    <w:p w14:paraId="7A8F199E" w14:textId="77777777" w:rsidR="003B20D7" w:rsidRPr="009F0135" w:rsidRDefault="003B20D7" w:rsidP="003B20D7">
      <w:pPr>
        <w:jc w:val="both"/>
        <w:rPr>
          <w:sz w:val="16"/>
          <w:szCs w:val="16"/>
        </w:rPr>
      </w:pPr>
    </w:p>
    <w:p w14:paraId="5ED6CAFE" w14:textId="77777777" w:rsidR="003B20D7" w:rsidRDefault="003B20D7" w:rsidP="003B20D7">
      <w:pPr>
        <w:jc w:val="both"/>
      </w:pPr>
      <w:r w:rsidRPr="003B651D">
        <w:t xml:space="preserve">In beide teksten vraagt God om vertrouwen te hebben in groeikracht. Vertrouwen is een woord dat in onze tijd niet altijd voorop staat. Het lijkt er soms op dat we het vertrouwen in God en ook in elkaar kwijt zijn. Als het leven tegenzit, wordt er naar een schuldige gezocht. Het lijkt moeilijk om te accepteren dat het leven soms tegen kan zitten. De werkelijkheid is soms hard en het zit soms bitter tegen en wij, als gewone mensen, worden met die tegenslag geconfronteerd. Het is zwaar om met die tegenslag om te gaan. Opwarming van de aarde, stikstofoverlast. Maar ook ziektes die een mens kunnen treffen en die ons onzeker maken. Het is makkelijk om er een mening over te hebben, maar als het je eigen bestaan raakt dan kunnen angst en paniek toeslaan. </w:t>
      </w:r>
    </w:p>
    <w:p w14:paraId="71365134" w14:textId="77777777" w:rsidR="003B20D7" w:rsidRPr="009F0135" w:rsidRDefault="003B20D7" w:rsidP="003B20D7">
      <w:pPr>
        <w:jc w:val="both"/>
        <w:rPr>
          <w:sz w:val="16"/>
          <w:szCs w:val="16"/>
        </w:rPr>
      </w:pPr>
    </w:p>
    <w:p w14:paraId="4BD63D6A" w14:textId="77777777" w:rsidR="003B20D7" w:rsidRDefault="003B20D7" w:rsidP="003B20D7">
      <w:pPr>
        <w:jc w:val="both"/>
      </w:pPr>
      <w:r w:rsidRPr="003B651D">
        <w:lastRenderedPageBreak/>
        <w:t xml:space="preserve">Het is moeilijk om </w:t>
      </w:r>
      <w:proofErr w:type="spellStart"/>
      <w:r w:rsidRPr="003B651D">
        <w:t>om</w:t>
      </w:r>
      <w:proofErr w:type="spellEnd"/>
      <w:r w:rsidRPr="003B651D">
        <w:t xml:space="preserve"> te gaan met tegenslag. Maar toch: een mens heeft niet alles in de hand. We willen wel heel graag zekerheid. We willen heel graag dat we heer en meester zijn over ons eigen leven, maar als tegenslag ons overkomt dan merken we dat we kwetsbare mensen zijn. En dan is het de vraag hoe we staande blijven als het leven moeilijk is. Hoe kunnen we blijven vertrouwen? </w:t>
      </w:r>
    </w:p>
    <w:p w14:paraId="74FED95B" w14:textId="77777777" w:rsidR="003B20D7" w:rsidRPr="009F0135" w:rsidRDefault="003B20D7" w:rsidP="003B20D7">
      <w:pPr>
        <w:jc w:val="both"/>
        <w:rPr>
          <w:sz w:val="16"/>
          <w:szCs w:val="16"/>
        </w:rPr>
      </w:pPr>
    </w:p>
    <w:p w14:paraId="6FE56DB2" w14:textId="77777777" w:rsidR="003B20D7" w:rsidRPr="003B651D" w:rsidRDefault="003B20D7" w:rsidP="003B20D7">
      <w:pPr>
        <w:jc w:val="both"/>
      </w:pPr>
      <w:r w:rsidRPr="003B651D">
        <w:t xml:space="preserve">De Bijbel heeft geen recept dat voor iedereen en altijd geldt en ik heb dat ook niet. Er bestaan geen toverformules die ervoor zorgen dat het altijd goed blijft gaan. Er is geen spreuk die er altijd voor zorgt dat je uit de put komt. Maar er bestaat ook geen zekerheid dat het mis zal gaan. Angst kan een slechte raadgever zijn. Als we ons door angst laten verlammen, dan wordt </w:t>
      </w:r>
      <w:r>
        <w:t xml:space="preserve">die </w:t>
      </w:r>
      <w:r w:rsidRPr="003B651D">
        <w:t xml:space="preserve">angst onze meester. Maar God wil dat we niet bang zijn. Hij wil dat we het vertrouwen blijven behouden dat het uiteindelijk goed zal komen. En </w:t>
      </w:r>
      <w:r>
        <w:t>H</w:t>
      </w:r>
      <w:r w:rsidRPr="003B651D">
        <w:t xml:space="preserve">ij vraagt van ons om de goede weg te gaan. Een weg waarin we op zoek gaan naar andere mensen. Een weg waarin we ons niet laten leiden door vooroordelen, door vooringenomenheid, maar op zoek gaan naar de mens die misschien anders is dan wij, maar die ook geschapen is naar het evenbeeld van God. Op zoek gaan naar wat goed is in deze wereld zonder dat we de werkelijkheid uit het oog verliezen. Als we de hoop en het vertrouwen verliezen, roepen we het onheil over ons af. We blijven staande als we de hoop en het vertrouwen niet verliezen. Daarom zei ik aan het begin </w:t>
      </w:r>
      <w:r w:rsidRPr="001A05CD">
        <w:rPr>
          <w:i/>
          <w:iCs/>
        </w:rPr>
        <w:t>‘Hoop doet leven’</w:t>
      </w:r>
      <w:r>
        <w:t>.</w:t>
      </w:r>
      <w:r w:rsidRPr="003B651D">
        <w:t xml:space="preserve"> Zonder hoop en vertrouwen kunnen we niet leven. En daartoe nodigt God ons uit. </w:t>
      </w:r>
    </w:p>
    <w:p w14:paraId="4FAE2665" w14:textId="77777777" w:rsidR="003B20D7" w:rsidRPr="00C51313" w:rsidRDefault="003B20D7" w:rsidP="003B20D7">
      <w:pPr>
        <w:jc w:val="both"/>
        <w:rPr>
          <w:sz w:val="16"/>
          <w:szCs w:val="16"/>
        </w:rPr>
      </w:pPr>
    </w:p>
    <w:p w14:paraId="6703DDB6" w14:textId="77777777" w:rsidR="003B20D7" w:rsidRPr="00CD55F2" w:rsidRDefault="003B20D7" w:rsidP="003B20D7">
      <w:pPr>
        <w:spacing w:before="100" w:beforeAutospacing="1" w:after="100" w:afterAutospacing="1"/>
        <w:jc w:val="center"/>
        <w:rPr>
          <w:lang w:eastAsia="nl-BE"/>
        </w:rPr>
      </w:pPr>
      <w:r w:rsidRPr="00CD55F2">
        <w:rPr>
          <w:lang w:eastAsia="nl-BE"/>
        </w:rPr>
        <w:fldChar w:fldCharType="begin"/>
      </w:r>
      <w:r w:rsidRPr="00CD55F2">
        <w:rPr>
          <w:lang w:eastAsia="nl-BE"/>
        </w:rPr>
        <w:instrText xml:space="preserve"> INCLUDEPICTURE "E:\\DATA\\materialien\\bilder\\2024-11So-B-001co.jpg" \* MERGEFORMATINET </w:instrText>
      </w:r>
      <w:r w:rsidRPr="00CD55F2">
        <w:rPr>
          <w:lang w:eastAsia="nl-BE"/>
        </w:rPr>
        <w:fldChar w:fldCharType="separate"/>
      </w:r>
      <w:r w:rsidRPr="00CD55F2">
        <w:rPr>
          <w:lang w:eastAsia="nl-BE"/>
        </w:rPr>
        <w:pict w14:anchorId="5A233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pt;height:289.2pt">
            <v:imagedata r:id="rId4" r:href="rId5"/>
          </v:shape>
        </w:pict>
      </w:r>
      <w:r w:rsidRPr="00CD55F2">
        <w:rPr>
          <w:lang w:eastAsia="nl-BE"/>
        </w:rPr>
        <w:fldChar w:fldCharType="end"/>
      </w:r>
    </w:p>
    <w:p w14:paraId="1A5D73F9" w14:textId="77777777" w:rsidR="003B20D7" w:rsidRPr="00C51313" w:rsidRDefault="003B20D7" w:rsidP="003B20D7">
      <w:pPr>
        <w:jc w:val="center"/>
        <w:rPr>
          <w:i/>
          <w:iCs/>
          <w:sz w:val="20"/>
          <w:szCs w:val="20"/>
        </w:rPr>
      </w:pPr>
      <w:r w:rsidRPr="00C51313">
        <w:rPr>
          <w:b/>
          <w:bCs/>
          <w:i/>
          <w:iCs/>
          <w:sz w:val="20"/>
          <w:szCs w:val="20"/>
        </w:rPr>
        <w:t>‘Vertrouwen’:</w:t>
      </w:r>
      <w:r>
        <w:rPr>
          <w:b/>
          <w:bCs/>
          <w:i/>
          <w:iCs/>
          <w:sz w:val="20"/>
          <w:szCs w:val="20"/>
        </w:rPr>
        <w:t xml:space="preserve"> </w:t>
      </w:r>
      <w:r>
        <w:rPr>
          <w:i/>
          <w:iCs/>
          <w:sz w:val="20"/>
          <w:szCs w:val="20"/>
        </w:rPr>
        <w:t xml:space="preserve">Klein als een graankorrel is de mens afgebeeld. De afgrond, die hij springend overwint, schijnt hij niet te bemerken. Als kind van God ziet hij slechts Gods beide handen. </w:t>
      </w:r>
    </w:p>
    <w:p w14:paraId="0E36DDAB" w14:textId="77777777" w:rsidR="003B20D7" w:rsidRPr="00C51313" w:rsidRDefault="003B20D7" w:rsidP="003B20D7">
      <w:pPr>
        <w:jc w:val="both"/>
        <w:rPr>
          <w:sz w:val="16"/>
          <w:szCs w:val="16"/>
        </w:rPr>
      </w:pPr>
    </w:p>
    <w:p w14:paraId="69E2A42A" w14:textId="77777777" w:rsidR="003B20D7" w:rsidRDefault="003B20D7" w:rsidP="003B20D7">
      <w:pPr>
        <w:jc w:val="both"/>
        <w:rPr>
          <w:i/>
          <w:iCs/>
        </w:rPr>
      </w:pPr>
      <w:r>
        <w:rPr>
          <w:i/>
          <w:iCs/>
        </w:rPr>
        <w:t xml:space="preserve">Jan Verheyen – Lier. </w:t>
      </w:r>
    </w:p>
    <w:p w14:paraId="36C0BE31" w14:textId="77777777" w:rsidR="003B20D7" w:rsidRDefault="003B20D7" w:rsidP="003B20D7">
      <w:pPr>
        <w:jc w:val="both"/>
        <w:rPr>
          <w:i/>
          <w:iCs/>
        </w:rPr>
      </w:pPr>
      <w:r>
        <w:rPr>
          <w:i/>
          <w:iCs/>
        </w:rPr>
        <w:t>11</w:t>
      </w:r>
      <w:r w:rsidRPr="003B651D">
        <w:rPr>
          <w:i/>
          <w:iCs/>
          <w:vertAlign w:val="superscript"/>
        </w:rPr>
        <w:t>de</w:t>
      </w:r>
      <w:r>
        <w:rPr>
          <w:i/>
          <w:iCs/>
        </w:rPr>
        <w:t xml:space="preserve"> zondag door het jaar B – 16.06.2024</w:t>
      </w:r>
    </w:p>
    <w:p w14:paraId="0682321A" w14:textId="287DB034" w:rsidR="000C7AC2" w:rsidRPr="003B20D7" w:rsidRDefault="003B20D7" w:rsidP="003B20D7">
      <w:pPr>
        <w:jc w:val="both"/>
        <w:rPr>
          <w:i/>
          <w:iCs/>
        </w:rPr>
      </w:pPr>
      <w:r>
        <w:rPr>
          <w:i/>
          <w:iCs/>
        </w:rPr>
        <w:t>(Inspiratie: o.a. Tijdschrift voor verkondiging, Jg. 96, mei/juni 2024)</w:t>
      </w:r>
    </w:p>
    <w:sectPr w:rsidR="000C7AC2" w:rsidRPr="003B20D7" w:rsidSect="003B2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D7"/>
    <w:rsid w:val="000C7AC2"/>
    <w:rsid w:val="003B20D7"/>
    <w:rsid w:val="00EF54E0"/>
    <w:rsid w:val="00F83A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1B35"/>
  <w15:chartTrackingRefBased/>
  <w15:docId w15:val="{F925C1EC-A904-481A-955D-8191E107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20D7"/>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4-11So-B-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4918</Characters>
  <Application>Microsoft Office Word</Application>
  <DocSecurity>0</DocSecurity>
  <Lines>40</Lines>
  <Paragraphs>11</Paragraphs>
  <ScaleCrop>false</ScaleCrop>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2024-06-15T17:30:00Z</dcterms:created>
  <dcterms:modified xsi:type="dcterms:W3CDTF">2024-06-15T17:31:00Z</dcterms:modified>
</cp:coreProperties>
</file>