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0B06" w:rsidRDefault="00B70B06" w:rsidP="00B70B06">
      <w:pPr>
        <w:pStyle w:val="Titel"/>
        <w:spacing w:line="240" w:lineRule="auto"/>
      </w:pPr>
      <w:r w:rsidRPr="00B70B06">
        <w:rPr>
          <w:noProof/>
        </w:rPr>
        <w:t xml:space="preserve"> </w:t>
      </w:r>
    </w:p>
    <w:p w:rsidR="00B70B06" w:rsidRDefault="00B70B06" w:rsidP="00B70B06">
      <w:pPr>
        <w:pStyle w:val="Titel"/>
        <w:spacing w:line="240" w:lineRule="auto"/>
      </w:pPr>
      <w:r>
        <w:t>DE UITBATER VAN JE KAMPPLAATS</w:t>
      </w:r>
    </w:p>
    <w:p w:rsidR="00B70B06" w:rsidRDefault="00B70B06" w:rsidP="00B70B06">
      <w:pPr>
        <w:pStyle w:val="Opsomming"/>
        <w:numPr>
          <w:ilvl w:val="0"/>
          <w:numId w:val="1"/>
        </w:numPr>
        <w:spacing w:line="240" w:lineRule="auto"/>
        <w:rPr>
          <w:rFonts w:ascii="Calibri" w:hAnsi="Calibri" w:cs="Calibri"/>
          <w:b/>
          <w:bCs/>
        </w:rPr>
      </w:pPr>
      <w:r>
        <w:rPr>
          <w:rFonts w:ascii="Calibri" w:hAnsi="Calibri" w:cs="Calibri"/>
          <w:b/>
          <w:bCs/>
        </w:rPr>
        <w:t>Spreek af hoe jullie contact houden</w:t>
      </w:r>
    </w:p>
    <w:p w:rsidR="00B70B06" w:rsidRDefault="00B70B06" w:rsidP="00B70B06">
      <w:pPr>
        <w:pStyle w:val="Opsomming2"/>
        <w:numPr>
          <w:ilvl w:val="1"/>
          <w:numId w:val="1"/>
        </w:numPr>
        <w:spacing w:line="240" w:lineRule="auto"/>
      </w:pPr>
      <w:r>
        <w:t>Wanneer kunnen jullie hem of haar bellen?</w:t>
      </w:r>
    </w:p>
    <w:p w:rsidR="00B70B06" w:rsidRDefault="00B70B06" w:rsidP="00B70B06">
      <w:pPr>
        <w:pStyle w:val="Opsomming2"/>
        <w:numPr>
          <w:ilvl w:val="1"/>
          <w:numId w:val="1"/>
        </w:numPr>
        <w:spacing w:line="240" w:lineRule="auto"/>
      </w:pPr>
      <w:r>
        <w:t>Zijn er redenen waarom jullie uitbater tijdens het kamp op jullie kampplaats moet zijn?</w:t>
      </w:r>
    </w:p>
    <w:p w:rsidR="00B70B06" w:rsidRDefault="00B70B06" w:rsidP="00B70B06">
      <w:pPr>
        <w:pStyle w:val="Opsomming2"/>
        <w:spacing w:line="240" w:lineRule="auto"/>
        <w:ind w:left="284" w:firstLine="0"/>
      </w:pPr>
      <w:r>
        <w:t>Het kan zijn dat jullie uitbater tot de risicogroep behoort. Hij of zij zal het meestal zelf wel aangeven als dat het geval is. Maak goede afspraken over hoe jullie contact houden.</w:t>
      </w:r>
    </w:p>
    <w:p w:rsidR="00B70B06" w:rsidRPr="00B70B06" w:rsidRDefault="00B70B06" w:rsidP="00B70B06">
      <w:pPr>
        <w:pStyle w:val="Opsomming2"/>
        <w:numPr>
          <w:ilvl w:val="0"/>
          <w:numId w:val="2"/>
        </w:numPr>
        <w:spacing w:line="240" w:lineRule="auto"/>
      </w:pPr>
      <w:r>
        <w:rPr>
          <w:rFonts w:ascii="Calibri" w:hAnsi="Calibri" w:cs="Calibri"/>
          <w:b/>
          <w:bCs/>
        </w:rPr>
        <w:t>Overloop de maatregelen die jullie nemen</w:t>
      </w:r>
    </w:p>
    <w:p w:rsidR="00B70B06" w:rsidRDefault="00B70B06" w:rsidP="00B70B06">
      <w:pPr>
        <w:pStyle w:val="Opsomming2"/>
        <w:numPr>
          <w:ilvl w:val="0"/>
          <w:numId w:val="3"/>
        </w:numPr>
        <w:spacing w:line="240" w:lineRule="auto"/>
      </w:pPr>
      <w:r>
        <w:t>Kan de kampuitbater hulp bieden?</w:t>
      </w:r>
    </w:p>
    <w:p w:rsidR="00B70B06" w:rsidRDefault="00B70B06" w:rsidP="00B70B06">
      <w:pPr>
        <w:pStyle w:val="Opsomming2"/>
        <w:numPr>
          <w:ilvl w:val="0"/>
          <w:numId w:val="3"/>
        </w:numPr>
        <w:spacing w:line="240" w:lineRule="auto"/>
      </w:pPr>
      <w:r>
        <w:t xml:space="preserve">Welke maatregelen neemt de uitbater zelf al? vb. </w:t>
      </w:r>
      <w:r>
        <w:rPr>
          <w:i/>
          <w:iCs/>
        </w:rPr>
        <w:t xml:space="preserve">Het is mogelijk dat de uitbater de capaciteit van zijn locatie verminderd omwille van het beperkt sanitair. </w:t>
      </w:r>
    </w:p>
    <w:p w:rsidR="00B70B06" w:rsidRDefault="00B70B06" w:rsidP="00B70B06">
      <w:pPr>
        <w:pStyle w:val="Opsomming2"/>
        <w:numPr>
          <w:ilvl w:val="0"/>
          <w:numId w:val="3"/>
        </w:numPr>
        <w:spacing w:line="240" w:lineRule="auto"/>
      </w:pPr>
      <w:r>
        <w:t>Welk materiaal voorziet de uitbater zelf? Denk aan vuilnisbakken, schoonmaakmiddel, enz.</w:t>
      </w:r>
    </w:p>
    <w:p w:rsidR="00B70B06" w:rsidRDefault="00B70B06" w:rsidP="00B70B06">
      <w:pPr>
        <w:pStyle w:val="Opsomming2"/>
        <w:numPr>
          <w:ilvl w:val="0"/>
          <w:numId w:val="3"/>
        </w:numPr>
        <w:spacing w:line="240" w:lineRule="auto"/>
      </w:pPr>
      <w:r>
        <w:t>Zijn er extra voorzieningen nodig om de maatregelen haalbaar te maken? Bijvoorbeeld: op een tentenkamp stromend water voorzien aan de toiletten.</w:t>
      </w:r>
    </w:p>
    <w:p w:rsidR="00B70B06" w:rsidRDefault="00B70B06" w:rsidP="00B70B06">
      <w:pPr>
        <w:pStyle w:val="Opsomming"/>
        <w:numPr>
          <w:ilvl w:val="0"/>
          <w:numId w:val="2"/>
        </w:numPr>
        <w:spacing w:line="240" w:lineRule="auto"/>
      </w:pPr>
      <w:r>
        <w:rPr>
          <w:rFonts w:ascii="Calibri" w:hAnsi="Calibri" w:cs="Calibri"/>
          <w:b/>
          <w:bCs/>
        </w:rPr>
        <w:t>Aankomst en vertrek:</w:t>
      </w:r>
      <w:r>
        <w:t xml:space="preserve"> is er een wissel van groepen op dezelfde dag? </w:t>
      </w:r>
      <w:r>
        <w:tab/>
      </w:r>
      <w:r>
        <w:tab/>
      </w:r>
    </w:p>
    <w:p w:rsidR="00B70B06" w:rsidRDefault="00B70B06" w:rsidP="00B70B06">
      <w:pPr>
        <w:pStyle w:val="Opsomming"/>
        <w:numPr>
          <w:ilvl w:val="1"/>
          <w:numId w:val="2"/>
        </w:numPr>
        <w:spacing w:line="240" w:lineRule="auto"/>
      </w:pPr>
      <w:r>
        <w:t>Moeten jullie rekening houden met extra maatregelen of verplichtingen daarbij? Bv. vroeger vertrekken zodat er extra tijd is om het gebouw goed te reinigen, tijd om de slaapzalen te verluchten, extra schoonmaakwerk, enz.</w:t>
      </w:r>
    </w:p>
    <w:p w:rsidR="00B70B06" w:rsidRDefault="00B70B06" w:rsidP="00B70B06">
      <w:pPr>
        <w:pStyle w:val="Basisalinea"/>
        <w:spacing w:line="240" w:lineRule="auto"/>
      </w:pPr>
    </w:p>
    <w:p w:rsidR="00B70B06" w:rsidRDefault="00B70B06" w:rsidP="00B70B06">
      <w:pPr>
        <w:pStyle w:val="Titel"/>
        <w:spacing w:line="240" w:lineRule="auto"/>
      </w:pPr>
      <w:r>
        <w:t>OUDERS en deelnemers</w:t>
      </w:r>
    </w:p>
    <w:p w:rsidR="00B70B06" w:rsidRDefault="00B70B06" w:rsidP="00B70B06">
      <w:pPr>
        <w:pStyle w:val="Tekst"/>
        <w:spacing w:line="240" w:lineRule="auto"/>
      </w:pPr>
      <w:r>
        <w:t>Zorg dat zij voldoende informatie krijgen. Hoe beter je hen informeert, hoe geruster zij zullen zijn. We voorzien een voorbeeldbrief die je kan gebruiken om alle info in te verwerken. Je kan bijvoorbeeld ook een online infosessie organiseren. Vertel zeker iets over de voornaamste maatregelen tijdens het kamp. Wees je er bevust van dat ouders misschien niet op de hoogte zijn van de jeugdwerkregels. Overloop de volgende zaken:</w:t>
      </w:r>
    </w:p>
    <w:p w:rsidR="00B70B06" w:rsidRDefault="00B70B06" w:rsidP="00B70B06">
      <w:pPr>
        <w:pStyle w:val="Opsomming"/>
        <w:numPr>
          <w:ilvl w:val="0"/>
          <w:numId w:val="4"/>
        </w:numPr>
        <w:spacing w:line="240" w:lineRule="auto"/>
      </w:pPr>
      <w:r>
        <w:t>De deelnemingsvoorwaarden voor het kamp (geen ziektesymptomen, doktersattest bij risicoprofiel)</w:t>
      </w:r>
    </w:p>
    <w:p w:rsidR="00B70B06" w:rsidRDefault="00B70B06" w:rsidP="00B70B06">
      <w:pPr>
        <w:pStyle w:val="Opsomming"/>
        <w:numPr>
          <w:ilvl w:val="0"/>
          <w:numId w:val="4"/>
        </w:numPr>
        <w:spacing w:line="240" w:lineRule="auto"/>
      </w:pPr>
      <w:r>
        <w:t xml:space="preserve">Welke maatregelen zullen er op kamp zijn? Onder andere: bubbels, hygiëne, aangepaste activiteiten, enz. </w:t>
      </w:r>
    </w:p>
    <w:p w:rsidR="00B70B06" w:rsidRDefault="00B70B06" w:rsidP="00B70B06">
      <w:pPr>
        <w:pStyle w:val="Opsomming2"/>
        <w:numPr>
          <w:ilvl w:val="1"/>
          <w:numId w:val="4"/>
        </w:numPr>
        <w:spacing w:line="240" w:lineRule="auto"/>
      </w:pPr>
      <w:r>
        <w:t>Binnen de bubbels is contact met elkaar mogelijk, moet men geen anderhalve meter afstand houden en geen mondmasker dragen. Wie als externe (ouders, logistieke ploeg, kookploeg…) in contact komt met deze bubbel moet WEL anderhalve meter afstand houden en WEL een mondmasker dragen.</w:t>
      </w:r>
    </w:p>
    <w:p w:rsidR="00B70B06" w:rsidRDefault="00B70B06" w:rsidP="00B70B06">
      <w:pPr>
        <w:pStyle w:val="Opsomming"/>
        <w:numPr>
          <w:ilvl w:val="0"/>
          <w:numId w:val="4"/>
        </w:numPr>
        <w:spacing w:line="240" w:lineRule="auto"/>
      </w:pPr>
      <w:r>
        <w:lastRenderedPageBreak/>
        <w:t>Wat als er iemand ziek wordt op kamp?</w:t>
      </w:r>
    </w:p>
    <w:p w:rsidR="00B70B06" w:rsidRDefault="00B70B06" w:rsidP="00B70B06">
      <w:pPr>
        <w:pStyle w:val="Opsomming"/>
        <w:numPr>
          <w:ilvl w:val="0"/>
          <w:numId w:val="4"/>
        </w:numPr>
        <w:spacing w:line="240" w:lineRule="auto"/>
      </w:pPr>
      <w:r>
        <w:t>Wat moeten deelnemers extra meenemen op kamp?</w:t>
      </w:r>
    </w:p>
    <w:p w:rsidR="00B70B06" w:rsidRDefault="00B70B06" w:rsidP="00B70B06">
      <w:pPr>
        <w:pStyle w:val="Opsomming"/>
        <w:numPr>
          <w:ilvl w:val="0"/>
          <w:numId w:val="4"/>
        </w:numPr>
        <w:spacing w:line="240" w:lineRule="auto"/>
      </w:pPr>
      <w:r>
        <w:t>Hoe werkt het contactlogboek?</w:t>
      </w:r>
    </w:p>
    <w:p w:rsidR="00B70B06" w:rsidRPr="00B70B06" w:rsidRDefault="00B70B06" w:rsidP="00B70B06">
      <w:pPr>
        <w:pStyle w:val="Opsomming"/>
        <w:numPr>
          <w:ilvl w:val="0"/>
          <w:numId w:val="4"/>
        </w:numPr>
        <w:spacing w:line="240" w:lineRule="auto"/>
      </w:pPr>
      <w:r>
        <w:t xml:space="preserve">Hoe hou je ouders op de hoogte tijdens het kamp? </w:t>
      </w:r>
      <w:r>
        <w:tab/>
      </w:r>
      <w:r w:rsidRPr="00B70B06">
        <w:rPr>
          <w:rFonts w:ascii="Calibri" w:hAnsi="Calibri" w:cs="Calibri"/>
          <w:b/>
          <w:bCs/>
          <w:caps/>
          <w:color w:val="98C21F"/>
          <w:sz w:val="30"/>
          <w:szCs w:val="30"/>
        </w:rPr>
        <w:tab/>
      </w:r>
      <w:r w:rsidRPr="00B70B06">
        <w:rPr>
          <w:rFonts w:ascii="Calibri" w:hAnsi="Calibri" w:cs="Calibri"/>
          <w:b/>
          <w:bCs/>
          <w:caps/>
          <w:color w:val="98C21F"/>
          <w:sz w:val="30"/>
          <w:szCs w:val="30"/>
        </w:rPr>
        <w:tab/>
      </w:r>
      <w:r w:rsidRPr="00B70B06">
        <w:rPr>
          <w:rFonts w:ascii="Calibri" w:hAnsi="Calibri" w:cs="Calibri"/>
          <w:b/>
          <w:bCs/>
          <w:caps/>
          <w:color w:val="98C21F"/>
          <w:sz w:val="30"/>
          <w:szCs w:val="30"/>
        </w:rPr>
        <w:tab/>
      </w:r>
      <w:r w:rsidRPr="00B70B06">
        <w:rPr>
          <w:rFonts w:ascii="Calibri" w:hAnsi="Calibri" w:cs="Calibri"/>
          <w:b/>
          <w:bCs/>
          <w:caps/>
          <w:color w:val="98C21F"/>
          <w:sz w:val="30"/>
          <w:szCs w:val="30"/>
        </w:rPr>
        <w:tab/>
      </w:r>
      <w:r w:rsidRPr="00B70B06">
        <w:rPr>
          <w:rFonts w:ascii="Calibri" w:hAnsi="Calibri" w:cs="Calibri"/>
          <w:b/>
          <w:bCs/>
          <w:caps/>
          <w:color w:val="98C21F"/>
          <w:sz w:val="30"/>
          <w:szCs w:val="30"/>
        </w:rPr>
        <w:tab/>
      </w:r>
    </w:p>
    <w:p w:rsidR="00B70B06" w:rsidRDefault="00B70B06" w:rsidP="00B70B06">
      <w:pPr>
        <w:pStyle w:val="Alineastijl1"/>
        <w:spacing w:line="240" w:lineRule="auto"/>
      </w:pPr>
      <w:r>
        <w:t>DEELNEMERSVOORWAARDEN</w:t>
      </w:r>
    </w:p>
    <w:p w:rsidR="00B70B06" w:rsidRDefault="00B70B06" w:rsidP="00B70B06">
      <w:pPr>
        <w:pStyle w:val="Opsomming"/>
        <w:spacing w:line="240" w:lineRule="auto"/>
        <w:ind w:left="0" w:firstLine="0"/>
      </w:pPr>
      <w:r>
        <w:t>We beklemtonen graag dat iedereen die tot de doelgroep behoort mag deelnemen aan dit initiatief, als voldaan wordt aan de volgende voorwaarden:</w:t>
      </w:r>
    </w:p>
    <w:p w:rsidR="00B70B06" w:rsidRDefault="00B70B06" w:rsidP="00B70B06">
      <w:pPr>
        <w:pStyle w:val="Opsomming2"/>
        <w:numPr>
          <w:ilvl w:val="0"/>
          <w:numId w:val="5"/>
        </w:numPr>
        <w:spacing w:line="240" w:lineRule="auto"/>
      </w:pPr>
      <w:r>
        <w:t>Indien uw kind tot de risicogroep behoort heeft hij/zij een toestemmingsbewijs van ouder(s) of huisarts nodig.</w:t>
      </w:r>
    </w:p>
    <w:p w:rsidR="00B70B06" w:rsidRDefault="00B70B06" w:rsidP="00B70B06">
      <w:pPr>
        <w:pStyle w:val="Opsomming2"/>
        <w:numPr>
          <w:ilvl w:val="0"/>
          <w:numId w:val="5"/>
        </w:numPr>
        <w:spacing w:line="240" w:lineRule="auto"/>
      </w:pPr>
      <w:r>
        <w:t>Indien uw kind ziek was voor de start (minimaal 5 dagen terugtellen) van de activiteit of bij aanvang van de activiteit, dan mag hij/zij NIET (meer) deelnemen. Gelieve deze regel strikt te hanteren als ouder, hoe graag uw kind ook aanwezig zou zijn.</w:t>
      </w:r>
    </w:p>
    <w:p w:rsidR="00B70B06" w:rsidRDefault="00B70B06" w:rsidP="00B70B06">
      <w:pPr>
        <w:pStyle w:val="Opsomming"/>
        <w:numPr>
          <w:ilvl w:val="0"/>
          <w:numId w:val="5"/>
        </w:numPr>
        <w:spacing w:line="240" w:lineRule="auto"/>
      </w:pPr>
      <w:r>
        <w:t>Het is belangrijk dat ouders weten dat de verantwoordelijkheid daarvoor bij hen ligt. Als ze hun kind meesturen, wil dat zeggen dat ze de deelnemingsvoorwaarden erkennen en respecteren. Vraag hen dus om eerlijk te zijn. Wij sturen immers ook geen zieke begeleiders of kookploeg mee.</w:t>
      </w:r>
    </w:p>
    <w:p w:rsidR="00B70B06" w:rsidRDefault="00B70B06" w:rsidP="00B70B06">
      <w:pPr>
        <w:pStyle w:val="Opsomming"/>
        <w:numPr>
          <w:ilvl w:val="0"/>
          <w:numId w:val="5"/>
        </w:numPr>
        <w:spacing w:line="240" w:lineRule="auto"/>
      </w:pPr>
      <w:r>
        <w:t>Ouders zijn verplicht hun kind te komen halen bij ziekte.</w:t>
      </w:r>
    </w:p>
    <w:p w:rsidR="00B70B06" w:rsidRDefault="00B70B06" w:rsidP="00B70B06">
      <w:pPr>
        <w:pStyle w:val="Opsomming"/>
        <w:spacing w:line="240" w:lineRule="auto"/>
        <w:ind w:left="0" w:firstLine="0"/>
      </w:pPr>
      <w:r w:rsidRPr="00B70B06">
        <w:t>Als iemand niet mee mag op kamp, is dat geen gemakkelijke beslissing. Toch is dat echt een belangrijke regel. Niet alleen wegens een mogelijke verspreiding van het coronavirus, maar ook omdat ziektesymptomen wijzen op een verzwakt immuunsysteem, waardoor je dus vatbaarder bent voor besmetting.</w:t>
      </w:r>
      <w:r>
        <w:tab/>
      </w:r>
      <w:r>
        <w:tab/>
      </w:r>
      <w:r>
        <w:tab/>
      </w:r>
      <w:r>
        <w:tab/>
      </w:r>
      <w:r>
        <w:tab/>
      </w:r>
      <w:r>
        <w:tab/>
      </w:r>
      <w:r>
        <w:tab/>
      </w:r>
      <w:r>
        <w:tab/>
      </w:r>
      <w:r>
        <w:tab/>
      </w:r>
      <w:r>
        <w:tab/>
      </w:r>
    </w:p>
    <w:p w:rsidR="00B70B06" w:rsidRDefault="00B70B06" w:rsidP="00B70B06">
      <w:pPr>
        <w:pStyle w:val="Alineastijl1"/>
        <w:spacing w:line="240" w:lineRule="auto"/>
      </w:pPr>
      <w:r>
        <w:t>maatregelen tijdens het kamp</w:t>
      </w:r>
    </w:p>
    <w:p w:rsidR="00B70B06" w:rsidRDefault="00B70B06" w:rsidP="00B70B06">
      <w:pPr>
        <w:pStyle w:val="Opsomming"/>
        <w:numPr>
          <w:ilvl w:val="0"/>
          <w:numId w:val="6"/>
        </w:numPr>
        <w:spacing w:line="240" w:lineRule="auto"/>
      </w:pPr>
      <w:r>
        <w:t>Informeer ouders en leden over hoe jullie het binnenbrengen van bagage en het vertrek van de deelnemers zullen organiseren.</w:t>
      </w:r>
    </w:p>
    <w:p w:rsidR="00B70B06" w:rsidRDefault="00B70B06" w:rsidP="00B70B06">
      <w:pPr>
        <w:pStyle w:val="Opsomming"/>
        <w:numPr>
          <w:ilvl w:val="0"/>
          <w:numId w:val="6"/>
        </w:numPr>
        <w:spacing w:line="240" w:lineRule="auto"/>
      </w:pPr>
      <w:r>
        <w:t>Zorg dat de deelnemers goed op de hoogte zijn vanaf het vertrek: in welke bubbel zitten ze? Welke maatregelen zullen er zijn?</w:t>
      </w:r>
    </w:p>
    <w:p w:rsidR="00B70B06" w:rsidRDefault="00B70B06" w:rsidP="00B70B06">
      <w:pPr>
        <w:pStyle w:val="Opsomming"/>
        <w:numPr>
          <w:ilvl w:val="0"/>
          <w:numId w:val="6"/>
        </w:numPr>
        <w:spacing w:line="240" w:lineRule="auto"/>
      </w:pPr>
      <w:r>
        <w:t>Om de ouders op de hoogte te brengen, kan je de voorbeeldbrief gebruiken die de richtlijnen samenvat of een digitale infoavond organiseren.</w:t>
      </w:r>
      <w:r>
        <w:tab/>
      </w:r>
      <w:r>
        <w:tab/>
      </w:r>
      <w:r>
        <w:tab/>
      </w:r>
      <w:r>
        <w:tab/>
      </w:r>
      <w:r>
        <w:tab/>
      </w:r>
      <w:r>
        <w:tab/>
      </w:r>
      <w:r>
        <w:tab/>
      </w:r>
    </w:p>
    <w:p w:rsidR="00B70B06" w:rsidRDefault="00B70B06" w:rsidP="00B70B06">
      <w:pPr>
        <w:pStyle w:val="Alineastijl1"/>
        <w:spacing w:line="240" w:lineRule="auto"/>
      </w:pPr>
      <w:r>
        <w:t>extra mee te nemen op kamp</w:t>
      </w:r>
    </w:p>
    <w:p w:rsidR="00B70B06" w:rsidRDefault="00B70B06" w:rsidP="00B70B06">
      <w:pPr>
        <w:pStyle w:val="Opsomming"/>
        <w:numPr>
          <w:ilvl w:val="0"/>
          <w:numId w:val="7"/>
        </w:numPr>
        <w:spacing w:line="240" w:lineRule="auto"/>
      </w:pPr>
      <w:r>
        <w:t>Zeker extra mee te nemen:</w:t>
      </w:r>
    </w:p>
    <w:p w:rsidR="00B70B06" w:rsidRDefault="00B70B06" w:rsidP="00B70B06">
      <w:pPr>
        <w:pStyle w:val="Opsomming2"/>
        <w:numPr>
          <w:ilvl w:val="1"/>
          <w:numId w:val="7"/>
        </w:numPr>
        <w:spacing w:line="240" w:lineRule="auto"/>
      </w:pPr>
      <w:r>
        <w:t xml:space="preserve">Mondmasker(s): Elke deelnemer (ouder dan 12) neemt best zelf een mondmasker mee. Overkoepelend zullen we dit misschien niet kunnen aanbieden en ook voor de groep is dit een hele klus. Vraag dus aan ouders om mondmaskers te voorzien. </w:t>
      </w:r>
    </w:p>
    <w:p w:rsidR="00B70B06" w:rsidRDefault="00B70B06" w:rsidP="00B70B06">
      <w:pPr>
        <w:pStyle w:val="Opsomming"/>
        <w:numPr>
          <w:ilvl w:val="1"/>
          <w:numId w:val="7"/>
        </w:numPr>
        <w:spacing w:line="240" w:lineRule="auto"/>
      </w:pPr>
      <w:r>
        <w:t>We gaan zoveel mogelijk buitenspelen als het weer dat toelaat (want buitenspelen = bye bye virus!) Voorzie dus voldoende aangepaste kleren en schoenen.</w:t>
      </w:r>
      <w:r w:rsidRPr="00B70B06">
        <w:t xml:space="preserve"> Voorzie eventueel extra kledij zodat deze regelmatiger kan vervangen worden. Persoonlijke hygiëne is extra belangrijk.</w:t>
      </w:r>
    </w:p>
    <w:p w:rsidR="00B70B06" w:rsidRDefault="00B70B06" w:rsidP="00B70B06">
      <w:pPr>
        <w:pStyle w:val="Opsomming"/>
        <w:numPr>
          <w:ilvl w:val="1"/>
          <w:numId w:val="7"/>
        </w:numPr>
        <w:spacing w:line="240" w:lineRule="auto"/>
      </w:pPr>
      <w:r>
        <w:t>Papieren zakdoeken</w:t>
      </w:r>
      <w:r>
        <w:tab/>
      </w:r>
      <w:r>
        <w:tab/>
      </w:r>
      <w:r>
        <w:tab/>
      </w:r>
      <w:r>
        <w:tab/>
      </w:r>
      <w:r>
        <w:tab/>
      </w:r>
      <w:r>
        <w:tab/>
      </w:r>
    </w:p>
    <w:p w:rsidR="00B70B06" w:rsidRDefault="00B70B06" w:rsidP="00B70B06">
      <w:pPr>
        <w:pStyle w:val="Opsomming"/>
        <w:numPr>
          <w:ilvl w:val="1"/>
          <w:numId w:val="7"/>
        </w:numPr>
        <w:spacing w:line="240" w:lineRule="auto"/>
      </w:pPr>
      <w:r>
        <w:lastRenderedPageBreak/>
        <w:t>Papieren handdoeken</w:t>
      </w:r>
    </w:p>
    <w:p w:rsidR="00B70B06" w:rsidRDefault="00B70B06" w:rsidP="00B70B06">
      <w:pPr>
        <w:pStyle w:val="Opsomming"/>
        <w:numPr>
          <w:ilvl w:val="1"/>
          <w:numId w:val="7"/>
        </w:numPr>
        <w:spacing w:line="240" w:lineRule="auto"/>
      </w:pPr>
      <w:r>
        <w:t>Eventueel (afhankelijk van wat jullie voorzien)</w:t>
      </w:r>
    </w:p>
    <w:p w:rsidR="00B70B06" w:rsidRDefault="00B70B06" w:rsidP="00B70B06">
      <w:pPr>
        <w:pStyle w:val="Opsomming"/>
        <w:numPr>
          <w:ilvl w:val="2"/>
          <w:numId w:val="8"/>
        </w:numPr>
        <w:spacing w:line="240" w:lineRule="auto"/>
      </w:pPr>
      <w:r>
        <w:t>Extra zeep</w:t>
      </w:r>
    </w:p>
    <w:p w:rsidR="00B70B06" w:rsidRDefault="00B70B06" w:rsidP="00B70B06">
      <w:pPr>
        <w:pStyle w:val="Opsomming"/>
        <w:numPr>
          <w:ilvl w:val="2"/>
          <w:numId w:val="8"/>
        </w:numPr>
        <w:spacing w:line="240" w:lineRule="auto"/>
      </w:pPr>
      <w:r>
        <w:t>Handgel</w:t>
      </w:r>
    </w:p>
    <w:p w:rsidR="00B70B06" w:rsidRDefault="00B70B06" w:rsidP="00B70B06">
      <w:pPr>
        <w:pStyle w:val="Opsomming"/>
        <w:numPr>
          <w:ilvl w:val="2"/>
          <w:numId w:val="8"/>
        </w:numPr>
        <w:spacing w:line="240" w:lineRule="auto"/>
      </w:pPr>
      <w:r>
        <w:t>Handdoek voor je eigen afwas</w:t>
      </w:r>
    </w:p>
    <w:p w:rsidR="00B70B06" w:rsidRDefault="00B70B06" w:rsidP="00B70B06">
      <w:pPr>
        <w:pStyle w:val="Opsomming2"/>
        <w:numPr>
          <w:ilvl w:val="2"/>
          <w:numId w:val="8"/>
        </w:numPr>
        <w:spacing w:line="240" w:lineRule="auto"/>
      </w:pPr>
      <w:r>
        <w:t>(Zelf aan te vullen)</w:t>
      </w:r>
      <w:r>
        <w:tab/>
      </w:r>
      <w:r>
        <w:tab/>
      </w:r>
      <w:r>
        <w:tab/>
      </w:r>
      <w:r>
        <w:tab/>
      </w:r>
      <w:r>
        <w:tab/>
      </w:r>
      <w:r>
        <w:tab/>
      </w:r>
      <w:r>
        <w:tab/>
      </w:r>
      <w:r>
        <w:tab/>
      </w:r>
      <w:r>
        <w:tab/>
      </w:r>
      <w:r>
        <w:tab/>
      </w:r>
    </w:p>
    <w:p w:rsidR="00B70B06" w:rsidRDefault="00B70B06" w:rsidP="00B70B06">
      <w:pPr>
        <w:pStyle w:val="Alineastijl1"/>
        <w:spacing w:line="240" w:lineRule="auto"/>
      </w:pPr>
      <w:r>
        <w:t>contactlogboek</w:t>
      </w:r>
    </w:p>
    <w:p w:rsidR="00B70B06" w:rsidRDefault="00B70B06" w:rsidP="00B70B06">
      <w:pPr>
        <w:pStyle w:val="Tekst"/>
        <w:spacing w:line="240" w:lineRule="auto"/>
      </w:pPr>
      <w:r>
        <w:t>Leg ouders uit dat jullie werken met een contactlogboek en hoe dat in zijn werk gaat. Dat logboek kan na jullie kamp opgevraagd worden door de contacttracers van de regering om zo besmettingen op te sporen.</w:t>
      </w:r>
    </w:p>
    <w:p w:rsidR="00B70B06" w:rsidRDefault="00B70B06" w:rsidP="00B70B06">
      <w:pPr>
        <w:pStyle w:val="Opsomming"/>
        <w:spacing w:line="240" w:lineRule="auto"/>
        <w:rPr>
          <w:rFonts w:ascii="Calibri" w:hAnsi="Calibri" w:cs="Calibri"/>
          <w:b/>
          <w:bCs/>
          <w:caps/>
          <w:color w:val="98C21F"/>
          <w:sz w:val="30"/>
          <w:szCs w:val="30"/>
        </w:rPr>
      </w:pPr>
      <w:r>
        <w:sym w:font="Wingdings" w:char="F0E8"/>
      </w:r>
      <w:r>
        <w:t xml:space="preserve"> GDPR: We volgen hiervoor het advies van de ambrassade.</w:t>
      </w:r>
      <w:r>
        <w:tab/>
      </w:r>
      <w:r>
        <w:tab/>
      </w:r>
      <w:r>
        <w:tab/>
      </w:r>
      <w:r>
        <w:tab/>
      </w:r>
      <w:r>
        <w:tab/>
      </w:r>
      <w:r>
        <w:tab/>
      </w:r>
      <w:r>
        <w:tab/>
      </w:r>
      <w:r>
        <w:tab/>
      </w:r>
      <w:r>
        <w:tab/>
      </w:r>
      <w:r>
        <w:tab/>
      </w:r>
    </w:p>
    <w:p w:rsidR="00B70B06" w:rsidRDefault="00B70B06" w:rsidP="00B70B06">
      <w:pPr>
        <w:pStyle w:val="Alineastijl1"/>
        <w:spacing w:line="240" w:lineRule="auto"/>
      </w:pPr>
      <w:r>
        <w:t>Communicatie tijdens het kamp</w:t>
      </w:r>
    </w:p>
    <w:p w:rsidR="00B70B06" w:rsidRDefault="00B70B06" w:rsidP="00B70B06">
      <w:pPr>
        <w:pStyle w:val="Tekst"/>
        <w:spacing w:line="240" w:lineRule="auto"/>
      </w:pPr>
      <w:r>
        <w:t>Spreek af hoe je ouders op de hoogte houdt tijdens het kamp. De vraag naar extra info zal mogelijk groot zijn. Je kan een dagelijkse update voorzien als je dat nodig vindt. Zorg vooral dat iedereen weet wat de afspraken zijn.</w:t>
      </w:r>
      <w:r>
        <w:tab/>
      </w:r>
      <w:r>
        <w:tab/>
      </w:r>
      <w:r>
        <w:tab/>
      </w:r>
      <w:r>
        <w:tab/>
      </w:r>
      <w:r>
        <w:tab/>
      </w:r>
      <w:r>
        <w:tab/>
      </w:r>
      <w:r>
        <w:tab/>
      </w:r>
      <w:r>
        <w:tab/>
      </w:r>
      <w:r>
        <w:tab/>
      </w:r>
      <w:r>
        <w:tab/>
      </w:r>
      <w:r>
        <w:tab/>
      </w:r>
    </w:p>
    <w:p w:rsidR="00B70B06" w:rsidRDefault="00B70B06" w:rsidP="00B70B06">
      <w:pPr>
        <w:pStyle w:val="Alineastijl1"/>
        <w:spacing w:line="240" w:lineRule="auto"/>
      </w:pPr>
      <w:r>
        <w:t>Wat bij ziekte op kamp?</w:t>
      </w:r>
    </w:p>
    <w:p w:rsidR="00B70B06" w:rsidRDefault="00B70B06" w:rsidP="00B70B06">
      <w:pPr>
        <w:pStyle w:val="Tekst"/>
        <w:spacing w:line="240" w:lineRule="auto"/>
      </w:pPr>
      <w:r>
        <w:t>Er volgt nog een uitgewerkt stappenplan voor wat je moet doen bij ziekte. Een belangrijk onderdeel daarvan zal zijn dat ouders hun kind komen halen. Informeer hen daarover en vraag dat zij (of iemand anders uit de familie) beschikbaar zijn om dat te doen indien nodig.</w:t>
      </w:r>
    </w:p>
    <w:p w:rsidR="00B70B06" w:rsidRDefault="00B70B06" w:rsidP="00B70B06">
      <w:pPr>
        <w:pStyle w:val="Tekst"/>
        <w:spacing w:line="240" w:lineRule="auto"/>
      </w:pPr>
      <w:r>
        <w:t>Zorg dat jullie de gegevens hebben van een lokale dokter die jullie kunnen contacteren bij ziekte(symptomen). Informeer ook ouders daarover.</w:t>
      </w:r>
    </w:p>
    <w:p w:rsidR="00B70B06" w:rsidRDefault="00B70B06" w:rsidP="00B70B06">
      <w:pPr>
        <w:pStyle w:val="Tekst"/>
        <w:spacing w:line="240" w:lineRule="auto"/>
      </w:pPr>
    </w:p>
    <w:p w:rsidR="00B70B06" w:rsidRDefault="00B70B06" w:rsidP="00B70B06">
      <w:pPr>
        <w:pStyle w:val="Titel"/>
        <w:spacing w:line="240" w:lineRule="auto"/>
      </w:pPr>
      <w:r>
        <w:t>DE KOOKPLOEG EN TECHNISCHE PLOEG</w:t>
      </w:r>
    </w:p>
    <w:p w:rsidR="00B70B06" w:rsidRDefault="00B70B06" w:rsidP="00B70B06">
      <w:pPr>
        <w:pStyle w:val="Tekst"/>
        <w:spacing w:line="240" w:lineRule="auto"/>
      </w:pPr>
      <w:r>
        <w:t>Natuurlijk breng je ook de kookploeg op de hoogte van de maatregelen op kamp. Bezorg hen een duidelijk overzicht en bespreek met hen in welke bubbel zij zullen zitten. Voor hen is het zeker belangrijk het contactlogboek goed in te vullen, aangezien zij regelmatig van het terrein gaan voor boodschappen of contact kunnen hebben met meerdere bubbels tijdens eetmomenten.</w:t>
      </w:r>
    </w:p>
    <w:p w:rsidR="00B70B06" w:rsidRDefault="00B70B06" w:rsidP="00B70B06">
      <w:pPr>
        <w:pStyle w:val="Opsomming"/>
        <w:numPr>
          <w:ilvl w:val="0"/>
          <w:numId w:val="9"/>
        </w:numPr>
        <w:spacing w:line="240" w:lineRule="auto"/>
      </w:pPr>
      <w:r>
        <w:t xml:space="preserve">Is het de kookploeg die </w:t>
      </w:r>
      <w:r>
        <w:rPr>
          <w:rFonts w:ascii="Calibri" w:hAnsi="Calibri" w:cs="Calibri"/>
          <w:b/>
          <w:bCs/>
        </w:rPr>
        <w:t>boodschappen</w:t>
      </w:r>
      <w:r>
        <w:t xml:space="preserve"> doet of </w:t>
      </w:r>
      <w:r>
        <w:rPr>
          <w:rFonts w:ascii="Calibri" w:hAnsi="Calibri" w:cs="Calibri"/>
          <w:b/>
          <w:bCs/>
        </w:rPr>
        <w:t>leveringen</w:t>
      </w:r>
      <w:r>
        <w:t xml:space="preserve"> ontvangt? Maak daar een duidelijke taakverdeling voor zodat dat bijvoorbeeld altijd dezelfde personen zijn.</w:t>
      </w:r>
    </w:p>
    <w:p w:rsidR="00B70B06" w:rsidRDefault="00B70B06" w:rsidP="00B70B06">
      <w:pPr>
        <w:pStyle w:val="Opsomming"/>
        <w:numPr>
          <w:ilvl w:val="0"/>
          <w:numId w:val="9"/>
        </w:numPr>
        <w:spacing w:line="240" w:lineRule="auto"/>
      </w:pPr>
      <w:r>
        <w:t xml:space="preserve">Ook voor hen gelden de </w:t>
      </w:r>
      <w:r w:rsidRPr="00B70B06">
        <w:rPr>
          <w:rFonts w:ascii="Calibri" w:hAnsi="Calibri" w:cs="Calibri"/>
          <w:b/>
          <w:bCs/>
        </w:rPr>
        <w:t>deelnamevoorwaarden</w:t>
      </w:r>
      <w:r>
        <w:t>:</w:t>
      </w:r>
    </w:p>
    <w:p w:rsidR="00B70B06" w:rsidRDefault="00B70B06" w:rsidP="00B70B06">
      <w:pPr>
        <w:pStyle w:val="Opsomming"/>
        <w:numPr>
          <w:ilvl w:val="1"/>
          <w:numId w:val="9"/>
        </w:numPr>
        <w:spacing w:line="240" w:lineRule="auto"/>
      </w:pPr>
      <w:r>
        <w:t>Ziektesymptomen in de vijf dagen voor het kamp? Dan gaan ze niet mee.</w:t>
      </w:r>
    </w:p>
    <w:p w:rsidR="00B70B06" w:rsidRDefault="00B70B06" w:rsidP="00B70B06">
      <w:pPr>
        <w:pStyle w:val="Opsomming2"/>
        <w:numPr>
          <w:ilvl w:val="1"/>
          <w:numId w:val="9"/>
        </w:numPr>
        <w:spacing w:line="240" w:lineRule="auto"/>
      </w:pPr>
      <w:r>
        <w:rPr>
          <w:rFonts w:ascii="Calibri" w:hAnsi="Calibri" w:cs="Calibri"/>
          <w:b/>
          <w:bCs/>
        </w:rPr>
        <w:t>Risicoprofielen of +65?</w:t>
      </w:r>
      <w:r>
        <w:t xml:space="preserve"> Ook dan gaan ze niet mee, tenzij ze een attest van de dokter voorleggen.</w:t>
      </w:r>
    </w:p>
    <w:p w:rsidR="00B70B06" w:rsidRDefault="00B70B06" w:rsidP="00B70B06">
      <w:pPr>
        <w:pStyle w:val="Opsomming2"/>
        <w:numPr>
          <w:ilvl w:val="1"/>
          <w:numId w:val="9"/>
        </w:numPr>
        <w:spacing w:line="240" w:lineRule="auto"/>
      </w:pPr>
      <w:r>
        <w:lastRenderedPageBreak/>
        <w:t xml:space="preserve">Gaan er </w:t>
      </w:r>
      <w:r>
        <w:rPr>
          <w:rFonts w:ascii="Calibri" w:hAnsi="Calibri" w:cs="Calibri"/>
          <w:b/>
          <w:bCs/>
        </w:rPr>
        <w:t>kinderen van de kookploeg</w:t>
      </w:r>
      <w:r>
        <w:t xml:space="preserve"> mee? Spreek dan ook af in welke bubbel zij zullen zitten. Stel dat de kookploeg een aparte bubbel is, naast die van leden en leiding: blijven hun kinderen dan in de bubbel van de kookploeg of in de bubbel van de leden?</w:t>
      </w:r>
    </w:p>
    <w:p w:rsidR="00B70B06" w:rsidRDefault="00B70B06" w:rsidP="00B70B06">
      <w:pPr>
        <w:pStyle w:val="Opsomming2"/>
        <w:numPr>
          <w:ilvl w:val="1"/>
          <w:numId w:val="9"/>
        </w:numPr>
        <w:spacing w:line="240" w:lineRule="auto"/>
      </w:pPr>
      <w:r>
        <w:t>Heb je een kookploeg die bestaat uit wisselende helpers, bijvoorbeeld mensen die enkel in het weekend komen versterken? Dat kan als er voor die mensen ruimte voorzien wordt binnen de bubbel van de rest van de kookploeg. Zo kunnen zij gewoon aansluiten bij die bubbel. Het maximumaantal van 50 mag daarbij niet overschreden worden.</w:t>
      </w:r>
    </w:p>
    <w:p w:rsidR="00B70B06" w:rsidRDefault="00B70B06" w:rsidP="00B70B06">
      <w:pPr>
        <w:pStyle w:val="Opsomming"/>
        <w:numPr>
          <w:ilvl w:val="0"/>
          <w:numId w:val="10"/>
        </w:numPr>
        <w:spacing w:line="240" w:lineRule="auto"/>
      </w:pPr>
      <w:r>
        <w:t xml:space="preserve">Zijn er misschien kookouders die enkele </w:t>
      </w:r>
      <w:r>
        <w:rPr>
          <w:rFonts w:ascii="Calibri" w:hAnsi="Calibri" w:cs="Calibri"/>
          <w:b/>
          <w:bCs/>
        </w:rPr>
        <w:t>taken van de leiding</w:t>
      </w:r>
      <w:r>
        <w:t xml:space="preserve"> kunnen overnemen? Bv. contactoppervlakken reinigen tussendoor.</w:t>
      </w:r>
    </w:p>
    <w:p w:rsidR="00B70B06" w:rsidRDefault="00B70B06" w:rsidP="00B70B06">
      <w:pPr>
        <w:pStyle w:val="Opsomming"/>
        <w:numPr>
          <w:ilvl w:val="0"/>
          <w:numId w:val="10"/>
        </w:numPr>
        <w:spacing w:line="240" w:lineRule="auto"/>
      </w:pPr>
      <w:r>
        <w:t>Bij het koken van sommige gerechten is het aangeraden extra beschermende kledij aan te doen.</w:t>
      </w:r>
    </w:p>
    <w:p w:rsidR="00B70B06" w:rsidRDefault="00B70B06" w:rsidP="00B70B06">
      <w:pPr>
        <w:pStyle w:val="Tip"/>
        <w:spacing w:line="240" w:lineRule="auto"/>
      </w:pPr>
      <w:r>
        <w:t>Tip! Een extra ondersteunend ploegje meenemen (‘logistieke ploeg’ of ‘technische ploeg’) kan nuttig zijn om zulke taakjes op te nemen. Die extra mensen krijgen dan ook een plekje binnen een bubbel of vormen een eigen bubbel.</w:t>
      </w:r>
    </w:p>
    <w:p w:rsidR="00B70B06" w:rsidRDefault="00B70B06" w:rsidP="00B70B06">
      <w:pPr>
        <w:pStyle w:val="Opsomming"/>
        <w:spacing w:line="240" w:lineRule="auto"/>
      </w:pPr>
    </w:p>
    <w:p w:rsidR="00B70B06" w:rsidRDefault="00B70B06" w:rsidP="00B70B06">
      <w:pPr>
        <w:pStyle w:val="Opsomming"/>
        <w:spacing w:line="240" w:lineRule="auto"/>
      </w:pPr>
      <w:r>
        <w:t xml:space="preserve">Nog meer dan anders zal de </w:t>
      </w:r>
      <w:r>
        <w:rPr>
          <w:rFonts w:ascii="Calibri" w:hAnsi="Calibri" w:cs="Calibri"/>
          <w:b/>
          <w:bCs/>
        </w:rPr>
        <w:t>keuken</w:t>
      </w:r>
      <w:r>
        <w:t xml:space="preserve"> nu</w:t>
      </w:r>
      <w:r>
        <w:rPr>
          <w:rFonts w:ascii="Calibri" w:hAnsi="Calibri" w:cs="Calibri"/>
          <w:b/>
          <w:bCs/>
        </w:rPr>
        <w:t xml:space="preserve"> verboden terrein</w:t>
      </w:r>
      <w:r>
        <w:t xml:space="preserve"> zijn voor leden én leiding.</w:t>
      </w:r>
    </w:p>
    <w:p w:rsidR="00B70B06" w:rsidRDefault="00B70B06" w:rsidP="00B70B06">
      <w:pPr>
        <w:pStyle w:val="Basisalinea"/>
        <w:spacing w:line="240" w:lineRule="auto"/>
      </w:pPr>
    </w:p>
    <w:p w:rsidR="00B70B06" w:rsidRDefault="00B70B06" w:rsidP="00B70B06">
      <w:pPr>
        <w:pStyle w:val="Titel"/>
        <w:spacing w:line="240" w:lineRule="auto"/>
      </w:pPr>
      <w:r>
        <w:t>HUISARTS</w:t>
      </w:r>
    </w:p>
    <w:p w:rsidR="00B70B06" w:rsidRDefault="00B70B06" w:rsidP="00B70B06">
      <w:pPr>
        <w:pStyle w:val="Tekst"/>
        <w:spacing w:line="240" w:lineRule="auto"/>
      </w:pPr>
      <w:r>
        <w:t xml:space="preserve">Het is belangrijk om op kamp een dokter (in de buurt) te hebben die jullie kunnen raadplegen als er iemand ziek is. Dat kan de huisarts van je thuisgemeente zijn, die je altijd kan bellen, of een dokter in je kampgemeente. Die laatste kan sneller ter plaatse komen. Informeer eens bij je kampgemeente of ze een dokter kunnen aanraden, idealiter een die Nederlands spreekt. Nog praktischer is natuurlijk dat jullie een dokter mee hebben op kamp. Je hoeft zeker geen extra dokter te zoeken om mee te nemen, maar als iemand van de kook-, leidings- of technische </w:t>
      </w:r>
      <w:proofErr w:type="gramStart"/>
      <w:r>
        <w:t>ploeg dokter</w:t>
      </w:r>
      <w:proofErr w:type="gramEnd"/>
      <w:r>
        <w:t xml:space="preserve"> is, is dat mooi meegenomen.</w:t>
      </w:r>
    </w:p>
    <w:p w:rsidR="00507AD2" w:rsidRPr="00B70B06" w:rsidRDefault="00C632FF" w:rsidP="00B70B06">
      <w:pPr>
        <w:rPr>
          <w:lang w:val="nl-NL"/>
        </w:rPr>
      </w:pPr>
    </w:p>
    <w:sectPr w:rsidR="00507AD2" w:rsidRPr="00B70B06" w:rsidSect="00B70B06">
      <w:headerReference w:type="first" r:id="rId7"/>
      <w:pgSz w:w="11906" w:h="16838"/>
      <w:pgMar w:top="1126" w:right="1688" w:bottom="1135" w:left="1571"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32FF" w:rsidRDefault="00C632FF" w:rsidP="00B70B06">
      <w:r>
        <w:separator/>
      </w:r>
    </w:p>
  </w:endnote>
  <w:endnote w:type="continuationSeparator" w:id="0">
    <w:p w:rsidR="00C632FF" w:rsidRDefault="00C632FF" w:rsidP="00B7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Tobi">
    <w:altName w:val="Tobi"/>
    <w:panose1 w:val="00000000000000000000"/>
    <w:charset w:val="4D"/>
    <w:family w:val="auto"/>
    <w:notTrueType/>
    <w:pitch w:val="variable"/>
    <w:sig w:usb0="A000022F" w:usb1="5000004A"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32FF" w:rsidRDefault="00C632FF" w:rsidP="00B70B06">
      <w:r>
        <w:separator/>
      </w:r>
    </w:p>
  </w:footnote>
  <w:footnote w:type="continuationSeparator" w:id="0">
    <w:p w:rsidR="00C632FF" w:rsidRDefault="00C632FF" w:rsidP="00B70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0B06" w:rsidRDefault="00B70B06" w:rsidP="00B70B06">
    <w:pPr>
      <w:pStyle w:val="Basisalinea"/>
      <w:rPr>
        <w:rFonts w:ascii="Tobi" w:hAnsi="Tobi" w:cs="Tobi"/>
        <w:sz w:val="74"/>
        <w:szCs w:val="74"/>
      </w:rPr>
    </w:pPr>
    <w:r w:rsidRPr="00B70B06">
      <w:rPr>
        <w:noProof/>
        <w:color w:val="FFFFFF" w:themeColor="background1"/>
      </w:rPr>
      <w:drawing>
        <wp:anchor distT="0" distB="0" distL="114300" distR="114300" simplePos="0" relativeHeight="251659264" behindDoc="1" locked="0" layoutInCell="1" allowOverlap="1" wp14:anchorId="4A1FC282" wp14:editId="3F75C7DF">
          <wp:simplePos x="0" y="0"/>
          <wp:positionH relativeFrom="column">
            <wp:posOffset>-1051560</wp:posOffset>
          </wp:positionH>
          <wp:positionV relativeFrom="paragraph">
            <wp:posOffset>-476362</wp:posOffset>
          </wp:positionV>
          <wp:extent cx="7610475" cy="246888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10475" cy="2468880"/>
                  </a:xfrm>
                  <a:prstGeom prst="rect">
                    <a:avLst/>
                  </a:prstGeom>
                </pic:spPr>
              </pic:pic>
            </a:graphicData>
          </a:graphic>
          <wp14:sizeRelH relativeFrom="page">
            <wp14:pctWidth>0</wp14:pctWidth>
          </wp14:sizeRelH>
          <wp14:sizeRelV relativeFrom="page">
            <wp14:pctHeight>0</wp14:pctHeight>
          </wp14:sizeRelV>
        </wp:anchor>
      </w:drawing>
    </w:r>
  </w:p>
  <w:p w:rsidR="00B70B06" w:rsidRPr="00B70B06" w:rsidRDefault="00B70B06" w:rsidP="00B70B06">
    <w:pPr>
      <w:pStyle w:val="Basisalinea"/>
      <w:spacing w:line="240" w:lineRule="auto"/>
      <w:rPr>
        <w:rFonts w:ascii="Tobi" w:hAnsi="Tobi" w:cs="Tobi"/>
        <w:color w:val="FFFFFF" w:themeColor="background1"/>
        <w:sz w:val="60"/>
        <w:szCs w:val="60"/>
      </w:rPr>
    </w:pPr>
    <w:r>
      <w:rPr>
        <w:rFonts w:ascii="Tobi" w:hAnsi="Tobi" w:cs="Tobi"/>
        <w:color w:val="FFFFFF" w:themeColor="background1"/>
        <w:sz w:val="74"/>
        <w:szCs w:val="74"/>
      </w:rPr>
      <w:t xml:space="preserve">   </w:t>
    </w:r>
    <w:r w:rsidRPr="00B70B06">
      <w:rPr>
        <w:rFonts w:ascii="Tobi" w:hAnsi="Tobi" w:cs="Tobi"/>
        <w:color w:val="FFFFFF" w:themeColor="background1"/>
        <w:sz w:val="60"/>
        <w:szCs w:val="60"/>
      </w:rPr>
      <w:t>CHECKLIST COMMUNICATIE</w:t>
    </w:r>
  </w:p>
  <w:p w:rsidR="00B70B06" w:rsidRPr="00B70B06" w:rsidRDefault="00B70B06" w:rsidP="00B70B06">
    <w:pPr>
      <w:pStyle w:val="Basisalinea"/>
      <w:spacing w:line="240" w:lineRule="auto"/>
      <w:rPr>
        <w:rFonts w:ascii="Tobi" w:hAnsi="Tobi" w:cs="Tobi"/>
        <w:color w:val="FFFFFF" w:themeColor="background1"/>
        <w:sz w:val="40"/>
        <w:szCs w:val="40"/>
      </w:rPr>
    </w:pPr>
    <w:r>
      <w:rPr>
        <w:rFonts w:ascii="Tobi" w:hAnsi="Tobi" w:cs="Tobi"/>
        <w:color w:val="FFFFFF" w:themeColor="background1"/>
        <w:sz w:val="40"/>
        <w:szCs w:val="40"/>
      </w:rPr>
      <w:t xml:space="preserve">      Wie </w:t>
    </w:r>
    <w:r w:rsidRPr="00B70B06">
      <w:rPr>
        <w:rFonts w:ascii="Tobi" w:hAnsi="Tobi" w:cs="Tobi"/>
        <w:color w:val="FFFFFF" w:themeColor="background1"/>
        <w:sz w:val="40"/>
        <w:szCs w:val="40"/>
      </w:rPr>
      <w:t>contacteer je? Wat zeg je?</w:t>
    </w:r>
  </w:p>
  <w:p w:rsidR="00B70B06" w:rsidRDefault="00B70B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6D71"/>
    <w:multiLevelType w:val="hybridMultilevel"/>
    <w:tmpl w:val="8E1A134A"/>
    <w:lvl w:ilvl="0" w:tplc="04130003">
      <w:start w:val="1"/>
      <w:numFmt w:val="bullet"/>
      <w:lvlText w:val="o"/>
      <w:lvlJc w:val="left"/>
      <w:pPr>
        <w:ind w:left="1287" w:hanging="360"/>
      </w:pPr>
      <w:rPr>
        <w:rFonts w:ascii="Courier New" w:hAnsi="Courier New" w:cs="Courier New"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 w15:restartNumberingAfterBreak="0">
    <w:nsid w:val="03EC1B73"/>
    <w:multiLevelType w:val="hybridMultilevel"/>
    <w:tmpl w:val="3C8060D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FC6828"/>
    <w:multiLevelType w:val="hybridMultilevel"/>
    <w:tmpl w:val="3A1E20AA"/>
    <w:lvl w:ilvl="0" w:tplc="04130003">
      <w:start w:val="1"/>
      <w:numFmt w:val="bullet"/>
      <w:lvlText w:val="o"/>
      <w:lvlJc w:val="left"/>
      <w:pPr>
        <w:ind w:left="700" w:hanging="360"/>
      </w:pPr>
      <w:rPr>
        <w:rFonts w:ascii="Courier New" w:hAnsi="Courier New" w:cs="Courier New" w:hint="default"/>
      </w:rPr>
    </w:lvl>
    <w:lvl w:ilvl="1" w:tplc="04130005">
      <w:start w:val="1"/>
      <w:numFmt w:val="bullet"/>
      <w:lvlText w:val=""/>
      <w:lvlJc w:val="left"/>
      <w:pPr>
        <w:ind w:left="1287" w:hanging="360"/>
      </w:pPr>
      <w:rPr>
        <w:rFonts w:ascii="Wingdings" w:hAnsi="Wingdings" w:hint="default"/>
      </w:rPr>
    </w:lvl>
    <w:lvl w:ilvl="2" w:tplc="4408446A">
      <w:start w:val="1"/>
      <w:numFmt w:val="bullet"/>
      <w:lvlText w:val=""/>
      <w:lvlJc w:val="left"/>
      <w:pPr>
        <w:ind w:left="2140" w:hanging="360"/>
      </w:pPr>
      <w:rPr>
        <w:rFonts w:ascii="Symbol" w:hAnsi="Symbol" w:hint="default"/>
        <w:color w:val="auto"/>
      </w:rPr>
    </w:lvl>
    <w:lvl w:ilvl="3" w:tplc="0413000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3" w15:restartNumberingAfterBreak="0">
    <w:nsid w:val="0E3002C9"/>
    <w:multiLevelType w:val="hybridMultilevel"/>
    <w:tmpl w:val="3E1C4CD8"/>
    <w:lvl w:ilvl="0" w:tplc="04130003">
      <w:start w:val="1"/>
      <w:numFmt w:val="bullet"/>
      <w:lvlText w:val="o"/>
      <w:lvlJc w:val="left"/>
      <w:pPr>
        <w:ind w:left="700" w:hanging="360"/>
      </w:pPr>
      <w:rPr>
        <w:rFonts w:ascii="Courier New" w:hAnsi="Courier New" w:cs="Courier New" w:hint="default"/>
      </w:rPr>
    </w:lvl>
    <w:lvl w:ilvl="1" w:tplc="04130005">
      <w:start w:val="1"/>
      <w:numFmt w:val="bullet"/>
      <w:lvlText w:val=""/>
      <w:lvlJc w:val="left"/>
      <w:pPr>
        <w:ind w:left="1287" w:hanging="360"/>
      </w:pPr>
      <w:rPr>
        <w:rFonts w:ascii="Wingdings" w:hAnsi="Wingdings" w:hint="default"/>
      </w:rPr>
    </w:lvl>
    <w:lvl w:ilvl="2" w:tplc="04130005">
      <w:start w:val="1"/>
      <w:numFmt w:val="bullet"/>
      <w:lvlText w:val=""/>
      <w:lvlJc w:val="left"/>
      <w:pPr>
        <w:ind w:left="2140" w:hanging="360"/>
      </w:pPr>
      <w:rPr>
        <w:rFonts w:ascii="Wingdings" w:hAnsi="Wingdings" w:hint="default"/>
      </w:rPr>
    </w:lvl>
    <w:lvl w:ilvl="3" w:tplc="0413000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4" w15:restartNumberingAfterBreak="0">
    <w:nsid w:val="2B6A48FC"/>
    <w:multiLevelType w:val="hybridMultilevel"/>
    <w:tmpl w:val="148A4A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26A2F25"/>
    <w:multiLevelType w:val="hybridMultilevel"/>
    <w:tmpl w:val="BF5E0DB4"/>
    <w:lvl w:ilvl="0" w:tplc="04130003">
      <w:start w:val="1"/>
      <w:numFmt w:val="bullet"/>
      <w:lvlText w:val="o"/>
      <w:lvlJc w:val="left"/>
      <w:pPr>
        <w:ind w:left="1667" w:hanging="360"/>
      </w:pPr>
      <w:rPr>
        <w:rFonts w:ascii="Courier New" w:hAnsi="Courier New" w:cs="Courier New" w:hint="default"/>
      </w:rPr>
    </w:lvl>
    <w:lvl w:ilvl="1" w:tplc="04130003" w:tentative="1">
      <w:start w:val="1"/>
      <w:numFmt w:val="bullet"/>
      <w:lvlText w:val="o"/>
      <w:lvlJc w:val="left"/>
      <w:pPr>
        <w:ind w:left="2387" w:hanging="360"/>
      </w:pPr>
      <w:rPr>
        <w:rFonts w:ascii="Courier New" w:hAnsi="Courier New" w:cs="Courier New" w:hint="default"/>
      </w:rPr>
    </w:lvl>
    <w:lvl w:ilvl="2" w:tplc="04130005" w:tentative="1">
      <w:start w:val="1"/>
      <w:numFmt w:val="bullet"/>
      <w:lvlText w:val=""/>
      <w:lvlJc w:val="left"/>
      <w:pPr>
        <w:ind w:left="3107" w:hanging="360"/>
      </w:pPr>
      <w:rPr>
        <w:rFonts w:ascii="Wingdings" w:hAnsi="Wingdings" w:hint="default"/>
      </w:rPr>
    </w:lvl>
    <w:lvl w:ilvl="3" w:tplc="04130001" w:tentative="1">
      <w:start w:val="1"/>
      <w:numFmt w:val="bullet"/>
      <w:lvlText w:val=""/>
      <w:lvlJc w:val="left"/>
      <w:pPr>
        <w:ind w:left="3827" w:hanging="360"/>
      </w:pPr>
      <w:rPr>
        <w:rFonts w:ascii="Symbol" w:hAnsi="Symbol" w:hint="default"/>
      </w:rPr>
    </w:lvl>
    <w:lvl w:ilvl="4" w:tplc="04130003" w:tentative="1">
      <w:start w:val="1"/>
      <w:numFmt w:val="bullet"/>
      <w:lvlText w:val="o"/>
      <w:lvlJc w:val="left"/>
      <w:pPr>
        <w:ind w:left="4547" w:hanging="360"/>
      </w:pPr>
      <w:rPr>
        <w:rFonts w:ascii="Courier New" w:hAnsi="Courier New" w:cs="Courier New" w:hint="default"/>
      </w:rPr>
    </w:lvl>
    <w:lvl w:ilvl="5" w:tplc="04130005" w:tentative="1">
      <w:start w:val="1"/>
      <w:numFmt w:val="bullet"/>
      <w:lvlText w:val=""/>
      <w:lvlJc w:val="left"/>
      <w:pPr>
        <w:ind w:left="5267" w:hanging="360"/>
      </w:pPr>
      <w:rPr>
        <w:rFonts w:ascii="Wingdings" w:hAnsi="Wingdings" w:hint="default"/>
      </w:rPr>
    </w:lvl>
    <w:lvl w:ilvl="6" w:tplc="04130001" w:tentative="1">
      <w:start w:val="1"/>
      <w:numFmt w:val="bullet"/>
      <w:lvlText w:val=""/>
      <w:lvlJc w:val="left"/>
      <w:pPr>
        <w:ind w:left="5987" w:hanging="360"/>
      </w:pPr>
      <w:rPr>
        <w:rFonts w:ascii="Symbol" w:hAnsi="Symbol" w:hint="default"/>
      </w:rPr>
    </w:lvl>
    <w:lvl w:ilvl="7" w:tplc="04130003" w:tentative="1">
      <w:start w:val="1"/>
      <w:numFmt w:val="bullet"/>
      <w:lvlText w:val="o"/>
      <w:lvlJc w:val="left"/>
      <w:pPr>
        <w:ind w:left="6707" w:hanging="360"/>
      </w:pPr>
      <w:rPr>
        <w:rFonts w:ascii="Courier New" w:hAnsi="Courier New" w:cs="Courier New" w:hint="default"/>
      </w:rPr>
    </w:lvl>
    <w:lvl w:ilvl="8" w:tplc="04130005" w:tentative="1">
      <w:start w:val="1"/>
      <w:numFmt w:val="bullet"/>
      <w:lvlText w:val=""/>
      <w:lvlJc w:val="left"/>
      <w:pPr>
        <w:ind w:left="7427" w:hanging="360"/>
      </w:pPr>
      <w:rPr>
        <w:rFonts w:ascii="Wingdings" w:hAnsi="Wingdings" w:hint="default"/>
      </w:rPr>
    </w:lvl>
  </w:abstractNum>
  <w:abstractNum w:abstractNumId="6" w15:restartNumberingAfterBreak="0">
    <w:nsid w:val="5BFE5C29"/>
    <w:multiLevelType w:val="hybridMultilevel"/>
    <w:tmpl w:val="C77A44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667" w:hanging="360"/>
      </w:pPr>
      <w:rPr>
        <w:rFonts w:ascii="Courier New" w:hAnsi="Courier New" w:cs="Courier New" w:hint="default"/>
      </w:rPr>
    </w:lvl>
    <w:lvl w:ilvl="2" w:tplc="04130005" w:tentative="1">
      <w:start w:val="1"/>
      <w:numFmt w:val="bullet"/>
      <w:lvlText w:val=""/>
      <w:lvlJc w:val="left"/>
      <w:pPr>
        <w:ind w:left="2387" w:hanging="360"/>
      </w:pPr>
      <w:rPr>
        <w:rFonts w:ascii="Wingdings" w:hAnsi="Wingdings" w:hint="default"/>
      </w:rPr>
    </w:lvl>
    <w:lvl w:ilvl="3" w:tplc="04130001" w:tentative="1">
      <w:start w:val="1"/>
      <w:numFmt w:val="bullet"/>
      <w:lvlText w:val=""/>
      <w:lvlJc w:val="left"/>
      <w:pPr>
        <w:ind w:left="3107" w:hanging="360"/>
      </w:pPr>
      <w:rPr>
        <w:rFonts w:ascii="Symbol" w:hAnsi="Symbol" w:hint="default"/>
      </w:rPr>
    </w:lvl>
    <w:lvl w:ilvl="4" w:tplc="04130003" w:tentative="1">
      <w:start w:val="1"/>
      <w:numFmt w:val="bullet"/>
      <w:lvlText w:val="o"/>
      <w:lvlJc w:val="left"/>
      <w:pPr>
        <w:ind w:left="3827" w:hanging="360"/>
      </w:pPr>
      <w:rPr>
        <w:rFonts w:ascii="Courier New" w:hAnsi="Courier New" w:cs="Courier New" w:hint="default"/>
      </w:rPr>
    </w:lvl>
    <w:lvl w:ilvl="5" w:tplc="04130005" w:tentative="1">
      <w:start w:val="1"/>
      <w:numFmt w:val="bullet"/>
      <w:lvlText w:val=""/>
      <w:lvlJc w:val="left"/>
      <w:pPr>
        <w:ind w:left="4547" w:hanging="360"/>
      </w:pPr>
      <w:rPr>
        <w:rFonts w:ascii="Wingdings" w:hAnsi="Wingdings" w:hint="default"/>
      </w:rPr>
    </w:lvl>
    <w:lvl w:ilvl="6" w:tplc="04130001" w:tentative="1">
      <w:start w:val="1"/>
      <w:numFmt w:val="bullet"/>
      <w:lvlText w:val=""/>
      <w:lvlJc w:val="left"/>
      <w:pPr>
        <w:ind w:left="5267" w:hanging="360"/>
      </w:pPr>
      <w:rPr>
        <w:rFonts w:ascii="Symbol" w:hAnsi="Symbol" w:hint="default"/>
      </w:rPr>
    </w:lvl>
    <w:lvl w:ilvl="7" w:tplc="04130003" w:tentative="1">
      <w:start w:val="1"/>
      <w:numFmt w:val="bullet"/>
      <w:lvlText w:val="o"/>
      <w:lvlJc w:val="left"/>
      <w:pPr>
        <w:ind w:left="5987" w:hanging="360"/>
      </w:pPr>
      <w:rPr>
        <w:rFonts w:ascii="Courier New" w:hAnsi="Courier New" w:cs="Courier New" w:hint="default"/>
      </w:rPr>
    </w:lvl>
    <w:lvl w:ilvl="8" w:tplc="04130005" w:tentative="1">
      <w:start w:val="1"/>
      <w:numFmt w:val="bullet"/>
      <w:lvlText w:val=""/>
      <w:lvlJc w:val="left"/>
      <w:pPr>
        <w:ind w:left="6707" w:hanging="360"/>
      </w:pPr>
      <w:rPr>
        <w:rFonts w:ascii="Wingdings" w:hAnsi="Wingdings" w:hint="default"/>
      </w:rPr>
    </w:lvl>
  </w:abstractNum>
  <w:abstractNum w:abstractNumId="7" w15:restartNumberingAfterBreak="0">
    <w:nsid w:val="5C5D35AA"/>
    <w:multiLevelType w:val="hybridMultilevel"/>
    <w:tmpl w:val="36F4AF46"/>
    <w:lvl w:ilvl="0" w:tplc="04130003">
      <w:start w:val="1"/>
      <w:numFmt w:val="bullet"/>
      <w:lvlText w:val="o"/>
      <w:lvlJc w:val="left"/>
      <w:pPr>
        <w:ind w:left="720" w:hanging="360"/>
      </w:pPr>
      <w:rPr>
        <w:rFonts w:ascii="Courier New" w:hAnsi="Courier New" w:cs="Courier New"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942533"/>
    <w:multiLevelType w:val="hybridMultilevel"/>
    <w:tmpl w:val="9342D158"/>
    <w:lvl w:ilvl="0" w:tplc="04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9" w15:restartNumberingAfterBreak="0">
    <w:nsid w:val="6318495A"/>
    <w:multiLevelType w:val="hybridMultilevel"/>
    <w:tmpl w:val="A44C68C8"/>
    <w:lvl w:ilvl="0" w:tplc="04130003">
      <w:start w:val="1"/>
      <w:numFmt w:val="bullet"/>
      <w:lvlText w:val="o"/>
      <w:lvlJc w:val="left"/>
      <w:pPr>
        <w:ind w:left="700" w:hanging="360"/>
      </w:pPr>
      <w:rPr>
        <w:rFonts w:ascii="Courier New" w:hAnsi="Courier New" w:cs="Courier New" w:hint="default"/>
        <w:color w:val="auto"/>
      </w:rPr>
    </w:lvl>
    <w:lvl w:ilvl="1" w:tplc="04130003">
      <w:start w:val="1"/>
      <w:numFmt w:val="bullet"/>
      <w:lvlText w:val="o"/>
      <w:lvlJc w:val="left"/>
      <w:pPr>
        <w:ind w:left="1667" w:hanging="360"/>
      </w:pPr>
      <w:rPr>
        <w:rFonts w:ascii="Courier New" w:hAnsi="Courier New" w:cs="Courier New" w:hint="default"/>
      </w:rPr>
    </w:lvl>
    <w:lvl w:ilvl="2" w:tplc="04130005" w:tentative="1">
      <w:start w:val="1"/>
      <w:numFmt w:val="bullet"/>
      <w:lvlText w:val=""/>
      <w:lvlJc w:val="left"/>
      <w:pPr>
        <w:ind w:left="2387" w:hanging="360"/>
      </w:pPr>
      <w:rPr>
        <w:rFonts w:ascii="Wingdings" w:hAnsi="Wingdings" w:hint="default"/>
      </w:rPr>
    </w:lvl>
    <w:lvl w:ilvl="3" w:tplc="04130001" w:tentative="1">
      <w:start w:val="1"/>
      <w:numFmt w:val="bullet"/>
      <w:lvlText w:val=""/>
      <w:lvlJc w:val="left"/>
      <w:pPr>
        <w:ind w:left="3107" w:hanging="360"/>
      </w:pPr>
      <w:rPr>
        <w:rFonts w:ascii="Symbol" w:hAnsi="Symbol" w:hint="default"/>
      </w:rPr>
    </w:lvl>
    <w:lvl w:ilvl="4" w:tplc="04130003" w:tentative="1">
      <w:start w:val="1"/>
      <w:numFmt w:val="bullet"/>
      <w:lvlText w:val="o"/>
      <w:lvlJc w:val="left"/>
      <w:pPr>
        <w:ind w:left="3827" w:hanging="360"/>
      </w:pPr>
      <w:rPr>
        <w:rFonts w:ascii="Courier New" w:hAnsi="Courier New" w:cs="Courier New" w:hint="default"/>
      </w:rPr>
    </w:lvl>
    <w:lvl w:ilvl="5" w:tplc="04130005" w:tentative="1">
      <w:start w:val="1"/>
      <w:numFmt w:val="bullet"/>
      <w:lvlText w:val=""/>
      <w:lvlJc w:val="left"/>
      <w:pPr>
        <w:ind w:left="4547" w:hanging="360"/>
      </w:pPr>
      <w:rPr>
        <w:rFonts w:ascii="Wingdings" w:hAnsi="Wingdings" w:hint="default"/>
      </w:rPr>
    </w:lvl>
    <w:lvl w:ilvl="6" w:tplc="04130001" w:tentative="1">
      <w:start w:val="1"/>
      <w:numFmt w:val="bullet"/>
      <w:lvlText w:val=""/>
      <w:lvlJc w:val="left"/>
      <w:pPr>
        <w:ind w:left="5267" w:hanging="360"/>
      </w:pPr>
      <w:rPr>
        <w:rFonts w:ascii="Symbol" w:hAnsi="Symbol" w:hint="default"/>
      </w:rPr>
    </w:lvl>
    <w:lvl w:ilvl="7" w:tplc="04130003" w:tentative="1">
      <w:start w:val="1"/>
      <w:numFmt w:val="bullet"/>
      <w:lvlText w:val="o"/>
      <w:lvlJc w:val="left"/>
      <w:pPr>
        <w:ind w:left="5987" w:hanging="360"/>
      </w:pPr>
      <w:rPr>
        <w:rFonts w:ascii="Courier New" w:hAnsi="Courier New" w:cs="Courier New" w:hint="default"/>
      </w:rPr>
    </w:lvl>
    <w:lvl w:ilvl="8" w:tplc="04130005" w:tentative="1">
      <w:start w:val="1"/>
      <w:numFmt w:val="bullet"/>
      <w:lvlText w:val=""/>
      <w:lvlJc w:val="left"/>
      <w:pPr>
        <w:ind w:left="6707"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8"/>
  </w:num>
  <w:num w:numId="6">
    <w:abstractNumId w:val="6"/>
  </w:num>
  <w:num w:numId="7">
    <w:abstractNumId w:val="3"/>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06"/>
    <w:rsid w:val="00063B11"/>
    <w:rsid w:val="00335ACD"/>
    <w:rsid w:val="006A5DB5"/>
    <w:rsid w:val="00896EF0"/>
    <w:rsid w:val="00933257"/>
    <w:rsid w:val="00B70B06"/>
    <w:rsid w:val="00B73FCD"/>
    <w:rsid w:val="00BC6F9E"/>
    <w:rsid w:val="00C632FF"/>
    <w:rsid w:val="00C84F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396765-3307-E749-B487-C09215DB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rsid w:val="00B70B06"/>
    <w:pPr>
      <w:suppressAutoHyphens/>
      <w:autoSpaceDE w:val="0"/>
      <w:autoSpaceDN w:val="0"/>
      <w:adjustRightInd w:val="0"/>
      <w:spacing w:after="283" w:line="280" w:lineRule="atLeast"/>
      <w:ind w:left="340" w:hanging="340"/>
      <w:jc w:val="both"/>
      <w:textAlignment w:val="center"/>
    </w:pPr>
    <w:rPr>
      <w:rFonts w:ascii="Calibri" w:hAnsi="Calibri" w:cs="Calibri"/>
      <w:b/>
      <w:bCs/>
      <w:caps/>
      <w:color w:val="98C21F"/>
      <w:sz w:val="30"/>
      <w:szCs w:val="30"/>
      <w:lang w:val="nl-NL"/>
    </w:rPr>
  </w:style>
  <w:style w:type="character" w:customStyle="1" w:styleId="TitelChar">
    <w:name w:val="Titel Char"/>
    <w:basedOn w:val="Standaardalinea-lettertype"/>
    <w:link w:val="Titel"/>
    <w:uiPriority w:val="99"/>
    <w:rsid w:val="00B70B06"/>
    <w:rPr>
      <w:rFonts w:ascii="Calibri" w:hAnsi="Calibri" w:cs="Calibri"/>
      <w:b/>
      <w:bCs/>
      <w:caps/>
      <w:color w:val="98C21F"/>
      <w:sz w:val="30"/>
      <w:szCs w:val="30"/>
      <w:lang w:val="nl-NL"/>
    </w:rPr>
  </w:style>
  <w:style w:type="paragraph" w:customStyle="1" w:styleId="Opsomming">
    <w:name w:val="Opsomming"/>
    <w:basedOn w:val="Standaard"/>
    <w:uiPriority w:val="99"/>
    <w:rsid w:val="00B70B06"/>
    <w:pPr>
      <w:suppressAutoHyphens/>
      <w:autoSpaceDE w:val="0"/>
      <w:autoSpaceDN w:val="0"/>
      <w:adjustRightInd w:val="0"/>
      <w:spacing w:after="170" w:line="288" w:lineRule="auto"/>
      <w:ind w:left="567" w:hanging="340"/>
      <w:jc w:val="both"/>
      <w:textAlignment w:val="center"/>
    </w:pPr>
    <w:rPr>
      <w:rFonts w:ascii="Calibri Light" w:hAnsi="Calibri Light" w:cs="Calibri Light"/>
      <w:color w:val="000000"/>
      <w:sz w:val="22"/>
      <w:szCs w:val="22"/>
      <w:lang w:val="nl-NL"/>
    </w:rPr>
  </w:style>
  <w:style w:type="paragraph" w:customStyle="1" w:styleId="Opsomming2">
    <w:name w:val="Opsomming2"/>
    <w:basedOn w:val="Opsomming"/>
    <w:uiPriority w:val="99"/>
    <w:rsid w:val="00B70B06"/>
    <w:pPr>
      <w:spacing w:after="113"/>
      <w:ind w:left="907"/>
    </w:pPr>
  </w:style>
  <w:style w:type="paragraph" w:customStyle="1" w:styleId="Basisalinea">
    <w:name w:val="[Basisalinea]"/>
    <w:basedOn w:val="Standaard"/>
    <w:uiPriority w:val="99"/>
    <w:rsid w:val="00B70B06"/>
    <w:pPr>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Tekst">
    <w:name w:val="Tekst"/>
    <w:basedOn w:val="Opsomming"/>
    <w:uiPriority w:val="99"/>
    <w:rsid w:val="00B70B06"/>
    <w:pPr>
      <w:ind w:left="0" w:firstLine="0"/>
    </w:pPr>
  </w:style>
  <w:style w:type="paragraph" w:customStyle="1" w:styleId="Alineastijl1">
    <w:name w:val="Alineastijl 1"/>
    <w:basedOn w:val="Titel"/>
    <w:uiPriority w:val="99"/>
    <w:rsid w:val="00B70B06"/>
  </w:style>
  <w:style w:type="paragraph" w:customStyle="1" w:styleId="Tip">
    <w:name w:val="Tip"/>
    <w:basedOn w:val="Standaard"/>
    <w:uiPriority w:val="99"/>
    <w:rsid w:val="00B70B06"/>
    <w:pPr>
      <w:shd w:val="clear" w:color="auto" w:fill="F7AA05"/>
      <w:suppressAutoHyphens/>
      <w:autoSpaceDE w:val="0"/>
      <w:autoSpaceDN w:val="0"/>
      <w:adjustRightInd w:val="0"/>
      <w:spacing w:line="288" w:lineRule="auto"/>
      <w:textAlignment w:val="center"/>
    </w:pPr>
    <w:rPr>
      <w:rFonts w:ascii="Calibri" w:hAnsi="Calibri" w:cs="Calibri"/>
      <w:b/>
      <w:bCs/>
      <w:i/>
      <w:iCs/>
      <w:color w:val="000000"/>
      <w:sz w:val="22"/>
      <w:szCs w:val="22"/>
      <w:lang w:val="nl-NL"/>
    </w:rPr>
  </w:style>
  <w:style w:type="paragraph" w:styleId="Koptekst">
    <w:name w:val="header"/>
    <w:basedOn w:val="Standaard"/>
    <w:link w:val="KoptekstChar"/>
    <w:uiPriority w:val="99"/>
    <w:unhideWhenUsed/>
    <w:rsid w:val="00B70B06"/>
    <w:pPr>
      <w:tabs>
        <w:tab w:val="center" w:pos="4536"/>
        <w:tab w:val="right" w:pos="9072"/>
      </w:tabs>
    </w:pPr>
  </w:style>
  <w:style w:type="character" w:customStyle="1" w:styleId="KoptekstChar">
    <w:name w:val="Koptekst Char"/>
    <w:basedOn w:val="Standaardalinea-lettertype"/>
    <w:link w:val="Koptekst"/>
    <w:uiPriority w:val="99"/>
    <w:rsid w:val="00B70B06"/>
  </w:style>
  <w:style w:type="paragraph" w:styleId="Voettekst">
    <w:name w:val="footer"/>
    <w:basedOn w:val="Standaard"/>
    <w:link w:val="VoettekstChar"/>
    <w:uiPriority w:val="99"/>
    <w:unhideWhenUsed/>
    <w:rsid w:val="00B70B06"/>
    <w:pPr>
      <w:tabs>
        <w:tab w:val="center" w:pos="4536"/>
        <w:tab w:val="right" w:pos="9072"/>
      </w:tabs>
    </w:pPr>
  </w:style>
  <w:style w:type="character" w:customStyle="1" w:styleId="VoettekstChar">
    <w:name w:val="Voettekst Char"/>
    <w:basedOn w:val="Standaardalinea-lettertype"/>
    <w:link w:val="Voettekst"/>
    <w:uiPriority w:val="99"/>
    <w:rsid w:val="00B70B06"/>
  </w:style>
  <w:style w:type="paragraph" w:styleId="Lijstalinea">
    <w:name w:val="List Paragraph"/>
    <w:basedOn w:val="Standaard"/>
    <w:uiPriority w:val="34"/>
    <w:qFormat/>
    <w:rsid w:val="00C84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6818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Aagje Van Impe</dc:creator>
  <cp:keywords/>
  <dc:description/>
  <cp:lastModifiedBy>Aagje Van Impe</cp:lastModifiedBy>
  <cp:revision>2</cp:revision>
  <dcterms:created xsi:type="dcterms:W3CDTF">2020-06-04T15:13:00Z</dcterms:created>
  <dcterms:modified xsi:type="dcterms:W3CDTF">2020-06-04T15:13:00Z</dcterms:modified>
</cp:coreProperties>
</file>