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60937" w14:textId="3EC81B9F" w:rsidR="00CD66F0" w:rsidRDefault="00CD66F0" w:rsidP="00CD66F0">
      <w:pPr>
        <w:spacing w:after="0" w:line="240" w:lineRule="auto"/>
        <w:contextualSpacing/>
        <w:jc w:val="center"/>
        <w:rPr>
          <w:b/>
          <w:bCs/>
          <w:sz w:val="36"/>
          <w:szCs w:val="36"/>
        </w:rPr>
      </w:pPr>
      <w:r>
        <w:rPr>
          <w:noProof/>
        </w:rPr>
        <w:drawing>
          <wp:inline distT="0" distB="0" distL="0" distR="0" wp14:anchorId="46FC7EE1" wp14:editId="1B34881C">
            <wp:extent cx="5760720" cy="4320540"/>
            <wp:effectExtent l="0" t="0" r="0" b="3810"/>
            <wp:docPr id="9" name="Afbeelding 9" descr="Kinder &amp; Ju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nder &amp; Jug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4398BD48" w14:textId="77777777" w:rsidR="00CD66F0" w:rsidRDefault="00CD66F0" w:rsidP="00CD66F0">
      <w:pPr>
        <w:spacing w:after="0" w:line="240" w:lineRule="auto"/>
        <w:contextualSpacing/>
        <w:jc w:val="center"/>
        <w:rPr>
          <w:b/>
          <w:bCs/>
          <w:sz w:val="36"/>
          <w:szCs w:val="36"/>
        </w:rPr>
      </w:pPr>
    </w:p>
    <w:p w14:paraId="7C349852" w14:textId="0D5C436C" w:rsidR="006E4021" w:rsidRDefault="00532337" w:rsidP="00CD66F0">
      <w:pPr>
        <w:pBdr>
          <w:top w:val="single" w:sz="4" w:space="1" w:color="auto"/>
          <w:left w:val="single" w:sz="4" w:space="4" w:color="auto"/>
          <w:bottom w:val="single" w:sz="4" w:space="1" w:color="auto"/>
          <w:right w:val="single" w:sz="4" w:space="4" w:color="auto"/>
        </w:pBdr>
        <w:spacing w:after="0" w:line="240" w:lineRule="auto"/>
        <w:contextualSpacing/>
        <w:jc w:val="center"/>
        <w:rPr>
          <w:b/>
          <w:bCs/>
          <w:sz w:val="36"/>
          <w:szCs w:val="36"/>
        </w:rPr>
      </w:pPr>
      <w:r>
        <w:rPr>
          <w:b/>
          <w:bCs/>
          <w:sz w:val="36"/>
          <w:szCs w:val="36"/>
        </w:rPr>
        <w:t>MOMENT met LEERLINGEN</w:t>
      </w:r>
    </w:p>
    <w:p w14:paraId="26DA08F8" w14:textId="1E92CDEC" w:rsidR="00532337" w:rsidRDefault="00532337" w:rsidP="00CD66F0">
      <w:pPr>
        <w:pBdr>
          <w:top w:val="single" w:sz="4" w:space="1" w:color="auto"/>
          <w:left w:val="single" w:sz="4" w:space="4" w:color="auto"/>
          <w:bottom w:val="single" w:sz="4" w:space="1" w:color="auto"/>
          <w:right w:val="single" w:sz="4" w:space="4" w:color="auto"/>
        </w:pBdr>
        <w:spacing w:after="0" w:line="240" w:lineRule="auto"/>
        <w:contextualSpacing/>
        <w:jc w:val="center"/>
        <w:rPr>
          <w:b/>
          <w:bCs/>
          <w:sz w:val="36"/>
          <w:szCs w:val="36"/>
        </w:rPr>
      </w:pPr>
      <w:r>
        <w:rPr>
          <w:b/>
          <w:bCs/>
          <w:sz w:val="36"/>
          <w:szCs w:val="36"/>
        </w:rPr>
        <w:t xml:space="preserve">TER VOORBEREIDING VAN HET DIGITAAL MOMENT </w:t>
      </w:r>
    </w:p>
    <w:p w14:paraId="00F28F9C" w14:textId="12F26A7D" w:rsidR="00532337" w:rsidRDefault="00532337" w:rsidP="00CD66F0">
      <w:pPr>
        <w:pBdr>
          <w:top w:val="single" w:sz="4" w:space="1" w:color="auto"/>
          <w:left w:val="single" w:sz="4" w:space="4" w:color="auto"/>
          <w:bottom w:val="single" w:sz="4" w:space="1" w:color="auto"/>
          <w:right w:val="single" w:sz="4" w:space="4" w:color="auto"/>
        </w:pBdr>
        <w:spacing w:after="0" w:line="240" w:lineRule="auto"/>
        <w:contextualSpacing/>
        <w:jc w:val="center"/>
        <w:rPr>
          <w:b/>
          <w:bCs/>
          <w:sz w:val="36"/>
          <w:szCs w:val="36"/>
        </w:rPr>
      </w:pPr>
      <w:r>
        <w:rPr>
          <w:b/>
          <w:bCs/>
          <w:sz w:val="36"/>
          <w:szCs w:val="36"/>
        </w:rPr>
        <w:t>met de BISSCHOP</w:t>
      </w:r>
    </w:p>
    <w:p w14:paraId="7CBB7660" w14:textId="49565F1B" w:rsidR="00532337" w:rsidRDefault="00532337" w:rsidP="00532337">
      <w:pPr>
        <w:spacing w:after="0" w:line="240" w:lineRule="auto"/>
        <w:contextualSpacing/>
        <w:jc w:val="center"/>
      </w:pPr>
    </w:p>
    <w:p w14:paraId="118B6CD9" w14:textId="54D784AE" w:rsidR="00CD66F0" w:rsidRDefault="008A3E79" w:rsidP="00532337">
      <w:pPr>
        <w:spacing w:after="0" w:line="240" w:lineRule="auto"/>
        <w:contextualSpacing/>
        <w:jc w:val="center"/>
      </w:pPr>
      <w:r>
        <w:rPr>
          <w:noProof/>
        </w:rPr>
        <w:drawing>
          <wp:anchor distT="0" distB="0" distL="114300" distR="114300" simplePos="0" relativeHeight="251666432" behindDoc="1" locked="0" layoutInCell="1" allowOverlap="1" wp14:anchorId="2CF7646C" wp14:editId="63EA8FB1">
            <wp:simplePos x="0" y="0"/>
            <wp:positionH relativeFrom="column">
              <wp:posOffset>296545</wp:posOffset>
            </wp:positionH>
            <wp:positionV relativeFrom="paragraph">
              <wp:posOffset>65405</wp:posOffset>
            </wp:positionV>
            <wp:extent cx="1516380" cy="1014730"/>
            <wp:effectExtent l="0" t="0" r="7620" b="0"/>
            <wp:wrapTight wrapText="bothSides">
              <wp:wrapPolygon edited="0">
                <wp:start x="0" y="0"/>
                <wp:lineTo x="0" y="21086"/>
                <wp:lineTo x="21437" y="21086"/>
                <wp:lineTo x="21437" y="0"/>
                <wp:lineTo x="0" y="0"/>
              </wp:wrapPolygon>
            </wp:wrapTight>
            <wp:docPr id="10" name="Afbeelding 10" descr="Power Point Presentation-The Guidelines for applicants and Application form  – Cross-border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wer Point Presentation-The Guidelines for applicants and Application form  – Cross-border Program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38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D6F15" w14:textId="25D41933" w:rsidR="00CD66F0" w:rsidRDefault="00CD66F0" w:rsidP="00532337">
      <w:pPr>
        <w:spacing w:after="0" w:line="240" w:lineRule="auto"/>
        <w:contextualSpacing/>
        <w:jc w:val="center"/>
      </w:pPr>
    </w:p>
    <w:p w14:paraId="50346943" w14:textId="77777777" w:rsidR="008A3E79" w:rsidRPr="008A3E79" w:rsidRDefault="00532337" w:rsidP="00532337">
      <w:pPr>
        <w:spacing w:after="0" w:line="240" w:lineRule="auto"/>
        <w:contextualSpacing/>
        <w:jc w:val="center"/>
        <w:rPr>
          <w:b/>
          <w:bCs/>
          <w:color w:val="C45911" w:themeColor="accent2" w:themeShade="BF"/>
          <w:sz w:val="24"/>
          <w:szCs w:val="24"/>
        </w:rPr>
      </w:pPr>
      <w:r w:rsidRPr="008A3E79">
        <w:rPr>
          <w:b/>
          <w:bCs/>
          <w:color w:val="C45911" w:themeColor="accent2" w:themeShade="BF"/>
          <w:sz w:val="24"/>
          <w:szCs w:val="24"/>
        </w:rPr>
        <w:t xml:space="preserve">EEN POWERPOINT ONDERSTEUNT DEZE LEIDRAAD. </w:t>
      </w:r>
    </w:p>
    <w:p w14:paraId="17677B66" w14:textId="6ED3D8E3" w:rsidR="00532337" w:rsidRPr="008A3E79" w:rsidRDefault="00532337" w:rsidP="00532337">
      <w:pPr>
        <w:spacing w:after="0" w:line="240" w:lineRule="auto"/>
        <w:contextualSpacing/>
        <w:jc w:val="center"/>
        <w:rPr>
          <w:b/>
          <w:bCs/>
          <w:color w:val="C45911" w:themeColor="accent2" w:themeShade="BF"/>
          <w:sz w:val="24"/>
          <w:szCs w:val="24"/>
        </w:rPr>
      </w:pPr>
      <w:r w:rsidRPr="008A3E79">
        <w:rPr>
          <w:b/>
          <w:bCs/>
          <w:color w:val="C45911" w:themeColor="accent2" w:themeShade="BF"/>
          <w:sz w:val="24"/>
          <w:szCs w:val="24"/>
        </w:rPr>
        <w:t>VERGEET NIET OM DEZE BIJ DE HAND TE NEMEN.</w:t>
      </w:r>
    </w:p>
    <w:p w14:paraId="51D6FA8C" w14:textId="592B8232" w:rsidR="00532337" w:rsidRDefault="00532337" w:rsidP="00532337">
      <w:pPr>
        <w:spacing w:after="0" w:line="240" w:lineRule="auto"/>
        <w:contextualSpacing/>
        <w:jc w:val="center"/>
      </w:pPr>
    </w:p>
    <w:p w14:paraId="752EA4E2" w14:textId="48E616E2" w:rsidR="00CD66F0" w:rsidRDefault="00CD66F0" w:rsidP="00532337">
      <w:pPr>
        <w:spacing w:after="0" w:line="240" w:lineRule="auto"/>
        <w:contextualSpacing/>
        <w:jc w:val="center"/>
      </w:pPr>
    </w:p>
    <w:p w14:paraId="3E08BB09" w14:textId="77777777" w:rsidR="008A3E79" w:rsidRDefault="008A3E79" w:rsidP="00532337">
      <w:pPr>
        <w:spacing w:after="0" w:line="240" w:lineRule="auto"/>
        <w:contextualSpacing/>
        <w:jc w:val="center"/>
      </w:pPr>
    </w:p>
    <w:p w14:paraId="3A3F2942" w14:textId="77777777" w:rsidR="00CD66F0" w:rsidRDefault="00CD66F0" w:rsidP="00532337">
      <w:pPr>
        <w:spacing w:after="0" w:line="240" w:lineRule="auto"/>
        <w:contextualSpacing/>
        <w:jc w:val="center"/>
      </w:pPr>
    </w:p>
    <w:p w14:paraId="27877F1E" w14:textId="72B24BED" w:rsidR="00532337" w:rsidRPr="00532337" w:rsidRDefault="00532337" w:rsidP="00532337">
      <w:pPr>
        <w:pStyle w:val="Lijstalinea"/>
        <w:numPr>
          <w:ilvl w:val="0"/>
          <w:numId w:val="4"/>
        </w:numPr>
        <w:spacing w:after="0" w:line="240" w:lineRule="auto"/>
        <w:ind w:left="426" w:hanging="426"/>
        <w:rPr>
          <w:b/>
          <w:bCs/>
          <w:u w:val="single"/>
        </w:rPr>
      </w:pPr>
      <w:r w:rsidRPr="00532337">
        <w:rPr>
          <w:b/>
          <w:bCs/>
        </w:rPr>
        <w:t>Inleidend herhalingsmoment</w:t>
      </w:r>
    </w:p>
    <w:p w14:paraId="3D17A64E" w14:textId="3051F5A2" w:rsidR="00532337" w:rsidRDefault="00532337" w:rsidP="00532337">
      <w:pPr>
        <w:pStyle w:val="Lijstalinea"/>
        <w:spacing w:after="0" w:line="240" w:lineRule="auto"/>
        <w:ind w:left="426"/>
      </w:pPr>
    </w:p>
    <w:p w14:paraId="534927C2" w14:textId="617BD829" w:rsidR="00532337" w:rsidRDefault="00532337" w:rsidP="00532337">
      <w:pPr>
        <w:pStyle w:val="Lijstalinea"/>
        <w:spacing w:after="0" w:line="240" w:lineRule="auto"/>
        <w:ind w:left="426"/>
      </w:pPr>
      <w:r>
        <w:t xml:space="preserve">Je start dit moment door de context te schetsen, je geeft een antwoord op de vragen: “Wat is er </w:t>
      </w:r>
      <w:proofErr w:type="spellStart"/>
      <w:r>
        <w:t>totnogtoe</w:t>
      </w:r>
      <w:proofErr w:type="spellEnd"/>
      <w:r>
        <w:t xml:space="preserve"> allemaal gebeurd? Hoe komt het dat de leerlingen hier en nu samen zitten?”.</w:t>
      </w:r>
    </w:p>
    <w:p w14:paraId="6720783B" w14:textId="14A4F53D" w:rsidR="00532337" w:rsidRDefault="00532337" w:rsidP="00532337">
      <w:pPr>
        <w:pStyle w:val="Lijstalinea"/>
        <w:spacing w:after="0" w:line="240" w:lineRule="auto"/>
        <w:ind w:left="426"/>
      </w:pPr>
    </w:p>
    <w:p w14:paraId="1760F2B7" w14:textId="77777777" w:rsidR="008A3E79" w:rsidRDefault="008A3E79" w:rsidP="00532337">
      <w:pPr>
        <w:pStyle w:val="Lijstalinea"/>
        <w:spacing w:after="0" w:line="240" w:lineRule="auto"/>
        <w:ind w:left="426"/>
      </w:pPr>
    </w:p>
    <w:p w14:paraId="25BED84C" w14:textId="40DF75E6" w:rsidR="00532337" w:rsidRDefault="00532337" w:rsidP="00532337">
      <w:pPr>
        <w:pStyle w:val="Lijstalinea"/>
        <w:spacing w:after="0" w:line="240" w:lineRule="auto"/>
        <w:ind w:left="426"/>
        <w:rPr>
          <w:b/>
          <w:bCs/>
        </w:rPr>
      </w:pPr>
      <w:r w:rsidRPr="00532337">
        <w:rPr>
          <w:b/>
          <w:bCs/>
        </w:rPr>
        <w:t>STAP 1:</w:t>
      </w:r>
      <w:r w:rsidRPr="00532337">
        <w:rPr>
          <w:b/>
          <w:bCs/>
        </w:rPr>
        <w:tab/>
        <w:t>EEN JONGERENSYNODE in ROME</w:t>
      </w:r>
    </w:p>
    <w:p w14:paraId="1E5A1954" w14:textId="77777777" w:rsidR="0038593C" w:rsidRDefault="00532337" w:rsidP="00532337">
      <w:pPr>
        <w:pStyle w:val="Lijstalinea"/>
        <w:numPr>
          <w:ilvl w:val="2"/>
          <w:numId w:val="1"/>
        </w:numPr>
        <w:spacing w:after="0" w:line="240" w:lineRule="auto"/>
      </w:pPr>
      <w:r w:rsidRPr="00532337">
        <w:t>Wat is een synode?</w:t>
      </w:r>
      <w:r>
        <w:t xml:space="preserve"> </w:t>
      </w:r>
    </w:p>
    <w:p w14:paraId="57BAC4C2" w14:textId="0249CFCC" w:rsidR="00532337" w:rsidRDefault="0038593C" w:rsidP="0038593C">
      <w:pPr>
        <w:pStyle w:val="Lijstalinea"/>
        <w:spacing w:after="0" w:line="240" w:lineRule="auto"/>
        <w:ind w:left="1428" w:firstLine="696"/>
      </w:pPr>
      <w:r>
        <w:sym w:font="Wingdings" w:char="F0E8"/>
      </w:r>
      <w:r>
        <w:t xml:space="preserve"> </w:t>
      </w:r>
      <w:r w:rsidR="00532337">
        <w:t>Antwoord op deze vraag wordt uitgelegd in een filmpje.</w:t>
      </w:r>
    </w:p>
    <w:p w14:paraId="75067F2F" w14:textId="00347006" w:rsidR="00532337" w:rsidRDefault="00532337" w:rsidP="00532337">
      <w:pPr>
        <w:pStyle w:val="Lijstalinea"/>
        <w:numPr>
          <w:ilvl w:val="2"/>
          <w:numId w:val="1"/>
        </w:numPr>
        <w:spacing w:after="0" w:line="240" w:lineRule="auto"/>
      </w:pPr>
      <w:r>
        <w:lastRenderedPageBreak/>
        <w:t xml:space="preserve">Er was in 2018 ook </w:t>
      </w:r>
      <w:r w:rsidR="00AD7E82" w:rsidRPr="00D32FEB">
        <w:t>zo’n bijeenkomst met bisschoppen met de schijnwerper op</w:t>
      </w:r>
      <w:r w:rsidR="00AD7E82">
        <w:t xml:space="preserve"> jongeren.</w:t>
      </w:r>
    </w:p>
    <w:p w14:paraId="0CA75312" w14:textId="1FA0E55B" w:rsidR="00532337" w:rsidRPr="00CD66F0" w:rsidRDefault="00AD7E82" w:rsidP="00532337">
      <w:pPr>
        <w:pStyle w:val="Lijstalinea"/>
        <w:numPr>
          <w:ilvl w:val="2"/>
          <w:numId w:val="1"/>
        </w:numPr>
        <w:spacing w:after="0" w:line="240" w:lineRule="auto"/>
      </w:pPr>
      <w:r>
        <w:t>Na die synode</w:t>
      </w:r>
      <w:r w:rsidR="00532337">
        <w:t xml:space="preserve"> schreef de paus een brief naar alle jongeren en gelovigen: </w:t>
      </w:r>
      <w:r w:rsidR="00B417E8" w:rsidRPr="00CD66F0">
        <w:t>‘</w:t>
      </w:r>
      <w:proofErr w:type="spellStart"/>
      <w:r w:rsidR="00532337" w:rsidRPr="00CD66F0">
        <w:t>Chrisus</w:t>
      </w:r>
      <w:proofErr w:type="spellEnd"/>
      <w:r w:rsidR="00532337" w:rsidRPr="00CD66F0">
        <w:t xml:space="preserve"> </w:t>
      </w:r>
      <w:proofErr w:type="spellStart"/>
      <w:r w:rsidR="00532337" w:rsidRPr="00CD66F0">
        <w:t>Vivit</w:t>
      </w:r>
      <w:proofErr w:type="spellEnd"/>
      <w:r w:rsidR="00B417E8" w:rsidRPr="00CD66F0">
        <w:t>’</w:t>
      </w:r>
      <w:r w:rsidR="0038593C" w:rsidRPr="00CD66F0">
        <w:t>, zijn visie over jongeren, Kerk en maatschappij.</w:t>
      </w:r>
    </w:p>
    <w:p w14:paraId="2D303240" w14:textId="125ECE46" w:rsidR="00AD7E82" w:rsidRPr="00CD66F0" w:rsidRDefault="00AD7E82" w:rsidP="00532337">
      <w:pPr>
        <w:pStyle w:val="Lijstalinea"/>
        <w:numPr>
          <w:ilvl w:val="2"/>
          <w:numId w:val="1"/>
        </w:numPr>
        <w:spacing w:after="0" w:line="240" w:lineRule="auto"/>
      </w:pPr>
      <w:r w:rsidRPr="00CD66F0">
        <w:t xml:space="preserve">De kernboodschap was: de kerk moet </w:t>
      </w:r>
      <w:r w:rsidRPr="00CD66F0">
        <w:rPr>
          <w:b/>
          <w:bCs/>
        </w:rPr>
        <w:t>meer luisteren</w:t>
      </w:r>
      <w:r w:rsidRPr="00CD66F0">
        <w:t xml:space="preserve"> naar de jongeren en hen </w:t>
      </w:r>
      <w:r w:rsidRPr="00CD66F0">
        <w:rPr>
          <w:b/>
          <w:bCs/>
        </w:rPr>
        <w:t>actief betrekken</w:t>
      </w:r>
      <w:r w:rsidRPr="00CD66F0">
        <w:t>.</w:t>
      </w:r>
    </w:p>
    <w:p w14:paraId="333F3726" w14:textId="35A1F608" w:rsidR="0038593C" w:rsidRDefault="0038593C" w:rsidP="0038593C">
      <w:pPr>
        <w:spacing w:after="0" w:line="240" w:lineRule="auto"/>
      </w:pPr>
    </w:p>
    <w:p w14:paraId="21684E6D" w14:textId="76DA710F" w:rsidR="0038593C" w:rsidRDefault="0038593C" w:rsidP="0038593C">
      <w:pPr>
        <w:spacing w:after="0" w:line="240" w:lineRule="auto"/>
        <w:ind w:left="426"/>
        <w:rPr>
          <w:b/>
          <w:bCs/>
        </w:rPr>
      </w:pPr>
      <w:r w:rsidRPr="0038593C">
        <w:rPr>
          <w:b/>
          <w:bCs/>
        </w:rPr>
        <w:t>STAP 2:</w:t>
      </w:r>
      <w:r w:rsidRPr="0038593C">
        <w:rPr>
          <w:b/>
          <w:bCs/>
        </w:rPr>
        <w:tab/>
        <w:t>EEN SYNODAAL PROCES in het BISDOM BRUGGE</w:t>
      </w:r>
    </w:p>
    <w:p w14:paraId="35303F64" w14:textId="6E36C5B9" w:rsidR="0038593C" w:rsidRPr="00D32FEB" w:rsidRDefault="0038593C" w:rsidP="0038593C">
      <w:pPr>
        <w:pStyle w:val="Lijstalinea"/>
        <w:numPr>
          <w:ilvl w:val="2"/>
          <w:numId w:val="1"/>
        </w:numPr>
        <w:spacing w:after="0" w:line="240" w:lineRule="auto"/>
        <w:rPr>
          <w:b/>
          <w:bCs/>
        </w:rPr>
      </w:pPr>
      <w:r>
        <w:t xml:space="preserve">De oproep van de paus werd goed verstaan en ook in het bisdom Brugge wil men </w:t>
      </w:r>
      <w:r w:rsidR="00AD7E82" w:rsidRPr="00D32FEB">
        <w:t>jongeren betrekken bij het uitwerken van</w:t>
      </w:r>
      <w:r w:rsidRPr="00D32FEB">
        <w:t xml:space="preserve"> een visie over jongeren</w:t>
      </w:r>
      <w:r w:rsidR="00AD7E82" w:rsidRPr="00D32FEB">
        <w:t xml:space="preserve"> en</w:t>
      </w:r>
      <w:r w:rsidRPr="00D32FEB">
        <w:t xml:space="preserve"> Kerk. En zo ontstond het idee om een synodaal proces te starten</w:t>
      </w:r>
      <w:r w:rsidR="00AD7E82" w:rsidRPr="00D32FEB">
        <w:t>, een proces waarbij verantwoordelijken in de kerk en jongeren samen op weg gaan.</w:t>
      </w:r>
    </w:p>
    <w:p w14:paraId="23668DEB" w14:textId="6D90C15D" w:rsidR="0038593C" w:rsidRPr="00D32FEB" w:rsidRDefault="0038593C" w:rsidP="0038593C">
      <w:pPr>
        <w:pStyle w:val="Lijstalinea"/>
        <w:numPr>
          <w:ilvl w:val="3"/>
          <w:numId w:val="1"/>
        </w:numPr>
        <w:spacing w:after="0" w:line="240" w:lineRule="auto"/>
        <w:ind w:left="2410" w:hanging="283"/>
        <w:rPr>
          <w:b/>
          <w:bCs/>
        </w:rPr>
      </w:pPr>
      <w:r w:rsidRPr="00D32FEB">
        <w:t>Filmpje van de bisschop over het synodaal proces</w:t>
      </w:r>
    </w:p>
    <w:p w14:paraId="6556F6A8" w14:textId="17D9BB98" w:rsidR="0038593C" w:rsidRDefault="0038593C" w:rsidP="0038593C">
      <w:pPr>
        <w:spacing w:after="0" w:line="240" w:lineRule="auto"/>
        <w:rPr>
          <w:b/>
          <w:bCs/>
        </w:rPr>
      </w:pPr>
    </w:p>
    <w:p w14:paraId="16FE807A" w14:textId="450DB801" w:rsidR="0038593C" w:rsidRDefault="0038593C" w:rsidP="0038593C">
      <w:pPr>
        <w:spacing w:after="0" w:line="240" w:lineRule="auto"/>
        <w:ind w:left="426"/>
        <w:rPr>
          <w:b/>
          <w:bCs/>
        </w:rPr>
      </w:pPr>
      <w:r>
        <w:rPr>
          <w:b/>
          <w:bCs/>
        </w:rPr>
        <w:t>STAP 3:</w:t>
      </w:r>
      <w:r>
        <w:rPr>
          <w:b/>
          <w:bCs/>
        </w:rPr>
        <w:tab/>
        <w:t>EEN SYNODAAL PROCES met VIJF PISTES</w:t>
      </w:r>
    </w:p>
    <w:p w14:paraId="3A58C52C" w14:textId="3EC5A7CD" w:rsidR="0038593C" w:rsidRDefault="0038593C" w:rsidP="0038593C">
      <w:pPr>
        <w:pStyle w:val="Lijstalinea"/>
        <w:numPr>
          <w:ilvl w:val="2"/>
          <w:numId w:val="1"/>
        </w:numPr>
        <w:spacing w:after="0" w:line="240" w:lineRule="auto"/>
      </w:pPr>
      <w:r>
        <w:t xml:space="preserve">De bisschop vermeldde het al, op vijf plekken werd en wordt er in ons bisdom/provincie geluisterd naar jongeren met de centrale vraag: “Wat zijn jullie bekommernissen, vragen, zorgen die je aan de bisschop en zijn beleidsploeg wil meedelen inzake Kerk en </w:t>
      </w:r>
      <w:r w:rsidR="00B417E8" w:rsidRPr="00CD66F0">
        <w:t>samenleving.</w:t>
      </w:r>
      <w:r w:rsidRPr="00CD66F0">
        <w:t>”</w:t>
      </w:r>
    </w:p>
    <w:p w14:paraId="23E5B74C" w14:textId="77777777" w:rsidR="0038593C" w:rsidRDefault="0038593C" w:rsidP="0038593C">
      <w:pPr>
        <w:pStyle w:val="Lijstalinea"/>
        <w:spacing w:after="0" w:line="240" w:lineRule="auto"/>
        <w:ind w:left="2160"/>
      </w:pPr>
    </w:p>
    <w:p w14:paraId="22B6F60C" w14:textId="77777777" w:rsidR="0038593C" w:rsidRDefault="0038593C" w:rsidP="0038593C">
      <w:pPr>
        <w:spacing w:after="0" w:line="240" w:lineRule="auto"/>
        <w:ind w:firstLine="426"/>
        <w:rPr>
          <w:b/>
          <w:bCs/>
        </w:rPr>
      </w:pPr>
      <w:r>
        <w:rPr>
          <w:b/>
          <w:bCs/>
        </w:rPr>
        <w:t>STAP 4:</w:t>
      </w:r>
      <w:r>
        <w:rPr>
          <w:b/>
          <w:bCs/>
        </w:rPr>
        <w:tab/>
        <w:t>LUISTERPLEKKEN in SCHOLEN</w:t>
      </w:r>
    </w:p>
    <w:p w14:paraId="4419D95E" w14:textId="4D364DA8" w:rsidR="0038593C" w:rsidRPr="00D32FEB" w:rsidRDefault="0038593C" w:rsidP="0038593C">
      <w:pPr>
        <w:pStyle w:val="Lijstalinea"/>
        <w:numPr>
          <w:ilvl w:val="2"/>
          <w:numId w:val="1"/>
        </w:numPr>
        <w:spacing w:after="0" w:line="240" w:lineRule="auto"/>
        <w:rPr>
          <w:b/>
          <w:bCs/>
        </w:rPr>
      </w:pPr>
      <w:r w:rsidRPr="00D32FEB">
        <w:t xml:space="preserve">In vele scholen werd </w:t>
      </w:r>
      <w:r w:rsidR="00AD7E82" w:rsidRPr="00D32FEB">
        <w:t>er daarrond met leerlingen gepraat en de samenvatting van hun gesprekken werd aan de verantwoordelijken van onze kerk in Brugge bezorgd</w:t>
      </w:r>
      <w:r w:rsidRPr="00D32FEB">
        <w:t xml:space="preserve">, ook </w:t>
      </w:r>
      <w:r w:rsidR="00AD7E82" w:rsidRPr="00D32FEB">
        <w:t>de samenvatting van de gesprekken van</w:t>
      </w:r>
      <w:r w:rsidRPr="00D32FEB">
        <w:t xml:space="preserve"> deze school. Ook </w:t>
      </w:r>
      <w:r w:rsidR="00AD7E82" w:rsidRPr="00D32FEB">
        <w:t>jullie mening</w:t>
      </w:r>
      <w:r w:rsidRPr="00D32FEB">
        <w:t xml:space="preserve"> dus!</w:t>
      </w:r>
    </w:p>
    <w:p w14:paraId="5BADA9A5" w14:textId="7D4C09E1" w:rsidR="00532337" w:rsidRDefault="00532337" w:rsidP="00532337">
      <w:pPr>
        <w:pStyle w:val="Lijstalinea"/>
        <w:spacing w:after="0" w:line="240" w:lineRule="auto"/>
        <w:ind w:left="426"/>
        <w:rPr>
          <w:b/>
          <w:bCs/>
          <w:u w:val="single"/>
        </w:rPr>
      </w:pPr>
    </w:p>
    <w:p w14:paraId="407F677F" w14:textId="05AEDED5" w:rsidR="00532337" w:rsidRDefault="00CD78F3" w:rsidP="00532337">
      <w:pPr>
        <w:pStyle w:val="Lijstalinea"/>
        <w:numPr>
          <w:ilvl w:val="0"/>
          <w:numId w:val="4"/>
        </w:numPr>
        <w:spacing w:after="0" w:line="240" w:lineRule="auto"/>
        <w:ind w:left="426" w:hanging="426"/>
        <w:rPr>
          <w:b/>
          <w:bCs/>
        </w:rPr>
      </w:pPr>
      <w:r w:rsidRPr="00CD78F3">
        <w:rPr>
          <w:b/>
          <w:bCs/>
        </w:rPr>
        <w:t>Leuk cijfermateriaal</w:t>
      </w:r>
    </w:p>
    <w:p w14:paraId="528DBE92" w14:textId="1F7360F3" w:rsidR="00CD78F3" w:rsidRDefault="00CD78F3" w:rsidP="00CD78F3">
      <w:pPr>
        <w:spacing w:after="0" w:line="240" w:lineRule="auto"/>
        <w:rPr>
          <w:b/>
          <w:bCs/>
        </w:rPr>
      </w:pPr>
    </w:p>
    <w:p w14:paraId="285AFCDB" w14:textId="3DB3221A" w:rsidR="00CD78F3" w:rsidRDefault="00CD78F3" w:rsidP="00CD78F3">
      <w:pPr>
        <w:spacing w:after="0" w:line="240" w:lineRule="auto"/>
        <w:ind w:left="426"/>
      </w:pPr>
      <w:r w:rsidRPr="00CD78F3">
        <w:t>Wist je dat...</w:t>
      </w:r>
    </w:p>
    <w:p w14:paraId="1C3022A7" w14:textId="5742F942" w:rsidR="00CD78F3" w:rsidRDefault="00CD78F3" w:rsidP="00CD78F3">
      <w:pPr>
        <w:pStyle w:val="Lijstalinea"/>
        <w:numPr>
          <w:ilvl w:val="2"/>
          <w:numId w:val="1"/>
        </w:numPr>
        <w:spacing w:after="0" w:line="240" w:lineRule="auto"/>
        <w:ind w:left="851" w:hanging="425"/>
      </w:pPr>
      <w:r>
        <w:t>... 48 scholen hieraan hebben meegewerkt?</w:t>
      </w:r>
    </w:p>
    <w:p w14:paraId="5484D9D8" w14:textId="27208546" w:rsidR="00CD78F3" w:rsidRDefault="00CD78F3" w:rsidP="00CD78F3">
      <w:pPr>
        <w:pStyle w:val="Lijstalinea"/>
        <w:numPr>
          <w:ilvl w:val="2"/>
          <w:numId w:val="1"/>
        </w:numPr>
        <w:spacing w:after="0" w:line="240" w:lineRule="auto"/>
        <w:ind w:left="851" w:hanging="425"/>
      </w:pPr>
      <w:r>
        <w:t>... ongeveer 150 leerkrachten hun schouders onder dit project hebben gestoken?</w:t>
      </w:r>
    </w:p>
    <w:p w14:paraId="5B554959" w14:textId="4893DB97" w:rsidR="00CD78F3" w:rsidRDefault="00CD78F3" w:rsidP="00CD78F3">
      <w:pPr>
        <w:pStyle w:val="Lijstalinea"/>
        <w:numPr>
          <w:ilvl w:val="2"/>
          <w:numId w:val="1"/>
        </w:numPr>
        <w:spacing w:after="0" w:line="240" w:lineRule="auto"/>
        <w:ind w:left="851" w:hanging="425"/>
      </w:pPr>
      <w:r>
        <w:t>... tussen de 7500 en 10000 leerlingen hun mening hebben mogen verwoorden?</w:t>
      </w:r>
    </w:p>
    <w:p w14:paraId="6B5C0040" w14:textId="2266D56C" w:rsidR="00CD78F3" w:rsidRDefault="00CD78F3" w:rsidP="00CD78F3">
      <w:pPr>
        <w:pStyle w:val="Lijstalinea"/>
        <w:numPr>
          <w:ilvl w:val="2"/>
          <w:numId w:val="1"/>
        </w:numPr>
        <w:spacing w:after="0" w:line="240" w:lineRule="auto"/>
        <w:ind w:left="851" w:hanging="425"/>
      </w:pPr>
      <w:r>
        <w:t xml:space="preserve">... 250 bladzijden feedback </w:t>
      </w:r>
      <w:r w:rsidR="009A5074">
        <w:t>in</w:t>
      </w:r>
      <w:r>
        <w:t xml:space="preserve"> het </w:t>
      </w:r>
      <w:r w:rsidRPr="00D32FEB">
        <w:t>bisdom</w:t>
      </w:r>
      <w:r w:rsidR="00453ACA" w:rsidRPr="00D32FEB">
        <w:t xml:space="preserve"> (bij de verantwoordelijken van onze kerk in Brugge)</w:t>
      </w:r>
      <w:r>
        <w:t xml:space="preserve"> werd ontvangen?</w:t>
      </w:r>
    </w:p>
    <w:p w14:paraId="5E16650D" w14:textId="77777777" w:rsidR="008A3E79" w:rsidRDefault="008A3E79" w:rsidP="008A3E79">
      <w:pPr>
        <w:pStyle w:val="Lijstalinea"/>
        <w:spacing w:after="0" w:line="240" w:lineRule="auto"/>
        <w:ind w:left="1440"/>
      </w:pPr>
    </w:p>
    <w:p w14:paraId="78B119AB" w14:textId="620433DD" w:rsidR="00CD78F3" w:rsidRDefault="00CD78F3" w:rsidP="00CD78F3">
      <w:pPr>
        <w:pStyle w:val="Lijstalinea"/>
        <w:numPr>
          <w:ilvl w:val="0"/>
          <w:numId w:val="4"/>
        </w:numPr>
        <w:spacing w:after="0" w:line="240" w:lineRule="auto"/>
        <w:ind w:left="426" w:hanging="426"/>
        <w:rPr>
          <w:b/>
          <w:bCs/>
        </w:rPr>
      </w:pPr>
      <w:r>
        <w:rPr>
          <w:b/>
          <w:bCs/>
        </w:rPr>
        <w:t>10 clusters... 10 prioriteiten... 10 verwachtingen</w:t>
      </w:r>
    </w:p>
    <w:p w14:paraId="56469D8B" w14:textId="1B45E9A0" w:rsidR="00CD78F3" w:rsidRDefault="00CD78F3" w:rsidP="00CD78F3">
      <w:pPr>
        <w:pStyle w:val="Lijstalinea"/>
        <w:spacing w:after="0" w:line="240" w:lineRule="auto"/>
        <w:ind w:left="426"/>
        <w:rPr>
          <w:b/>
          <w:bCs/>
        </w:rPr>
      </w:pPr>
    </w:p>
    <w:p w14:paraId="64206794" w14:textId="0CDA5BC7" w:rsidR="00CD78F3" w:rsidRDefault="00CD78F3" w:rsidP="00CD78F3">
      <w:pPr>
        <w:pStyle w:val="Lijstalinea"/>
        <w:spacing w:after="0" w:line="240" w:lineRule="auto"/>
        <w:ind w:left="426"/>
      </w:pPr>
      <w:r>
        <w:t>In een filmpje worden door 10 leerlingen de 10 clusters, de 10 prioriteiten of de 10 verwachtingen verwoord. Kijk er samen naar met de leerlingen en maak er kennis mee.</w:t>
      </w:r>
      <w:r w:rsidR="00D73FAE">
        <w:t xml:space="preserve"> </w:t>
      </w:r>
    </w:p>
    <w:p w14:paraId="6A58845F" w14:textId="3A1719DC" w:rsidR="00453ACA" w:rsidRPr="00D73FAE" w:rsidRDefault="00453ACA" w:rsidP="00453ACA">
      <w:pPr>
        <w:pStyle w:val="Lijstalinea"/>
        <w:numPr>
          <w:ilvl w:val="3"/>
          <w:numId w:val="1"/>
        </w:numPr>
        <w:spacing w:after="0" w:line="240" w:lineRule="auto"/>
        <w:ind w:left="784"/>
        <w:rPr>
          <w:b/>
          <w:bCs/>
        </w:rPr>
      </w:pPr>
      <w:r w:rsidRPr="00D32FEB">
        <w:t>Filmpje van de jongeren die de verwachtingen noemen</w:t>
      </w:r>
    </w:p>
    <w:p w14:paraId="2347D7B4" w14:textId="2D60E1FC" w:rsidR="00D73FAE" w:rsidRDefault="00D73FAE" w:rsidP="00D73FAE">
      <w:pPr>
        <w:spacing w:after="0" w:line="240" w:lineRule="auto"/>
        <w:ind w:left="424"/>
        <w:rPr>
          <w:b/>
          <w:bCs/>
        </w:rPr>
      </w:pPr>
    </w:p>
    <w:p w14:paraId="78CA56A3" w14:textId="40528F6D" w:rsidR="00D73FAE" w:rsidRPr="00D73FAE" w:rsidRDefault="00D73FAE" w:rsidP="00D73FAE">
      <w:pPr>
        <w:spacing w:after="0" w:line="240" w:lineRule="auto"/>
        <w:ind w:left="424"/>
      </w:pPr>
      <w:r w:rsidRPr="00D73FAE">
        <w:t>Merk op: wat u niet zag, kan ook ter sprake komen...</w:t>
      </w:r>
    </w:p>
    <w:p w14:paraId="7B94EC9B" w14:textId="15263B7E" w:rsidR="00CD78F3" w:rsidRDefault="00CD78F3" w:rsidP="00CD78F3">
      <w:pPr>
        <w:pStyle w:val="Lijstalinea"/>
        <w:spacing w:after="0" w:line="240" w:lineRule="auto"/>
        <w:ind w:left="426"/>
        <w:rPr>
          <w:b/>
          <w:bCs/>
        </w:rPr>
      </w:pPr>
    </w:p>
    <w:p w14:paraId="591420D5" w14:textId="6B491C15" w:rsidR="00D3181A" w:rsidRDefault="00D3181A" w:rsidP="00D3181A">
      <w:pPr>
        <w:pStyle w:val="Lijstalinea"/>
        <w:numPr>
          <w:ilvl w:val="0"/>
          <w:numId w:val="4"/>
        </w:numPr>
        <w:spacing w:after="0" w:line="240" w:lineRule="auto"/>
        <w:ind w:left="426" w:hanging="426"/>
        <w:rPr>
          <w:b/>
          <w:bCs/>
        </w:rPr>
      </w:pPr>
      <w:r>
        <w:rPr>
          <w:b/>
          <w:bCs/>
        </w:rPr>
        <w:t>Dieptegesprek: wat vinden wij nu belangrijk?</w:t>
      </w:r>
    </w:p>
    <w:p w14:paraId="6EC733EF" w14:textId="6B203DA6" w:rsidR="00D3181A" w:rsidRDefault="00D3181A" w:rsidP="00D3181A">
      <w:pPr>
        <w:pStyle w:val="Lijstalinea"/>
        <w:spacing w:after="0" w:line="240" w:lineRule="auto"/>
        <w:ind w:left="426"/>
        <w:rPr>
          <w:b/>
          <w:bCs/>
        </w:rPr>
      </w:pPr>
    </w:p>
    <w:p w14:paraId="654CB22B" w14:textId="77777777" w:rsidR="00D3181A" w:rsidRDefault="00D3181A" w:rsidP="00D3181A">
      <w:pPr>
        <w:pStyle w:val="Lijstalinea"/>
        <w:spacing w:after="0" w:line="240" w:lineRule="auto"/>
        <w:ind w:left="426"/>
      </w:pPr>
      <w:r>
        <w:t xml:space="preserve">Dezelfde verwachtingen krijgen de leerlingen nu op papier (zie bijlage). </w:t>
      </w:r>
    </w:p>
    <w:p w14:paraId="75D8AA9A" w14:textId="77777777" w:rsidR="00D32FEB" w:rsidRDefault="00D3181A" w:rsidP="00D3181A">
      <w:pPr>
        <w:pStyle w:val="Lijstalinea"/>
        <w:spacing w:after="0" w:line="240" w:lineRule="auto"/>
        <w:ind w:left="426"/>
      </w:pPr>
      <w:r>
        <w:t>Met dit document gaan ze aan de slag.</w:t>
      </w:r>
      <w:r w:rsidR="009A5074">
        <w:t xml:space="preserve"> </w:t>
      </w:r>
    </w:p>
    <w:p w14:paraId="2169C826" w14:textId="77777777" w:rsidR="00D32FEB" w:rsidRDefault="00D32FEB" w:rsidP="00D3181A">
      <w:pPr>
        <w:pStyle w:val="Lijstalinea"/>
        <w:spacing w:after="0" w:line="240" w:lineRule="auto"/>
        <w:ind w:left="426"/>
      </w:pPr>
    </w:p>
    <w:p w14:paraId="39186DB7" w14:textId="77777777" w:rsidR="00D32FEB" w:rsidRDefault="009A5074" w:rsidP="00D3181A">
      <w:pPr>
        <w:pStyle w:val="Lijstalinea"/>
        <w:spacing w:after="0" w:line="240" w:lineRule="auto"/>
        <w:ind w:left="426"/>
      </w:pPr>
      <w:r>
        <w:t xml:space="preserve">Merk op: </w:t>
      </w:r>
    </w:p>
    <w:p w14:paraId="4EEA03D0" w14:textId="1874025B" w:rsidR="00D3181A" w:rsidRDefault="009A5074" w:rsidP="00D3181A">
      <w:pPr>
        <w:pStyle w:val="Lijstalinea"/>
        <w:spacing w:after="0" w:line="240" w:lineRule="auto"/>
        <w:ind w:left="426"/>
      </w:pPr>
      <w:r>
        <w:t xml:space="preserve">op ditzelfde document is </w:t>
      </w:r>
      <w:r w:rsidR="006820CC">
        <w:t xml:space="preserve">er </w:t>
      </w:r>
      <w:r>
        <w:t xml:space="preserve">plaats voor notities tijdens dit </w:t>
      </w:r>
      <w:r w:rsidRPr="00D32FEB">
        <w:t xml:space="preserve">gesprek. Je zal </w:t>
      </w:r>
      <w:r w:rsidR="00453ACA" w:rsidRPr="00D32FEB">
        <w:t>merken</w:t>
      </w:r>
      <w:r w:rsidRPr="00D32FEB">
        <w:t xml:space="preserve"> dat </w:t>
      </w:r>
      <w:r w:rsidR="006820CC" w:rsidRPr="00D32FEB">
        <w:t>de leerlingen</w:t>
      </w:r>
      <w:r w:rsidRPr="00D32FEB">
        <w:t xml:space="preserve"> </w:t>
      </w:r>
      <w:r w:rsidR="00D32FEB" w:rsidRPr="00D32FEB">
        <w:t>elementen</w:t>
      </w:r>
      <w:r w:rsidRPr="00D32FEB">
        <w:t xml:space="preserve"> die aan bod zijn gekomen, nodig zullen hebben.</w:t>
      </w:r>
      <w:r w:rsidR="00453ACA">
        <w:t xml:space="preserve"> </w:t>
      </w:r>
      <w:r w:rsidR="00D32FEB">
        <w:t>(zie punt 6)</w:t>
      </w:r>
    </w:p>
    <w:p w14:paraId="49932B9C" w14:textId="2DFCE0EE" w:rsidR="00D3181A" w:rsidRDefault="00D3181A" w:rsidP="00D3181A">
      <w:pPr>
        <w:pStyle w:val="Lijstalinea"/>
        <w:spacing w:after="0" w:line="240" w:lineRule="auto"/>
        <w:ind w:left="426"/>
      </w:pPr>
    </w:p>
    <w:p w14:paraId="594DDB75" w14:textId="63AC0E10" w:rsidR="00D3181A" w:rsidRDefault="00D3181A" w:rsidP="00D3181A">
      <w:pPr>
        <w:pStyle w:val="Lijstalinea"/>
        <w:spacing w:after="0" w:line="240" w:lineRule="auto"/>
        <w:ind w:left="426"/>
      </w:pPr>
      <w:r>
        <w:lastRenderedPageBreak/>
        <w:t>Wetende dat ze binnen enkele weken/maanden met de bisschop in gesprek mogen gaan beantwoorden ze volgende vragen:</w:t>
      </w:r>
    </w:p>
    <w:p w14:paraId="5AA459D9" w14:textId="6E17B218" w:rsidR="00D3181A" w:rsidRDefault="00D3181A" w:rsidP="00D3181A">
      <w:pPr>
        <w:pStyle w:val="Lijstalinea"/>
        <w:spacing w:after="0" w:line="240" w:lineRule="auto"/>
        <w:ind w:left="426"/>
      </w:pPr>
    </w:p>
    <w:p w14:paraId="7E498692" w14:textId="77777777" w:rsidR="00D32FEB" w:rsidRDefault="00D32FEB" w:rsidP="00D3181A">
      <w:pPr>
        <w:pStyle w:val="Lijstalinea"/>
        <w:numPr>
          <w:ilvl w:val="0"/>
          <w:numId w:val="1"/>
        </w:numPr>
        <w:spacing w:after="0" w:line="240" w:lineRule="auto"/>
        <w:ind w:left="993" w:hanging="567"/>
      </w:pPr>
      <w:r>
        <w:t>Welke verwachtingen genieten je voorkeur?</w:t>
      </w:r>
    </w:p>
    <w:p w14:paraId="558DC37A" w14:textId="77777777" w:rsidR="00D32FEB" w:rsidRDefault="00D32FEB" w:rsidP="00D32FEB">
      <w:pPr>
        <w:pStyle w:val="Lijstalinea"/>
        <w:numPr>
          <w:ilvl w:val="0"/>
          <w:numId w:val="1"/>
        </w:numPr>
        <w:spacing w:after="0" w:line="240" w:lineRule="auto"/>
        <w:ind w:left="993" w:hanging="567"/>
      </w:pPr>
      <w:r>
        <w:t>In welke vraag herken je je?</w:t>
      </w:r>
      <w:r w:rsidRPr="00D32FEB">
        <w:t xml:space="preserve"> </w:t>
      </w:r>
    </w:p>
    <w:p w14:paraId="03C8F9B0" w14:textId="31D1B807" w:rsidR="00D32FEB" w:rsidRDefault="00D32FEB" w:rsidP="00D32FEB">
      <w:pPr>
        <w:pStyle w:val="Lijstalinea"/>
        <w:numPr>
          <w:ilvl w:val="0"/>
          <w:numId w:val="1"/>
        </w:numPr>
        <w:spacing w:after="0" w:line="240" w:lineRule="auto"/>
        <w:ind w:left="993" w:hanging="567"/>
      </w:pPr>
      <w:r>
        <w:t xml:space="preserve">Als je met de bisschop zou mogen spreken, </w:t>
      </w:r>
      <w:r w:rsidRPr="00D32FEB">
        <w:t>over welke verwachting zou jij nog meer uitleg willen geven?</w:t>
      </w:r>
      <w:r>
        <w:t xml:space="preserve"> </w:t>
      </w:r>
    </w:p>
    <w:p w14:paraId="6851D07D" w14:textId="77777777" w:rsidR="00D32FEB" w:rsidRDefault="00D32FEB" w:rsidP="00D32FEB">
      <w:pPr>
        <w:pStyle w:val="Lijstalinea"/>
        <w:numPr>
          <w:ilvl w:val="0"/>
          <w:numId w:val="1"/>
        </w:numPr>
        <w:spacing w:after="0" w:line="240" w:lineRule="auto"/>
        <w:ind w:left="993" w:hanging="567"/>
      </w:pPr>
      <w:r>
        <w:t>Waar wil je met de bisschop in de diepte over spreken?</w:t>
      </w:r>
    </w:p>
    <w:p w14:paraId="6281F5B3" w14:textId="01DDCB85" w:rsidR="00D3181A" w:rsidRDefault="00D3181A" w:rsidP="00D3181A">
      <w:pPr>
        <w:spacing w:after="0" w:line="240" w:lineRule="auto"/>
        <w:ind w:left="426"/>
      </w:pPr>
    </w:p>
    <w:p w14:paraId="13F7525A" w14:textId="79651DA4" w:rsidR="00453ACA" w:rsidRDefault="00D3181A" w:rsidP="00D32FEB">
      <w:pPr>
        <w:spacing w:after="0" w:line="240" w:lineRule="auto"/>
        <w:ind w:left="426"/>
      </w:pPr>
      <w:r>
        <w:t xml:space="preserve">Laat de leerlingen met een </w:t>
      </w:r>
      <w:proofErr w:type="spellStart"/>
      <w:r>
        <w:t>fluostift</w:t>
      </w:r>
      <w:proofErr w:type="spellEnd"/>
      <w:r>
        <w:t xml:space="preserve"> </w:t>
      </w:r>
      <w:r w:rsidR="00545AA2">
        <w:t>twee</w:t>
      </w:r>
      <w:r>
        <w:t xml:space="preserve"> verwachtingen aanduiden</w:t>
      </w:r>
      <w:r w:rsidR="00D32FEB">
        <w:t xml:space="preserve">. </w:t>
      </w:r>
    </w:p>
    <w:p w14:paraId="372F0AF3" w14:textId="22C3D52F" w:rsidR="008A3E79" w:rsidRDefault="008A3E79" w:rsidP="00D32FEB">
      <w:pPr>
        <w:spacing w:after="0" w:line="240" w:lineRule="auto"/>
        <w:ind w:left="426"/>
      </w:pPr>
    </w:p>
    <w:p w14:paraId="3A54EE34" w14:textId="3F5A8537" w:rsidR="00701FB6" w:rsidRPr="00701FB6" w:rsidRDefault="00701FB6" w:rsidP="00701FB6">
      <w:pPr>
        <w:pStyle w:val="Lijstalinea"/>
        <w:numPr>
          <w:ilvl w:val="0"/>
          <w:numId w:val="4"/>
        </w:numPr>
        <w:spacing w:after="0" w:line="240" w:lineRule="auto"/>
        <w:ind w:left="426" w:hanging="426"/>
      </w:pPr>
      <w:r>
        <w:rPr>
          <w:b/>
          <w:bCs/>
        </w:rPr>
        <w:t>Op zoek naar de twee belangrijkste verwachtingen</w:t>
      </w:r>
    </w:p>
    <w:p w14:paraId="0EB563BA" w14:textId="5FBF9AC1" w:rsidR="00701FB6" w:rsidRDefault="00701FB6" w:rsidP="00701FB6">
      <w:pPr>
        <w:pStyle w:val="Lijstalinea"/>
        <w:spacing w:after="0" w:line="240" w:lineRule="auto"/>
        <w:ind w:left="426"/>
        <w:rPr>
          <w:b/>
          <w:bCs/>
        </w:rPr>
      </w:pPr>
    </w:p>
    <w:p w14:paraId="54A0C331" w14:textId="5858401C" w:rsidR="00701FB6" w:rsidRDefault="00701FB6" w:rsidP="00701FB6">
      <w:pPr>
        <w:pStyle w:val="Lijstalinea"/>
        <w:spacing w:after="0" w:line="240" w:lineRule="auto"/>
        <w:ind w:left="426"/>
      </w:pPr>
      <w:r>
        <w:t xml:space="preserve">Als begeleider/leraar van dit proces probeer je het gesprek te leiden naar het kiezen van de twee belangrijkste verwachtingen in de groep waar je voor staat. Doorheen </w:t>
      </w:r>
      <w:r w:rsidRPr="00D32FEB">
        <w:t xml:space="preserve">het </w:t>
      </w:r>
      <w:r w:rsidR="00453ACA" w:rsidRPr="00D32FEB">
        <w:t>vorige</w:t>
      </w:r>
      <w:r w:rsidR="00453ACA">
        <w:t xml:space="preserve"> </w:t>
      </w:r>
      <w:r>
        <w:t xml:space="preserve">gesprek </w:t>
      </w:r>
      <w:r w:rsidR="00D32FEB">
        <w:t>zijn de prioriteiten naar boven gekomen.</w:t>
      </w:r>
    </w:p>
    <w:p w14:paraId="30A68946" w14:textId="7FED2149" w:rsidR="00701FB6" w:rsidRDefault="00701FB6" w:rsidP="00701FB6">
      <w:pPr>
        <w:pStyle w:val="Lijstalinea"/>
        <w:spacing w:after="0" w:line="240" w:lineRule="auto"/>
        <w:ind w:left="426"/>
      </w:pPr>
    </w:p>
    <w:p w14:paraId="4722EC13" w14:textId="0C9BEB03" w:rsidR="00701FB6" w:rsidRDefault="00701FB6" w:rsidP="00701FB6">
      <w:pPr>
        <w:pStyle w:val="Lijstalinea"/>
        <w:spacing w:after="0" w:line="240" w:lineRule="auto"/>
        <w:ind w:left="426"/>
      </w:pPr>
      <w:r>
        <w:t xml:space="preserve">Overleg met de leerlingen of deze twee verwachtingen nu voor hen echt wel de belangrijkste zijn. Ga verder door per verwachting dieper in gesprek te gaan. </w:t>
      </w:r>
    </w:p>
    <w:p w14:paraId="6A79FB3B" w14:textId="64A7F2A1" w:rsidR="00701FB6" w:rsidRDefault="00701FB6" w:rsidP="00701FB6">
      <w:pPr>
        <w:pStyle w:val="Lijstalinea"/>
        <w:spacing w:after="0" w:line="240" w:lineRule="auto"/>
        <w:ind w:left="426"/>
      </w:pPr>
    </w:p>
    <w:p w14:paraId="54EC05E3" w14:textId="5711A76B" w:rsidR="00701FB6" w:rsidRDefault="00701FB6" w:rsidP="00701FB6">
      <w:pPr>
        <w:pStyle w:val="Lijstalinea"/>
        <w:numPr>
          <w:ilvl w:val="0"/>
          <w:numId w:val="1"/>
        </w:numPr>
        <w:spacing w:after="0" w:line="240" w:lineRule="auto"/>
        <w:ind w:left="993" w:hanging="567"/>
      </w:pPr>
      <w:r>
        <w:t>Wat wil je hier zeker over zeggen</w:t>
      </w:r>
      <w:r w:rsidR="009A5074">
        <w:t xml:space="preserve"> aan de bisschop</w:t>
      </w:r>
      <w:r>
        <w:t>?</w:t>
      </w:r>
    </w:p>
    <w:p w14:paraId="4ECB858A" w14:textId="6F441DB3" w:rsidR="00701FB6" w:rsidRDefault="00701FB6" w:rsidP="00701FB6">
      <w:pPr>
        <w:pStyle w:val="Lijstalinea"/>
        <w:numPr>
          <w:ilvl w:val="0"/>
          <w:numId w:val="1"/>
        </w:numPr>
        <w:spacing w:after="0" w:line="240" w:lineRule="auto"/>
        <w:ind w:left="993" w:hanging="567"/>
      </w:pPr>
      <w:r>
        <w:t>Waar heb je dit al herkend?</w:t>
      </w:r>
    </w:p>
    <w:p w14:paraId="23345D81" w14:textId="2C68A70B" w:rsidR="00701FB6" w:rsidRDefault="00701FB6" w:rsidP="00701FB6">
      <w:pPr>
        <w:pStyle w:val="Lijstalinea"/>
        <w:numPr>
          <w:ilvl w:val="0"/>
          <w:numId w:val="1"/>
        </w:numPr>
        <w:spacing w:after="0" w:line="240" w:lineRule="auto"/>
        <w:ind w:left="993" w:hanging="567"/>
      </w:pPr>
      <w:r>
        <w:t>Heb je concrete voorbeelden, eigen ervaringen?</w:t>
      </w:r>
    </w:p>
    <w:p w14:paraId="45DD0F56" w14:textId="7FC9E2D5" w:rsidR="00701FB6" w:rsidRDefault="00701FB6" w:rsidP="00701FB6">
      <w:pPr>
        <w:pStyle w:val="Lijstalinea"/>
        <w:numPr>
          <w:ilvl w:val="0"/>
          <w:numId w:val="1"/>
        </w:numPr>
        <w:spacing w:after="0" w:line="240" w:lineRule="auto"/>
        <w:ind w:left="993" w:hanging="567"/>
      </w:pPr>
      <w:r>
        <w:t xml:space="preserve">Waar zien </w:t>
      </w:r>
      <w:r w:rsidR="009A5074">
        <w:t>de jongeren</w:t>
      </w:r>
      <w:r>
        <w:t xml:space="preserve"> kansen tot aanpak? Hoe zou de Kerk hierin een eerste stap kunnen zetten?</w:t>
      </w:r>
    </w:p>
    <w:p w14:paraId="10FD3620" w14:textId="2478AFB5" w:rsidR="00701FB6" w:rsidRDefault="00701FB6" w:rsidP="00701FB6">
      <w:pPr>
        <w:pStyle w:val="Lijstalinea"/>
        <w:numPr>
          <w:ilvl w:val="0"/>
          <w:numId w:val="1"/>
        </w:numPr>
        <w:spacing w:after="0" w:line="240" w:lineRule="auto"/>
        <w:ind w:left="993" w:hanging="567"/>
      </w:pPr>
      <w:r>
        <w:t>...</w:t>
      </w:r>
    </w:p>
    <w:p w14:paraId="44F98A6C" w14:textId="2EC0E524" w:rsidR="00701FB6" w:rsidRDefault="00701FB6" w:rsidP="00701FB6">
      <w:pPr>
        <w:pStyle w:val="Lijstalinea"/>
        <w:spacing w:after="0" w:line="240" w:lineRule="auto"/>
        <w:ind w:left="993"/>
      </w:pPr>
    </w:p>
    <w:p w14:paraId="6957800D" w14:textId="64D15418" w:rsidR="00CD78F3" w:rsidRPr="009A5074" w:rsidRDefault="009A5074" w:rsidP="00701FB6">
      <w:pPr>
        <w:pStyle w:val="Lijstalinea"/>
        <w:numPr>
          <w:ilvl w:val="0"/>
          <w:numId w:val="4"/>
        </w:numPr>
        <w:spacing w:after="0" w:line="240" w:lineRule="auto"/>
        <w:ind w:left="426" w:hanging="426"/>
      </w:pPr>
      <w:r>
        <w:rPr>
          <w:b/>
          <w:bCs/>
        </w:rPr>
        <w:t>Twee keer tien lijnen</w:t>
      </w:r>
    </w:p>
    <w:p w14:paraId="4D9416ED" w14:textId="454065C1" w:rsidR="009A5074" w:rsidRDefault="009A5074" w:rsidP="009A5074">
      <w:pPr>
        <w:pStyle w:val="Lijstalinea"/>
        <w:spacing w:after="0" w:line="240" w:lineRule="auto"/>
        <w:ind w:left="426"/>
        <w:rPr>
          <w:b/>
          <w:bCs/>
        </w:rPr>
      </w:pPr>
    </w:p>
    <w:p w14:paraId="528C66EB" w14:textId="0654E926" w:rsidR="009A5074" w:rsidRDefault="009A5074" w:rsidP="009A5074">
      <w:pPr>
        <w:pStyle w:val="Lijstalinea"/>
        <w:spacing w:after="0" w:line="240" w:lineRule="auto"/>
        <w:ind w:left="426"/>
      </w:pPr>
      <w:r>
        <w:t>Elke leerling of één leerling van de groep krijgt de opdracht om wat verwoord werd op papier te zetten. In niet meer dan tien lijnen zouden de leerlingen hun verwachting moeten kunnen uitleggen. Wie kan uit deze groep het dieptegesprek van hierboven bondig, eenvoudig en gebald op papier krijgen?</w:t>
      </w:r>
    </w:p>
    <w:p w14:paraId="09F18D4F" w14:textId="12C6D409" w:rsidR="009A5074" w:rsidRDefault="009A5074" w:rsidP="009A5074">
      <w:pPr>
        <w:pStyle w:val="Lijstalinea"/>
        <w:spacing w:after="0" w:line="240" w:lineRule="auto"/>
        <w:ind w:left="426"/>
      </w:pPr>
    </w:p>
    <w:p w14:paraId="70C129EB" w14:textId="4801F251" w:rsidR="009A5074" w:rsidRDefault="009A5074" w:rsidP="009A5074">
      <w:pPr>
        <w:pStyle w:val="Lijstalinea"/>
        <w:spacing w:after="0" w:line="240" w:lineRule="auto"/>
        <w:ind w:left="426"/>
      </w:pPr>
      <w:r>
        <w:t>In een klasgroep waar dit niet mogelijk is, kan de leerkracht natuurlijk ook de pen ter hand nemen. Het is een aanrader om deze tekst dan terug aan de leerlingen voor te leggen om zeker te zijn dat wat je neerschreef ook echt vanuit de leerlingen komt.</w:t>
      </w:r>
    </w:p>
    <w:p w14:paraId="0DB9E6BE" w14:textId="2FD5CE48" w:rsidR="009A5074" w:rsidRDefault="009A5074" w:rsidP="009A5074">
      <w:pPr>
        <w:pStyle w:val="Lijstalinea"/>
        <w:spacing w:after="0" w:line="240" w:lineRule="auto"/>
        <w:ind w:left="426"/>
      </w:pPr>
    </w:p>
    <w:p w14:paraId="38577008" w14:textId="539AC605" w:rsidR="009A5074" w:rsidRPr="00453ACA" w:rsidRDefault="009A5074" w:rsidP="009A5074">
      <w:pPr>
        <w:pStyle w:val="Lijstalinea"/>
        <w:spacing w:after="0" w:line="240" w:lineRule="auto"/>
        <w:ind w:left="426"/>
        <w:rPr>
          <w:color w:val="FF0000"/>
        </w:rPr>
      </w:pPr>
      <w:r>
        <w:t>Deze twee keer tien lijnen worden vooraf aan de bisschop bezorgd zodat hij zich voldoende op het digitale gesprek kan voorbereiden.</w:t>
      </w:r>
      <w:r w:rsidR="00453ACA">
        <w:t xml:space="preserve"> </w:t>
      </w:r>
    </w:p>
    <w:p w14:paraId="30A1BDFA" w14:textId="0AE693C2" w:rsidR="009A5074" w:rsidRDefault="009A5074" w:rsidP="009A5074">
      <w:pPr>
        <w:pStyle w:val="Lijstalinea"/>
        <w:spacing w:after="0" w:line="240" w:lineRule="auto"/>
        <w:ind w:left="426"/>
      </w:pPr>
    </w:p>
    <w:p w14:paraId="0C56463D" w14:textId="2E6D44AB" w:rsidR="009A5074" w:rsidRPr="0039763B" w:rsidRDefault="0039763B" w:rsidP="00701FB6">
      <w:pPr>
        <w:pStyle w:val="Lijstalinea"/>
        <w:numPr>
          <w:ilvl w:val="0"/>
          <w:numId w:val="4"/>
        </w:numPr>
        <w:spacing w:after="0" w:line="240" w:lineRule="auto"/>
        <w:ind w:left="426" w:hanging="426"/>
        <w:rPr>
          <w:b/>
          <w:bCs/>
        </w:rPr>
      </w:pPr>
      <w:r w:rsidRPr="0039763B">
        <w:rPr>
          <w:b/>
          <w:bCs/>
        </w:rPr>
        <w:t>Een open vraag</w:t>
      </w:r>
    </w:p>
    <w:p w14:paraId="30F0196E" w14:textId="060C6B7A" w:rsidR="0039763B" w:rsidRDefault="0039763B" w:rsidP="0039763B">
      <w:pPr>
        <w:pStyle w:val="Lijstalinea"/>
        <w:spacing w:after="0" w:line="240" w:lineRule="auto"/>
        <w:ind w:left="426"/>
      </w:pPr>
    </w:p>
    <w:p w14:paraId="2583EAFC" w14:textId="1BEC5A36" w:rsidR="0039763B" w:rsidRDefault="0039763B" w:rsidP="0039763B">
      <w:pPr>
        <w:pStyle w:val="Lijstalinea"/>
        <w:spacing w:after="0" w:line="240" w:lineRule="auto"/>
        <w:ind w:left="426"/>
      </w:pPr>
      <w:r>
        <w:t>Het is ook de bedoeling dat de leerlingen samen met hun ‘twee keer tien lijnen’ ook een open vraag aan de bisschop stellen en die op voorhand doorsturen</w:t>
      </w:r>
      <w:r w:rsidR="00D32FEB">
        <w:t>.</w:t>
      </w:r>
    </w:p>
    <w:p w14:paraId="4F97CE37" w14:textId="0DCF031A" w:rsidR="0039763B" w:rsidRDefault="0039763B" w:rsidP="0039763B">
      <w:pPr>
        <w:pStyle w:val="Lijstalinea"/>
        <w:spacing w:after="0" w:line="240" w:lineRule="auto"/>
        <w:ind w:left="426"/>
      </w:pPr>
    </w:p>
    <w:p w14:paraId="59B6BE3B" w14:textId="3A551B65" w:rsidR="0039763B" w:rsidRDefault="0039763B" w:rsidP="0039763B">
      <w:pPr>
        <w:pStyle w:val="Lijstalinea"/>
        <w:spacing w:after="0" w:line="240" w:lineRule="auto"/>
        <w:ind w:left="426"/>
      </w:pPr>
      <w:r>
        <w:t xml:space="preserve">In een voorlaatste stap in dit lesmoment kan er gedebatteerd worden over welke vraag zal doorgestuurd worden. </w:t>
      </w:r>
    </w:p>
    <w:p w14:paraId="6E08C083" w14:textId="60CE6516" w:rsidR="00D73FAE" w:rsidRDefault="00D73FAE" w:rsidP="0039763B">
      <w:pPr>
        <w:pStyle w:val="Lijstalinea"/>
        <w:spacing w:after="0" w:line="240" w:lineRule="auto"/>
        <w:ind w:left="426"/>
      </w:pPr>
    </w:p>
    <w:p w14:paraId="6908F4CD" w14:textId="17A44753" w:rsidR="00D73FAE" w:rsidRDefault="00D73FAE" w:rsidP="0039763B">
      <w:pPr>
        <w:pStyle w:val="Lijstalinea"/>
        <w:spacing w:after="0" w:line="240" w:lineRule="auto"/>
        <w:ind w:left="426"/>
      </w:pPr>
    </w:p>
    <w:p w14:paraId="1450EF61" w14:textId="77777777" w:rsidR="00D73FAE" w:rsidRDefault="00D73FAE" w:rsidP="0039763B">
      <w:pPr>
        <w:pStyle w:val="Lijstalinea"/>
        <w:spacing w:after="0" w:line="240" w:lineRule="auto"/>
        <w:ind w:left="426"/>
      </w:pPr>
    </w:p>
    <w:p w14:paraId="7826FDE1" w14:textId="77777777" w:rsidR="008A3E79" w:rsidRDefault="008A3E79" w:rsidP="0039763B">
      <w:pPr>
        <w:pStyle w:val="Lijstalinea"/>
        <w:spacing w:after="0" w:line="240" w:lineRule="auto"/>
        <w:ind w:left="426"/>
      </w:pPr>
    </w:p>
    <w:p w14:paraId="5E5643A0" w14:textId="17066C38" w:rsidR="0039763B" w:rsidRPr="0039763B" w:rsidRDefault="0039763B" w:rsidP="00701FB6">
      <w:pPr>
        <w:pStyle w:val="Lijstalinea"/>
        <w:numPr>
          <w:ilvl w:val="0"/>
          <w:numId w:val="4"/>
        </w:numPr>
        <w:spacing w:after="0" w:line="240" w:lineRule="auto"/>
        <w:ind w:left="426" w:hanging="426"/>
      </w:pPr>
      <w:r>
        <w:rPr>
          <w:b/>
          <w:bCs/>
        </w:rPr>
        <w:lastRenderedPageBreak/>
        <w:t>Praktische voorbereiding van het digitaal moment met de bisschop</w:t>
      </w:r>
    </w:p>
    <w:p w14:paraId="6C72565D" w14:textId="77777777" w:rsidR="0039763B" w:rsidRDefault="0039763B" w:rsidP="0039763B">
      <w:pPr>
        <w:spacing w:after="0" w:line="240" w:lineRule="auto"/>
      </w:pPr>
    </w:p>
    <w:p w14:paraId="1A92E2DB" w14:textId="6B92B2A6" w:rsidR="0039763B" w:rsidRDefault="0039763B" w:rsidP="0039763B">
      <w:pPr>
        <w:spacing w:after="0" w:line="240" w:lineRule="auto"/>
        <w:ind w:left="426"/>
      </w:pPr>
      <w:r>
        <w:t>In dit allerlaatste moment als voorbereiding op het digitaal moment met de bisschop stelt u als leraar/begeleider de dagorde voor van hoe het digitaal moment met de bisschop zal verlopen. Om elke stap kort toe te lichten kan u de handleiding “DIGITAAL MOMENT met de BISSCHOP en LEERLINGEN” gebruiken.</w:t>
      </w:r>
    </w:p>
    <w:p w14:paraId="75DC86E8" w14:textId="77777777" w:rsidR="00CD66F0" w:rsidRDefault="00CD66F0" w:rsidP="0039763B">
      <w:pPr>
        <w:spacing w:after="0" w:line="240" w:lineRule="auto"/>
        <w:ind w:left="426"/>
      </w:pPr>
    </w:p>
    <w:p w14:paraId="1D1C0087" w14:textId="3BBB6196" w:rsidR="00CD78F3" w:rsidRDefault="004367A2" w:rsidP="00CD78F3">
      <w:pPr>
        <w:spacing w:after="0" w:line="240" w:lineRule="auto"/>
        <w:ind w:left="426"/>
      </w:pPr>
      <w:r>
        <w:rPr>
          <w:noProof/>
        </w:rPr>
        <mc:AlternateContent>
          <mc:Choice Requires="wps">
            <w:drawing>
              <wp:anchor distT="0" distB="0" distL="114300" distR="114300" simplePos="0" relativeHeight="251659264" behindDoc="0" locked="0" layoutInCell="1" allowOverlap="1" wp14:anchorId="1E9B8425" wp14:editId="2E010E4F">
                <wp:simplePos x="0" y="0"/>
                <wp:positionH relativeFrom="column">
                  <wp:posOffset>-69215</wp:posOffset>
                </wp:positionH>
                <wp:positionV relativeFrom="paragraph">
                  <wp:posOffset>163830</wp:posOffset>
                </wp:positionV>
                <wp:extent cx="5829300" cy="1874520"/>
                <wp:effectExtent l="0" t="0" r="19050" b="11430"/>
                <wp:wrapNone/>
                <wp:docPr id="1" name="Rechthoek 1"/>
                <wp:cNvGraphicFramePr/>
                <a:graphic xmlns:a="http://schemas.openxmlformats.org/drawingml/2006/main">
                  <a:graphicData uri="http://schemas.microsoft.com/office/word/2010/wordprocessingShape">
                    <wps:wsp>
                      <wps:cNvSpPr/>
                      <wps:spPr>
                        <a:xfrm>
                          <a:off x="0" y="0"/>
                          <a:ext cx="5829300" cy="1874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D5289" id="Rechthoek 1" o:spid="_x0000_s1026" style="position:absolute;margin-left:-5.45pt;margin-top:12.9pt;width:459pt;height:14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" filled="f" strokecolor="black [3213]" strokeweight="1pt"/>
            </w:pict>
          </mc:Fallback>
        </mc:AlternateContent>
      </w:r>
    </w:p>
    <w:p w14:paraId="0A83B754" w14:textId="77777777" w:rsidR="004367A2" w:rsidRPr="00CD78F3" w:rsidRDefault="004367A2" w:rsidP="00CD78F3">
      <w:pPr>
        <w:spacing w:after="0" w:line="240" w:lineRule="auto"/>
        <w:ind w:left="426"/>
      </w:pPr>
    </w:p>
    <w:p w14:paraId="1E9D7A8D" w14:textId="14E90C79" w:rsidR="0039763B" w:rsidRPr="004367A2" w:rsidRDefault="0039763B" w:rsidP="0039763B">
      <w:pPr>
        <w:pStyle w:val="Lijstalinea"/>
        <w:numPr>
          <w:ilvl w:val="0"/>
          <w:numId w:val="5"/>
        </w:numPr>
        <w:spacing w:after="0" w:line="240" w:lineRule="auto"/>
        <w:jc w:val="both"/>
      </w:pPr>
      <w:r w:rsidRPr="004367A2">
        <w:t>Voorstelling – school – 2’ – leraar/directeur</w:t>
      </w:r>
    </w:p>
    <w:p w14:paraId="3C422E47" w14:textId="63DD3419" w:rsidR="0039763B" w:rsidRPr="004367A2" w:rsidRDefault="0039763B" w:rsidP="0039763B">
      <w:pPr>
        <w:pStyle w:val="Lijstalinea"/>
        <w:numPr>
          <w:ilvl w:val="0"/>
          <w:numId w:val="5"/>
        </w:numPr>
        <w:spacing w:after="0" w:line="240" w:lineRule="auto"/>
        <w:jc w:val="both"/>
      </w:pPr>
      <w:r w:rsidRPr="004367A2">
        <w:t xml:space="preserve">Voorstelling – wie is wie ? – 3’ – iedereen </w:t>
      </w:r>
    </w:p>
    <w:p w14:paraId="48B0B3E3" w14:textId="254B5368" w:rsidR="0039763B" w:rsidRPr="004367A2" w:rsidRDefault="0039763B" w:rsidP="0039763B">
      <w:pPr>
        <w:pStyle w:val="Lijstalinea"/>
        <w:numPr>
          <w:ilvl w:val="0"/>
          <w:numId w:val="5"/>
        </w:numPr>
        <w:spacing w:after="0" w:line="240" w:lineRule="auto"/>
        <w:jc w:val="both"/>
      </w:pPr>
      <w:r w:rsidRPr="004367A2">
        <w:t>Voorstelling – hoe is men in de school te werk gegaan ? 5’ – leraar/directeur</w:t>
      </w:r>
    </w:p>
    <w:p w14:paraId="039A675D" w14:textId="0085FD98" w:rsidR="0039763B" w:rsidRPr="004367A2" w:rsidRDefault="0039763B" w:rsidP="0039763B">
      <w:pPr>
        <w:pStyle w:val="Lijstalinea"/>
        <w:numPr>
          <w:ilvl w:val="0"/>
          <w:numId w:val="5"/>
        </w:numPr>
        <w:spacing w:after="0" w:line="240" w:lineRule="auto"/>
        <w:jc w:val="both"/>
      </w:pPr>
      <w:r w:rsidRPr="004367A2">
        <w:t>Voorstelling van het 1</w:t>
      </w:r>
      <w:r w:rsidRPr="004367A2">
        <w:rPr>
          <w:vertAlign w:val="superscript"/>
        </w:rPr>
        <w:t>ste</w:t>
      </w:r>
      <w:r w:rsidRPr="004367A2">
        <w:t xml:space="preserve"> gekozen item – 2’ – leerling</w:t>
      </w:r>
    </w:p>
    <w:p w14:paraId="3794594A" w14:textId="02ED2B38" w:rsidR="0039763B" w:rsidRPr="004367A2" w:rsidRDefault="0039763B" w:rsidP="0039763B">
      <w:pPr>
        <w:pStyle w:val="Lijstalinea"/>
        <w:numPr>
          <w:ilvl w:val="0"/>
          <w:numId w:val="5"/>
        </w:numPr>
        <w:spacing w:after="0" w:line="240" w:lineRule="auto"/>
        <w:jc w:val="both"/>
      </w:pPr>
      <w:r w:rsidRPr="004367A2">
        <w:t>Verdiepend gesprek – 13’ – gesprek met de bisschop</w:t>
      </w:r>
    </w:p>
    <w:p w14:paraId="0EA2778B" w14:textId="3C0418FC" w:rsidR="004367A2" w:rsidRPr="004367A2" w:rsidRDefault="004367A2" w:rsidP="004367A2">
      <w:pPr>
        <w:pStyle w:val="Lijstalinea"/>
        <w:numPr>
          <w:ilvl w:val="0"/>
          <w:numId w:val="5"/>
        </w:numPr>
        <w:spacing w:after="0" w:line="240" w:lineRule="auto"/>
        <w:jc w:val="both"/>
      </w:pPr>
      <w:r w:rsidRPr="004367A2">
        <w:t>Voorstelling van het 2</w:t>
      </w:r>
      <w:r w:rsidRPr="004367A2">
        <w:rPr>
          <w:vertAlign w:val="superscript"/>
        </w:rPr>
        <w:t>de</w:t>
      </w:r>
      <w:r w:rsidRPr="004367A2">
        <w:t xml:space="preserve">  gekozen item – 2’ – leerling</w:t>
      </w:r>
    </w:p>
    <w:p w14:paraId="09D0C0E1" w14:textId="77777777" w:rsidR="004367A2" w:rsidRPr="004367A2" w:rsidRDefault="004367A2" w:rsidP="004367A2">
      <w:pPr>
        <w:pStyle w:val="Lijstalinea"/>
        <w:numPr>
          <w:ilvl w:val="0"/>
          <w:numId w:val="5"/>
        </w:numPr>
        <w:spacing w:after="0" w:line="240" w:lineRule="auto"/>
        <w:jc w:val="both"/>
      </w:pPr>
      <w:r w:rsidRPr="004367A2">
        <w:t>Verdiepend gesprek – 13’ – gesprek met de bisschop</w:t>
      </w:r>
    </w:p>
    <w:p w14:paraId="7AC6274A" w14:textId="3DA66B67" w:rsidR="0039763B" w:rsidRPr="004367A2" w:rsidRDefault="0039763B" w:rsidP="004367A2">
      <w:pPr>
        <w:pStyle w:val="Lijstalinea"/>
        <w:numPr>
          <w:ilvl w:val="0"/>
          <w:numId w:val="5"/>
        </w:numPr>
        <w:spacing w:after="0" w:line="240" w:lineRule="auto"/>
        <w:jc w:val="both"/>
      </w:pPr>
      <w:r w:rsidRPr="004367A2">
        <w:t xml:space="preserve">Antwoord op de open vraag – 4’ </w:t>
      </w:r>
      <w:r w:rsidR="004367A2" w:rsidRPr="004367A2">
        <w:t xml:space="preserve">– bisschop </w:t>
      </w:r>
    </w:p>
    <w:p w14:paraId="4318BB7F" w14:textId="3CCF2B77" w:rsidR="0039763B" w:rsidRPr="004367A2" w:rsidRDefault="00CD66F0" w:rsidP="004367A2">
      <w:pPr>
        <w:pStyle w:val="Lijstalinea"/>
        <w:numPr>
          <w:ilvl w:val="0"/>
          <w:numId w:val="5"/>
        </w:numPr>
        <w:spacing w:after="0" w:line="240" w:lineRule="auto"/>
        <w:jc w:val="both"/>
      </w:pPr>
      <w:r>
        <w:rPr>
          <w:noProof/>
        </w:rPr>
        <w:drawing>
          <wp:anchor distT="0" distB="0" distL="114300" distR="114300" simplePos="0" relativeHeight="251665408" behindDoc="0" locked="0" layoutInCell="1" allowOverlap="1" wp14:anchorId="3E8189D7" wp14:editId="4A856F7A">
            <wp:simplePos x="0" y="0"/>
            <wp:positionH relativeFrom="margin">
              <wp:align>center</wp:align>
            </wp:positionH>
            <wp:positionV relativeFrom="margin">
              <wp:align>bottom</wp:align>
            </wp:positionV>
            <wp:extent cx="1112520" cy="1653540"/>
            <wp:effectExtent l="0" t="0" r="0" b="381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2520" cy="1653540"/>
                    </a:xfrm>
                    <a:prstGeom prst="rect">
                      <a:avLst/>
                    </a:prstGeom>
                    <a:noFill/>
                    <a:ln>
                      <a:noFill/>
                    </a:ln>
                  </pic:spPr>
                </pic:pic>
              </a:graphicData>
            </a:graphic>
          </wp:anchor>
        </w:drawing>
      </w:r>
      <w:r w:rsidR="0039763B" w:rsidRPr="004367A2">
        <w:t>Slotmoment – 4</w:t>
      </w:r>
      <w:r w:rsidR="004367A2" w:rsidRPr="004367A2">
        <w:t xml:space="preserve">’ – bisschop </w:t>
      </w:r>
    </w:p>
    <w:sectPr w:rsidR="0039763B" w:rsidRPr="00436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7DA6"/>
    <w:multiLevelType w:val="hybridMultilevel"/>
    <w:tmpl w:val="C10217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1806D78"/>
    <w:multiLevelType w:val="hybridMultilevel"/>
    <w:tmpl w:val="37DC3D94"/>
    <w:lvl w:ilvl="0" w:tplc="CB563762">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5292DB9"/>
    <w:multiLevelType w:val="hybridMultilevel"/>
    <w:tmpl w:val="F3246C90"/>
    <w:lvl w:ilvl="0" w:tplc="A6407D9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 w15:restartNumberingAfterBreak="0">
    <w:nsid w:val="388E6AAC"/>
    <w:multiLevelType w:val="hybridMultilevel"/>
    <w:tmpl w:val="10F61A9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888B60A">
      <w:start w:val="1"/>
      <w:numFmt w:val="bullet"/>
      <w:lvlText w:val=""/>
      <w:lvlJc w:val="left"/>
      <w:pPr>
        <w:ind w:left="2880" w:hanging="360"/>
      </w:pPr>
      <w:rPr>
        <w:rFonts w:ascii="Wingdings" w:eastAsiaTheme="minorHAnsi" w:hAnsi="Wingdings" w:cstheme="minorBidi" w:hint="default"/>
        <w:b w:val="0"/>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091C84"/>
    <w:multiLevelType w:val="hybridMultilevel"/>
    <w:tmpl w:val="9AC62832"/>
    <w:lvl w:ilvl="0" w:tplc="6D6073FE">
      <w:start w:val="1"/>
      <w:numFmt w:val="decimal"/>
      <w:lvlText w:val="%1."/>
      <w:lvlJc w:val="left"/>
      <w:pPr>
        <w:ind w:left="720" w:hanging="360"/>
      </w:pPr>
      <w:rPr>
        <w:rFonts w:hint="default"/>
        <w:b/>
        <w:bCs/>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EC6F6A"/>
    <w:multiLevelType w:val="hybridMultilevel"/>
    <w:tmpl w:val="00ECBC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21"/>
    <w:rsid w:val="000A5B71"/>
    <w:rsid w:val="00196D6C"/>
    <w:rsid w:val="0038593C"/>
    <w:rsid w:val="0039763B"/>
    <w:rsid w:val="004367A2"/>
    <w:rsid w:val="0045344A"/>
    <w:rsid w:val="00453ACA"/>
    <w:rsid w:val="00514D50"/>
    <w:rsid w:val="00532337"/>
    <w:rsid w:val="00545AA2"/>
    <w:rsid w:val="005554A0"/>
    <w:rsid w:val="006208CA"/>
    <w:rsid w:val="00620E99"/>
    <w:rsid w:val="006820CC"/>
    <w:rsid w:val="006D1A53"/>
    <w:rsid w:val="006E4021"/>
    <w:rsid w:val="00701FB6"/>
    <w:rsid w:val="00725079"/>
    <w:rsid w:val="00782C7C"/>
    <w:rsid w:val="00825C7A"/>
    <w:rsid w:val="008A3E79"/>
    <w:rsid w:val="009A5074"/>
    <w:rsid w:val="009C63DD"/>
    <w:rsid w:val="00AD7E82"/>
    <w:rsid w:val="00AF4FDE"/>
    <w:rsid w:val="00B417E8"/>
    <w:rsid w:val="00B84C88"/>
    <w:rsid w:val="00BC1BA8"/>
    <w:rsid w:val="00CD66F0"/>
    <w:rsid w:val="00CD78F3"/>
    <w:rsid w:val="00CF6EA2"/>
    <w:rsid w:val="00D3181A"/>
    <w:rsid w:val="00D32FEB"/>
    <w:rsid w:val="00D73F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A552"/>
  <w15:chartTrackingRefBased/>
  <w15:docId w15:val="{3CDE8CCE-8C60-47B0-90FA-49CE0D59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4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D69BC9.2B1FE29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4E98-BFA0-441A-9F4B-385FA08D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Verhulst</dc:creator>
  <cp:keywords/>
  <dc:description/>
  <cp:lastModifiedBy>Severine Verhulst</cp:lastModifiedBy>
  <cp:revision>2</cp:revision>
  <cp:lastPrinted>2020-10-15T06:58:00Z</cp:lastPrinted>
  <dcterms:created xsi:type="dcterms:W3CDTF">2020-10-15T06:59:00Z</dcterms:created>
  <dcterms:modified xsi:type="dcterms:W3CDTF">2020-10-15T06:59:00Z</dcterms:modified>
</cp:coreProperties>
</file>