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E443" w14:textId="1A052307" w:rsidR="00557F49" w:rsidRDefault="00497DF8" w:rsidP="00B0455F">
      <w:pPr>
        <w:pStyle w:val="Stijl1"/>
      </w:pPr>
      <w:r>
        <w:rPr>
          <w:noProof/>
          <w:lang w:eastAsia="nl-BE"/>
        </w:rPr>
        <mc:AlternateContent>
          <mc:Choice Requires="wps">
            <w:drawing>
              <wp:anchor distT="45720" distB="45720" distL="114300" distR="114300" simplePos="0" relativeHeight="251663360" behindDoc="1" locked="0" layoutInCell="1" allowOverlap="1" wp14:anchorId="1BD6F245" wp14:editId="521D815C">
                <wp:simplePos x="0" y="0"/>
                <wp:positionH relativeFrom="margin">
                  <wp:align>right</wp:align>
                </wp:positionH>
                <wp:positionV relativeFrom="paragraph">
                  <wp:posOffset>-244474</wp:posOffset>
                </wp:positionV>
                <wp:extent cx="5678805" cy="1272540"/>
                <wp:effectExtent l="0" t="0" r="0" b="381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272540"/>
                        </a:xfrm>
                        <a:prstGeom prst="rect">
                          <a:avLst/>
                        </a:prstGeom>
                        <a:noFill/>
                        <a:ln w="9525">
                          <a:noFill/>
                          <a:miter lim="800000"/>
                          <a:headEnd/>
                          <a:tailEnd/>
                        </a:ln>
                      </wps:spPr>
                      <wps:txbx>
                        <w:txbxContent>
                          <w:p w14:paraId="2AB9B548" w14:textId="608194DE" w:rsidR="00B0455F" w:rsidRDefault="00497DF8" w:rsidP="00B0455F">
                            <w:pPr>
                              <w:jc w:val="center"/>
                              <w:rPr>
                                <w:rFonts w:ascii="Century Gothic" w:hAnsi="Century Gothic"/>
                                <w:b/>
                                <w:color w:val="000000" w:themeColor="text1"/>
                                <w:sz w:val="130"/>
                                <w:szCs w:val="130"/>
                              </w:rPr>
                            </w:pPr>
                            <w:r>
                              <w:rPr>
                                <w:rFonts w:ascii="Century Gothic" w:hAnsi="Century Gothic"/>
                                <w:b/>
                                <w:color w:val="000000" w:themeColor="text1"/>
                                <w:sz w:val="130"/>
                                <w:szCs w:val="130"/>
                              </w:rPr>
                              <w:t>digiTJOK</w:t>
                            </w:r>
                          </w:p>
                          <w:p w14:paraId="1A2EECF5" w14:textId="6BED42A8" w:rsidR="00F76508" w:rsidRPr="00F76508" w:rsidRDefault="00F76508" w:rsidP="00B0455F">
                            <w:pPr>
                              <w:jc w:val="center"/>
                              <w:rPr>
                                <w:rFonts w:ascii="Century Gothic" w:hAnsi="Century Gothic"/>
                                <w:b/>
                                <w:color w:val="000000" w:themeColor="text1"/>
                                <w:sz w:val="56"/>
                                <w:szCs w:val="1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6F245" id="_x0000_t202" coordsize="21600,21600" o:spt="202" path="m,l,21600r21600,l21600,xe">
                <v:stroke joinstyle="miter"/>
                <v:path gradientshapeok="t" o:connecttype="rect"/>
              </v:shapetype>
              <v:shape id="Tekstvak 2" o:spid="_x0000_s1026" type="#_x0000_t202" style="position:absolute;margin-left:395.95pt;margin-top:-19.25pt;width:447.15pt;height:100.2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pDwIAAPUDAAAOAAAAZHJzL2Uyb0RvYy54bWysU9tu2zAMfR+wfxD0vviCuEmNOEXXrsOA&#10;rhvQ7gMUWY6FSKImKbGzrx8lp2mwvQ3zgyCa5CHPIbW6GbUiB+G8BNPQYpZTIgyHVpptQ3+8PHxY&#10;UuIDMy1TYERDj8LTm/X7d6vB1qKEHlQrHEEQ4+vBNrQPwdZZ5nkvNPMzsMKgswOnWUDTbbPWsQHR&#10;tcrKPL/KBnCtdcCF9/j3fnLSdcLvOsHDt67zIhDVUOwtpNOlcxPPbL1i9dYx20t+aoP9QxeaSYNF&#10;z1D3LDCyd/IvKC25Aw9dmHHQGXSd5CJxQDZF/geb555ZkbigON6eZfL/D5Y/Hb47ItuGlsWCEsM0&#10;DulF7Hw4sB0poz6D9TWGPVsMDONHGHHOiau3j8B3nhi465nZilvnYOgFa7G/ImZmF6kTjo8gm+Er&#10;tFiG7QMkoLFzOoqHchBExzkdz7MRYyAcf1ZXi+Uyryjh6CvKRVnN0/QyVr+mW+fDZwGaxEtDHQ4/&#10;wbPDow+xHVa/hsRqBh6kUmkBlCFDQ6+rskoJFx4tA+6nkrqhyzx+08ZElp9Mm5IDk2q6YwFlTrQj&#10;04lzGDcjBkYtNtAeUQAH0x7iu8FLD+4XJQPuYEP9zz1zghL1xaCI18UcSZKQjHm1KNFwl57NpYcZ&#10;jlANDZRM17uQFn3ieotidzLJ8NbJqVfcraTO6R3E5b20U9Tba13/BgAA//8DAFBLAwQUAAYACAAA&#10;ACEASO7bTt0AAAAIAQAADwAAAGRycy9kb3ducmV2LnhtbEyPzU7DMBCE70i8g7VI3Fq7v0pCnKoC&#10;cQVR2kq9ufE2iYjXUew24e1ZTnAczWjmm3wzulbcsA+NJw2zqQKBVHrbUKVh//k6SUCEaMia1hNq&#10;+MYAm+L+LjeZ9QN94G0XK8ElFDKjoY6xy6QMZY3OhKnvkNi7+N6ZyLKvpO3NwOWulXOl1tKZhnih&#10;Nh0+11h+7a5Ow+Htcjou1Xv14lbd4EclyaVS68eHcfsEIuIY/8Lwi8/oUDDT2V/JBtFq4CNRw2SR&#10;rECwnaTLBYgz59azFGSRy/8Hih8AAAD//wMAUEsBAi0AFAAGAAgAAAAhALaDOJL+AAAA4QEAABMA&#10;AAAAAAAAAAAAAAAAAAAAAFtDb250ZW50X1R5cGVzXS54bWxQSwECLQAUAAYACAAAACEAOP0h/9YA&#10;AACUAQAACwAAAAAAAAAAAAAAAAAvAQAAX3JlbHMvLnJlbHNQSwECLQAUAAYACAAAACEAsPPP6Q8C&#10;AAD1AwAADgAAAAAAAAAAAAAAAAAuAgAAZHJzL2Uyb0RvYy54bWxQSwECLQAUAAYACAAAACEASO7b&#10;Tt0AAAAIAQAADwAAAAAAAAAAAAAAAABpBAAAZHJzL2Rvd25yZXYueG1sUEsFBgAAAAAEAAQA8wAA&#10;AHMFAAAAAA==&#10;" filled="f" stroked="f">
                <v:textbox>
                  <w:txbxContent>
                    <w:p w14:paraId="2AB9B548" w14:textId="608194DE" w:rsidR="00B0455F" w:rsidRDefault="00497DF8" w:rsidP="00B0455F">
                      <w:pPr>
                        <w:jc w:val="center"/>
                        <w:rPr>
                          <w:rFonts w:ascii="Century Gothic" w:hAnsi="Century Gothic"/>
                          <w:b/>
                          <w:color w:val="000000" w:themeColor="text1"/>
                          <w:sz w:val="130"/>
                          <w:szCs w:val="130"/>
                        </w:rPr>
                      </w:pPr>
                      <w:r>
                        <w:rPr>
                          <w:rFonts w:ascii="Century Gothic" w:hAnsi="Century Gothic"/>
                          <w:b/>
                          <w:color w:val="000000" w:themeColor="text1"/>
                          <w:sz w:val="130"/>
                          <w:szCs w:val="130"/>
                        </w:rPr>
                        <w:t>digiTJOK</w:t>
                      </w:r>
                    </w:p>
                    <w:p w14:paraId="1A2EECF5" w14:textId="6BED42A8" w:rsidR="00F76508" w:rsidRPr="00F76508" w:rsidRDefault="00F76508" w:rsidP="00B0455F">
                      <w:pPr>
                        <w:jc w:val="center"/>
                        <w:rPr>
                          <w:rFonts w:ascii="Century Gothic" w:hAnsi="Century Gothic"/>
                          <w:b/>
                          <w:color w:val="000000" w:themeColor="text1"/>
                          <w:sz w:val="56"/>
                          <w:szCs w:val="130"/>
                        </w:rPr>
                      </w:pPr>
                    </w:p>
                  </w:txbxContent>
                </v:textbox>
                <w10:wrap anchorx="margin"/>
              </v:shape>
            </w:pict>
          </mc:Fallback>
        </mc:AlternateContent>
      </w:r>
      <w:r w:rsidR="006F70F7">
        <w:rPr>
          <w:noProof/>
          <w:lang w:eastAsia="nl-BE"/>
        </w:rPr>
        <w:drawing>
          <wp:anchor distT="0" distB="0" distL="114300" distR="114300" simplePos="0" relativeHeight="251666432" behindDoc="0" locked="0" layoutInCell="1" allowOverlap="1" wp14:anchorId="60F556F1" wp14:editId="485DC720">
            <wp:simplePos x="0" y="0"/>
            <wp:positionH relativeFrom="leftMargin">
              <wp:align>right</wp:align>
            </wp:positionH>
            <wp:positionV relativeFrom="paragraph">
              <wp:posOffset>-793115</wp:posOffset>
            </wp:positionV>
            <wp:extent cx="757601" cy="1402080"/>
            <wp:effectExtent l="0" t="0" r="4445"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j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601" cy="1402080"/>
                    </a:xfrm>
                    <a:prstGeom prst="rect">
                      <a:avLst/>
                    </a:prstGeom>
                  </pic:spPr>
                </pic:pic>
              </a:graphicData>
            </a:graphic>
            <wp14:sizeRelH relativeFrom="page">
              <wp14:pctWidth>0</wp14:pctWidth>
            </wp14:sizeRelH>
            <wp14:sizeRelV relativeFrom="page">
              <wp14:pctHeight>0</wp14:pctHeight>
            </wp14:sizeRelV>
          </wp:anchor>
        </w:drawing>
      </w:r>
      <w:r w:rsidR="00B0455F">
        <w:rPr>
          <w:noProof/>
          <w:lang w:eastAsia="nl-BE"/>
        </w:rPr>
        <mc:AlternateContent>
          <mc:Choice Requires="wps">
            <w:drawing>
              <wp:anchor distT="0" distB="0" distL="114300" distR="114300" simplePos="0" relativeHeight="251661312" behindDoc="1" locked="0" layoutInCell="1" allowOverlap="1" wp14:anchorId="7A37B3D9" wp14:editId="57999CAF">
                <wp:simplePos x="0" y="0"/>
                <wp:positionH relativeFrom="page">
                  <wp:posOffset>-2339450</wp:posOffset>
                </wp:positionH>
                <wp:positionV relativeFrom="paragraph">
                  <wp:posOffset>7918472</wp:posOffset>
                </wp:positionV>
                <wp:extent cx="7170420" cy="3832860"/>
                <wp:effectExtent l="438150" t="1714500" r="373380" b="1710690"/>
                <wp:wrapNone/>
                <wp:docPr id="2" name="Rechthoek 2"/>
                <wp:cNvGraphicFramePr/>
                <a:graphic xmlns:a="http://schemas.openxmlformats.org/drawingml/2006/main">
                  <a:graphicData uri="http://schemas.microsoft.com/office/word/2010/wordprocessingShape">
                    <wps:wsp>
                      <wps:cNvSpPr/>
                      <wps:spPr>
                        <a:xfrm rot="2082798">
                          <a:off x="0" y="0"/>
                          <a:ext cx="7170420" cy="3832860"/>
                        </a:xfrm>
                        <a:prstGeom prst="rect">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ECBA7" id="Rechthoek 2" o:spid="_x0000_s1026" style="position:absolute;margin-left:-184.2pt;margin-top:623.5pt;width:564.6pt;height:301.8pt;rotation:2274971fd;z-index:-2516551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yOsgIAALUFAAAOAAAAZHJzL2Uyb0RvYy54bWysVEtv2zAMvg/YfxB0X/1o2jxQpwhadBhQ&#10;tEHboWdFlmNjsqhJSpzs14+SbDdoexp2ESiR/Eh+Inl1fWgl2QtjG1AFzc5SSoTiUDZqW9CfL3ff&#10;ZpRYx1TJJChR0KOw9Hr59ctVpxcihxpkKQxBEGUXnS5o7ZxeJInltWiZPQMtFCorMC1zeDXbpDSs&#10;Q/RWJnmaXiYdmFIb4MJafL2NSroM+FUluHusKisckQXF3Fw4TTg3/kyWV2yxNUzXDe/TYP+QRcsa&#10;hUFHqFvmGNmZ5gNU23ADFip3xqFNoKoaLkINWE2WvqvmuWZahFqQHKtHmuz/g+UP+7UhTVnQnBLF&#10;WvyiJ8FrV4P4RXJPT6ftAq2e9dr0N4uir/VQmZYYQE7zdJZP57PAANZEDoHg40iwODjC8XGaTdNJ&#10;jv/AUXc+O89nl+ELkgjmQbWx7ruAlnihoAZ/MMCy/b11mACaDibe3IJsyrtGynAx282NNGTP8Lfn&#10;+W16kUZfqWsWXy/SbH7py0IcG82jfIojlUdT4HGjqX9JPBOx9iC5oxTeTqonUSGFWF8ewoXmFWMi&#10;jHOhXBZVNSvFkEmaDsWPHiGXAOiRK4w/YvcAfjA+Yscse3vvKkLvj86RhzFMzGBILDqPHiEyKDc6&#10;t40C81llEqvqI0f7gaRIjWdpA+URGyx0Cf671fyuwY+9Z9atmcFRw0dcH+4Rj0pCV1DoJUpqMH8+&#10;e/f2OAGopaTD0S2o/b1jRlAifyicjXk2mfhZD5fJxdQ3nDnVbE41atfeAPZLFrILord3chArA+0r&#10;bpmVj4oqpjjGLih3ZrjcuLhScE9xsVoFM5xvzdy9etbcg3tWfeO+HF6Z0X13OxyMBxjGnC3eNXm0&#10;9Z4KVjsHVRMm4I3Xnm/cDaFx+j3ml8/pPVi9bdvlXwAAAP//AwBQSwMEFAAGAAgAAAAhAJEzay3j&#10;AAAADgEAAA8AAABkcnMvZG93bnJldi54bWxMj8FOwzAQRO9I/IO1SFxQaxNCEoU4FWrVCxKqKFx6&#10;c+NtYiW2o9htw9+znOC4M0+zM9VqtgO74BSMdxIelwIYusZr41oJX5/bRQEsROW0GrxDCd8YYFXf&#10;3lSq1P7qPvCyjy2jEBdKJaGLcSw5D02HVoWlH9GRd/KTVZHOqeV6UlcKtwNPhMi4VcbRh06NuO6w&#10;6fdnK0G8PfQHjSnfxbXp3wuz2ebJRsr7u/n1BVjEOf7B8FufqkNNnY7+7HRgg4TFU1akxJKTpDnN&#10;IibPBM05klQ8iwx4XfH/M+ofAAAA//8DAFBLAQItABQABgAIAAAAIQC2gziS/gAAAOEBAAATAAAA&#10;AAAAAAAAAAAAAAAAAABbQ29udGVudF9UeXBlc10ueG1sUEsBAi0AFAAGAAgAAAAhADj9If/WAAAA&#10;lAEAAAsAAAAAAAAAAAAAAAAALwEAAF9yZWxzLy5yZWxzUEsBAi0AFAAGAAgAAAAhAEsM/I6yAgAA&#10;tQUAAA4AAAAAAAAAAAAAAAAALgIAAGRycy9lMm9Eb2MueG1sUEsBAi0AFAAGAAgAAAAhAJEzay3j&#10;AAAADgEAAA8AAAAAAAAAAAAAAAAADAUAAGRycy9kb3ducmV2LnhtbFBLBQYAAAAABAAEAPMAAAAc&#10;BgAAAAA=&#10;" fillcolor="#92d050" stroked="f" strokeweight="1pt">
                <v:fill opacity="32896f"/>
                <w10:wrap anchorx="page"/>
              </v:rect>
            </w:pict>
          </mc:Fallback>
        </mc:AlternateContent>
      </w:r>
      <w:r w:rsidR="006F70F7">
        <w:rPr>
          <w:noProof/>
          <w:lang w:eastAsia="nl-BE"/>
        </w:rPr>
        <mc:AlternateContent>
          <mc:Choice Requires="wps">
            <w:drawing>
              <wp:anchor distT="0" distB="0" distL="114300" distR="114300" simplePos="0" relativeHeight="251659264" behindDoc="1" locked="0" layoutInCell="1" allowOverlap="1" wp14:anchorId="7DD38771" wp14:editId="66FDE0C3">
                <wp:simplePos x="0" y="0"/>
                <wp:positionH relativeFrom="page">
                  <wp:posOffset>2719815</wp:posOffset>
                </wp:positionH>
                <wp:positionV relativeFrom="paragraph">
                  <wp:posOffset>-2942503</wp:posOffset>
                </wp:positionV>
                <wp:extent cx="7170420" cy="3832860"/>
                <wp:effectExtent l="438150" t="1714500" r="373380" b="1710690"/>
                <wp:wrapNone/>
                <wp:docPr id="1" name="Rechthoek 1"/>
                <wp:cNvGraphicFramePr/>
                <a:graphic xmlns:a="http://schemas.openxmlformats.org/drawingml/2006/main">
                  <a:graphicData uri="http://schemas.microsoft.com/office/word/2010/wordprocessingShape">
                    <wps:wsp>
                      <wps:cNvSpPr/>
                      <wps:spPr>
                        <a:xfrm rot="2082798">
                          <a:off x="0" y="0"/>
                          <a:ext cx="7170420" cy="3832860"/>
                        </a:xfrm>
                        <a:prstGeom prst="rect">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421FD" id="Rechthoek 1" o:spid="_x0000_s1026" style="position:absolute;margin-left:214.15pt;margin-top:-231.7pt;width:564.6pt;height:301.8pt;rotation:2274971fd;z-index:-2516572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osgIAALUFAAAOAAAAZHJzL2Uyb0RvYy54bWysVEtv2zAMvg/YfxB0X/1o2jxQpwhadBhQ&#10;tEHboWdFlmNjsqhJSpzs14+SbDdoexp2ESSR/Eh+fFxdH1pJ9sLYBlRBs7OUEqE4lI3aFvTny923&#10;GSXWMVUyCUoU9CgsvV5+/XLV6YXIoQZZCkMQRNlFpwtaO6cXSWJ5LVpmz0ALhcIKTMscPs02KQ3r&#10;EL2VSZ6ml0kHptQGuLAWf2+jkC4DflUJ7h6rygpHZEExNhdOE86NP5PlFVtsDdN1w/sw2D9E0bJG&#10;odMR6pY5Rnam+QDVNtyAhcqdcWgTqKqGi5ADZpOl77J5rpkWIRckx+qRJvv/YPnDfm1IU2LtKFGs&#10;xRI9CV67GsQvknl6Om0XqPWs16Z/Wbz6XA+VaYkB5DRPZ/l0PgsMYE7kEAg+jgSLgyMcP6fZNJ3k&#10;WAeOsvPZeT67DCVIIpgH1ca67wJa4i8FNVjBAMv299ZhAKg6qHh1C7Ip7xopw8NsNzfSkD3Das/z&#10;2/QijbZS1yz+XqTZ/NKnhTg2qsf7KY5UHk2Bx42q/ifxTMTcw80dpfB6Uj2JCinE/PLgLjSvGANh&#10;nAvlsiiqWSmGSNJ0SH60CLEEQI9cof8Ruwfwg/ERO0bZ63tTEXp/NI48jG5iBENg0Xi0CJ5BudG4&#10;bRSYzzKTmFXvOeoPJEVqPEsbKI/YYKFLsO5W87sGC3vPrFszg6OGn7g+3CMelYSuoNDfKKnB/Pns&#10;3+vjBKCUkg5Ht6D2944ZQYn8oXA25tlk4mc9PCYXU99w5lSyOZWoXXsD2C/Y/xhduHp9J4drZaB9&#10;xS2z8l5RxBRH3wXlzgyPGxdXCu4pLlaroIbzrZm7V8+ae3DPqm/cl8MrM7rvboeD8QDDmLPFuyaP&#10;ut5SwWrnoGrCBLzx2vONuyE0Tr/H/PI5fQett227/AsAAP//AwBQSwMEFAAGAAgAAAAhAJ0vrHLj&#10;AAAADQEAAA8AAABkcnMvZG93bnJldi54bWxMj8FOwzAMhu9IvENkpF3QltC1W1WaTtOmXZAQYnDh&#10;ljWmjdo4VZNt5e3JTnCz5U+/v7/cTLZnFxy9cSThaSGAIdVOG2okfH4c5jkwHxRp1TtCCT/oYVPd&#10;35Wq0O5K73g5hobFEPKFktCGMBSc+7pFq/zCDUjx9u1Gq0Jcx4brUV1juO15IsSKW2UofmjVgLsW&#10;6+54thLEy2P3pTHlb2Fnutfc7A/rZC/l7GHaPgMLOIU/GG76UR2q6HRyZ9Ke9RLSJF9GVMI8XS1T&#10;YDcky9YZsFOcUpEAr0r+v0X1CwAA//8DAFBLAQItABQABgAIAAAAIQC2gziS/gAAAOEBAAATAAAA&#10;AAAAAAAAAAAAAAAAAABbQ29udGVudF9UeXBlc10ueG1sUEsBAi0AFAAGAAgAAAAhADj9If/WAAAA&#10;lAEAAAsAAAAAAAAAAAAAAAAALwEAAF9yZWxzLy5yZWxzUEsBAi0AFAAGAAgAAAAhAP9LXmiyAgAA&#10;tQUAAA4AAAAAAAAAAAAAAAAALgIAAGRycy9lMm9Eb2MueG1sUEsBAi0AFAAGAAgAAAAhAJ0vrHLj&#10;AAAADQEAAA8AAAAAAAAAAAAAAAAADAUAAGRycy9kb3ducmV2LnhtbFBLBQYAAAAABAAEAPMAAAAc&#10;BgAAAAA=&#10;" fillcolor="#92d050" stroked="f" strokeweight="1pt">
                <v:fill opacity="32896f"/>
                <w10:wrap anchorx="page"/>
              </v:rect>
            </w:pict>
          </mc:Fallback>
        </mc:AlternateContent>
      </w:r>
    </w:p>
    <w:p w14:paraId="3EE17B02" w14:textId="3790E1B9" w:rsidR="0084353B" w:rsidRDefault="0084353B" w:rsidP="0084353B"/>
    <w:p w14:paraId="4C304D0C" w14:textId="77777777" w:rsidR="00497DF8" w:rsidRDefault="00497DF8" w:rsidP="0084353B"/>
    <w:p w14:paraId="192A8E2D" w14:textId="7CA84638" w:rsidR="00F76508" w:rsidRDefault="00F76508" w:rsidP="0084353B"/>
    <w:tbl>
      <w:tblPr>
        <w:tblStyle w:val="Onopgemaaktetabel2"/>
        <w:tblW w:w="10200" w:type="dxa"/>
        <w:tblInd w:w="-541" w:type="dxa"/>
        <w:tblLook w:val="04A0" w:firstRow="1" w:lastRow="0" w:firstColumn="1" w:lastColumn="0" w:noHBand="0" w:noVBand="1"/>
      </w:tblPr>
      <w:tblGrid>
        <w:gridCol w:w="2536"/>
        <w:gridCol w:w="7664"/>
      </w:tblGrid>
      <w:tr w:rsidR="006F70F7" w14:paraId="0F645C8C" w14:textId="77777777" w:rsidTr="006F70F7">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536" w:type="dxa"/>
          </w:tcPr>
          <w:p w14:paraId="410187D7" w14:textId="0B9C6731" w:rsidR="006F70F7" w:rsidRPr="006F70F7" w:rsidRDefault="006F70F7" w:rsidP="0084353B">
            <w:pPr>
              <w:rPr>
                <w:rFonts w:ascii="Arial Black" w:hAnsi="Arial Black"/>
                <w:sz w:val="24"/>
              </w:rPr>
            </w:pPr>
            <w:r w:rsidRPr="006F70F7">
              <w:rPr>
                <w:rFonts w:ascii="Arial Black" w:hAnsi="Arial Black"/>
                <w:sz w:val="24"/>
              </w:rPr>
              <w:t xml:space="preserve">DOEL </w:t>
            </w:r>
          </w:p>
        </w:tc>
        <w:tc>
          <w:tcPr>
            <w:tcW w:w="7664" w:type="dxa"/>
          </w:tcPr>
          <w:p w14:paraId="0CCFB6AC" w14:textId="7C985062" w:rsidR="00497DF8" w:rsidRDefault="00697483" w:rsidP="0084353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Dit digitaal kamp is bedoeld</w:t>
            </w:r>
            <w:r w:rsidR="00497DF8">
              <w:rPr>
                <w:rFonts w:ascii="Arial" w:hAnsi="Arial" w:cs="Arial"/>
                <w:b w:val="0"/>
              </w:rPr>
              <w:t xml:space="preserve"> voor jongeren van 8-18 jaar. Het doel van dit kamp is om jongeren van over het hele bisdom te laten samenkomen voor verbondenheid, actie, mysterie, verdieping en verstilling. </w:t>
            </w:r>
          </w:p>
          <w:p w14:paraId="72C51FDD" w14:textId="15DCF0A8" w:rsidR="006F70F7" w:rsidRPr="00F76508" w:rsidRDefault="00AD1C5F" w:rsidP="0084353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p>
        </w:tc>
      </w:tr>
      <w:tr w:rsidR="006F70F7" w14:paraId="59ED878C" w14:textId="77777777" w:rsidTr="006F70F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536" w:type="dxa"/>
          </w:tcPr>
          <w:p w14:paraId="183F12B2" w14:textId="0ADA0C4C" w:rsidR="006F70F7" w:rsidRPr="006F70F7" w:rsidRDefault="006F70F7" w:rsidP="0084353B">
            <w:pPr>
              <w:rPr>
                <w:rFonts w:ascii="Arial Black" w:hAnsi="Arial Black"/>
                <w:sz w:val="24"/>
              </w:rPr>
            </w:pPr>
            <w:r w:rsidRPr="006F70F7">
              <w:rPr>
                <w:rFonts w:ascii="Arial Black" w:hAnsi="Arial Black"/>
                <w:sz w:val="24"/>
              </w:rPr>
              <w:t>DUUR</w:t>
            </w:r>
          </w:p>
        </w:tc>
        <w:tc>
          <w:tcPr>
            <w:tcW w:w="7664" w:type="dxa"/>
          </w:tcPr>
          <w:p w14:paraId="46BCF41B" w14:textId="3227F58C" w:rsidR="006F70F7" w:rsidRPr="00F76508" w:rsidRDefault="00497DF8" w:rsidP="0084353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Vrijdagavond 16u30 tot en met zonda</w:t>
            </w:r>
            <w:r w:rsidR="003D2BAE">
              <w:rPr>
                <w:rFonts w:ascii="Arial" w:hAnsi="Arial" w:cs="Arial"/>
              </w:rPr>
              <w:t>gavond 16u30 (twee volle dagen).</w:t>
            </w:r>
          </w:p>
        </w:tc>
      </w:tr>
      <w:tr w:rsidR="006F70F7" w14:paraId="0AD3D62B" w14:textId="77777777" w:rsidTr="006F70F7">
        <w:trPr>
          <w:trHeight w:val="466"/>
        </w:trPr>
        <w:tc>
          <w:tcPr>
            <w:cnfStyle w:val="001000000000" w:firstRow="0" w:lastRow="0" w:firstColumn="1" w:lastColumn="0" w:oddVBand="0" w:evenVBand="0" w:oddHBand="0" w:evenHBand="0" w:firstRowFirstColumn="0" w:firstRowLastColumn="0" w:lastRowFirstColumn="0" w:lastRowLastColumn="0"/>
            <w:tcW w:w="2536" w:type="dxa"/>
          </w:tcPr>
          <w:p w14:paraId="0875FA9A" w14:textId="121E54EF" w:rsidR="006F70F7" w:rsidRPr="006F70F7" w:rsidRDefault="006F70F7" w:rsidP="0084353B">
            <w:pPr>
              <w:rPr>
                <w:rFonts w:ascii="Arial Black" w:hAnsi="Arial Black"/>
                <w:sz w:val="24"/>
              </w:rPr>
            </w:pPr>
            <w:r w:rsidRPr="006F70F7">
              <w:rPr>
                <w:rFonts w:ascii="Arial Black" w:hAnsi="Arial Black"/>
                <w:sz w:val="24"/>
              </w:rPr>
              <w:t>MATERIAAL</w:t>
            </w:r>
          </w:p>
        </w:tc>
        <w:tc>
          <w:tcPr>
            <w:tcW w:w="7664" w:type="dxa"/>
          </w:tcPr>
          <w:p w14:paraId="028CCF5A" w14:textId="12FE98F9" w:rsidR="00F76508" w:rsidRPr="00497DF8" w:rsidRDefault="00F76508" w:rsidP="00497DF8">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Draaiboek </w:t>
            </w:r>
            <w:r w:rsidR="003D2BAE">
              <w:rPr>
                <w:rFonts w:ascii="Arial" w:hAnsi="Arial" w:cs="Arial"/>
              </w:rPr>
              <w:t>met bijlagen per opdracht</w:t>
            </w:r>
          </w:p>
          <w:p w14:paraId="5A795759" w14:textId="230BA91E" w:rsidR="00AD1C5F" w:rsidRDefault="00A03535" w:rsidP="00F76508">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Organisatie: Z</w:t>
            </w:r>
            <w:r w:rsidR="00AD1C5F">
              <w:rPr>
                <w:rFonts w:ascii="Arial" w:hAnsi="Arial" w:cs="Arial"/>
              </w:rPr>
              <w:t xml:space="preserve">oomaccount </w:t>
            </w:r>
          </w:p>
          <w:p w14:paraId="4E223CBB" w14:textId="77777777" w:rsidR="00AD1C5F" w:rsidRDefault="00AD1C5F" w:rsidP="00F76508">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Elke deelnemer:</w:t>
            </w:r>
            <w:r w:rsidR="00A03535">
              <w:rPr>
                <w:rFonts w:ascii="Arial" w:hAnsi="Arial" w:cs="Arial"/>
              </w:rPr>
              <w:t xml:space="preserve"> een pc/smartphone/tablet waar Z</w:t>
            </w:r>
            <w:r>
              <w:rPr>
                <w:rFonts w:ascii="Arial" w:hAnsi="Arial" w:cs="Arial"/>
              </w:rPr>
              <w:t>oom is geïnstalleerd</w:t>
            </w:r>
            <w:r w:rsidR="00497DF8">
              <w:rPr>
                <w:rFonts w:ascii="Arial" w:hAnsi="Arial" w:cs="Arial"/>
              </w:rPr>
              <w:t xml:space="preserve"> + internetverbinding + webcam + micro. </w:t>
            </w:r>
          </w:p>
          <w:p w14:paraId="2158B52E" w14:textId="3C2C449D" w:rsidR="00497DF8" w:rsidRDefault="00497DF8" w:rsidP="00F76508">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Website met politieverslagen, </w:t>
            </w:r>
            <w:r w:rsidR="003D2BAE">
              <w:rPr>
                <w:rFonts w:ascii="Arial" w:hAnsi="Arial" w:cs="Arial"/>
              </w:rPr>
              <w:t>filmpjes + audioverslagen van getuigen</w:t>
            </w:r>
          </w:p>
          <w:p w14:paraId="5C8D7D3B" w14:textId="77777777" w:rsidR="003D2BAE" w:rsidRDefault="003D2BAE" w:rsidP="003D2BAE">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Kahoot-account voor de quiz </w:t>
            </w:r>
          </w:p>
          <w:p w14:paraId="311B9946" w14:textId="35DC3943" w:rsidR="003D2BAE" w:rsidRPr="003D2BAE" w:rsidRDefault="003D2BAE" w:rsidP="003D2BAE">
            <w:pPr>
              <w:pStyle w:val="Lijstalinea"/>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70F7" w14:paraId="48D55548" w14:textId="77777777" w:rsidTr="006F70F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536" w:type="dxa"/>
          </w:tcPr>
          <w:p w14:paraId="7BCBEAE3" w14:textId="509CD6D3" w:rsidR="006F70F7" w:rsidRPr="006F70F7" w:rsidRDefault="006F70F7" w:rsidP="0084353B">
            <w:pPr>
              <w:rPr>
                <w:rFonts w:ascii="Arial Black" w:hAnsi="Arial Black"/>
                <w:sz w:val="24"/>
              </w:rPr>
            </w:pPr>
            <w:r w:rsidRPr="006F70F7">
              <w:rPr>
                <w:rFonts w:ascii="Arial Black" w:hAnsi="Arial Black"/>
                <w:sz w:val="24"/>
              </w:rPr>
              <w:t>BESCHRIJVING</w:t>
            </w:r>
          </w:p>
        </w:tc>
        <w:tc>
          <w:tcPr>
            <w:tcW w:w="7664" w:type="dxa"/>
          </w:tcPr>
          <w:p w14:paraId="15AD2497" w14:textId="4EBC0A2C" w:rsidR="003D2BAE" w:rsidRDefault="003D2BAE" w:rsidP="00AD1C5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Tijdens dit weekend staat de verbondenheid tussen de jongeren centraal. Gedurende het weekend zijn er groepsmomenten waar we op zoom samenkomen. Dit is bijvoorbeeld een kookactiviteit, een ontspanningsmoment, een catechesemoment… Hiernaast zijn er ook individuele opdrachten die de jongere thuis uitvoert. </w:t>
            </w:r>
          </w:p>
          <w:p w14:paraId="02962E76" w14:textId="3B65D8D3" w:rsidR="003D2BAE" w:rsidRDefault="003D2BAE" w:rsidP="00AD1C5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 rode lijn gedurende het weeke</w:t>
            </w:r>
            <w:r w:rsidR="00697483">
              <w:rPr>
                <w:rFonts w:ascii="Arial" w:hAnsi="Arial" w:cs="Arial"/>
              </w:rPr>
              <w:t>nd is: er is een misdaad gebeurd</w:t>
            </w:r>
            <w:bookmarkStart w:id="0" w:name="_GoBack"/>
            <w:bookmarkEnd w:id="0"/>
            <w:r>
              <w:rPr>
                <w:rFonts w:ascii="Arial" w:hAnsi="Arial" w:cs="Arial"/>
              </w:rPr>
              <w:t xml:space="preserve"> en men zoekt de dader. Gedurende verschillende tijdstippen komen filmpjes en audiofragmenten online op de website die hen op weg helpen. Wanneer ze een opdracht goed maakten, krijgen ze ook telkens een code. Met deze code op de website, komen de politieverslagen van de getuigen vrij. </w:t>
            </w:r>
          </w:p>
          <w:p w14:paraId="4C8217EA" w14:textId="6DB2EB11" w:rsidR="006F70F7" w:rsidRDefault="003D2BAE" w:rsidP="00AD1C5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Tijdens dit digitaal weekend gaan jongeren actief op pad in en rond hun ‘kot’, maken ze het even stil, leren ze nieuwe jongeren kennen, koken ze samen, is er plaats voor spel en plezier. Dit alles staat in teken van het jaarthema ‘Ongezien’ van IJD. </w:t>
            </w:r>
          </w:p>
          <w:p w14:paraId="58FEFA4E" w14:textId="28D3481C" w:rsidR="003D2BAE" w:rsidRPr="00F76508" w:rsidRDefault="003D2BAE" w:rsidP="00AD1C5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D1C5F" w14:paraId="3C0907DE" w14:textId="77777777" w:rsidTr="006F70F7">
        <w:trPr>
          <w:trHeight w:val="466"/>
        </w:trPr>
        <w:tc>
          <w:tcPr>
            <w:cnfStyle w:val="001000000000" w:firstRow="0" w:lastRow="0" w:firstColumn="1" w:lastColumn="0" w:oddVBand="0" w:evenVBand="0" w:oddHBand="0" w:evenHBand="0" w:firstRowFirstColumn="0" w:firstRowLastColumn="0" w:lastRowFirstColumn="0" w:lastRowLastColumn="0"/>
            <w:tcW w:w="2536" w:type="dxa"/>
          </w:tcPr>
          <w:p w14:paraId="7BD2B8EC" w14:textId="5DC2831F" w:rsidR="00AD1C5F" w:rsidRPr="006F70F7" w:rsidRDefault="00AD1C5F" w:rsidP="0084353B">
            <w:pPr>
              <w:rPr>
                <w:rFonts w:ascii="Arial Black" w:hAnsi="Arial Black"/>
                <w:sz w:val="24"/>
              </w:rPr>
            </w:pPr>
            <w:r>
              <w:rPr>
                <w:rFonts w:ascii="Arial Black" w:hAnsi="Arial Black"/>
                <w:sz w:val="24"/>
              </w:rPr>
              <w:t>BEGELEIDERS</w:t>
            </w:r>
          </w:p>
        </w:tc>
        <w:tc>
          <w:tcPr>
            <w:tcW w:w="7664" w:type="dxa"/>
          </w:tcPr>
          <w:p w14:paraId="4D1A4B1A" w14:textId="2187E6E5" w:rsidR="00AD1C5F" w:rsidRDefault="00AD1C5F" w:rsidP="00AD1C5F">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 1 beg</w:t>
            </w:r>
            <w:r w:rsidR="003D2BAE">
              <w:rPr>
                <w:rFonts w:ascii="Arial" w:hAnsi="Arial" w:cs="Arial"/>
              </w:rPr>
              <w:t>eleider die de</w:t>
            </w:r>
            <w:r w:rsidR="00A03535">
              <w:rPr>
                <w:rFonts w:ascii="Arial" w:hAnsi="Arial" w:cs="Arial"/>
              </w:rPr>
              <w:t xml:space="preserve"> organisatie omtrent Z</w:t>
            </w:r>
            <w:r>
              <w:rPr>
                <w:rFonts w:ascii="Arial" w:hAnsi="Arial" w:cs="Arial"/>
              </w:rPr>
              <w:t xml:space="preserve">oom voor zich neemt </w:t>
            </w:r>
            <w:r w:rsidR="003D2BAE">
              <w:rPr>
                <w:rFonts w:ascii="Arial" w:hAnsi="Arial" w:cs="Arial"/>
              </w:rPr>
              <w:t xml:space="preserve">tijdens de groepsmomenten. </w:t>
            </w:r>
          </w:p>
          <w:p w14:paraId="2B75A748" w14:textId="08D6D2C6" w:rsidR="003D2BAE" w:rsidRDefault="003D2BAE" w:rsidP="00AD1C5F">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Min. 1 begeleider die het woord neemt op Zoom tijdens de groepsmomenten. </w:t>
            </w:r>
          </w:p>
          <w:p w14:paraId="3460B745" w14:textId="2CDE7D04" w:rsidR="003D2BAE" w:rsidRDefault="003D2BAE" w:rsidP="00AD1C5F">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Min. 5 begeleiders voor het begeleiden van opdrachten in kleinere groepjes. </w:t>
            </w:r>
          </w:p>
          <w:p w14:paraId="6E6ECE81" w14:textId="331AD012" w:rsidR="003D2BAE" w:rsidRDefault="003D2BAE" w:rsidP="00AD1C5F">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Voor de individuele opdrachten is er een permanentiesysteem onder de begeleiders. Elke begeleider heeft enkele shiften. </w:t>
            </w:r>
          </w:p>
          <w:p w14:paraId="5E0D3722" w14:textId="3407B1E7" w:rsidR="00AD1C5F" w:rsidRPr="003D2BAE" w:rsidRDefault="00AD1C5F" w:rsidP="003D2BA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D2BAE">
              <w:rPr>
                <w:rFonts w:ascii="Arial" w:hAnsi="Arial" w:cs="Arial"/>
              </w:rPr>
              <w:t xml:space="preserve"> </w:t>
            </w:r>
          </w:p>
        </w:tc>
      </w:tr>
    </w:tbl>
    <w:p w14:paraId="00FF2412" w14:textId="75B1B37C" w:rsidR="006F70F7" w:rsidRDefault="003D2BAE" w:rsidP="0084353B">
      <w:r>
        <w:rPr>
          <w:noProof/>
          <w:lang w:eastAsia="nl-BE"/>
        </w:rPr>
        <w:drawing>
          <wp:anchor distT="0" distB="0" distL="114300" distR="114300" simplePos="0" relativeHeight="251669504" behindDoc="0" locked="0" layoutInCell="1" allowOverlap="1" wp14:anchorId="6AAE5D6C" wp14:editId="7217EC04">
            <wp:simplePos x="0" y="0"/>
            <wp:positionH relativeFrom="margin">
              <wp:align>center</wp:align>
            </wp:positionH>
            <wp:positionV relativeFrom="paragraph">
              <wp:posOffset>55245</wp:posOffset>
            </wp:positionV>
            <wp:extent cx="4770120" cy="179826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giTjok2020_kerkn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0120" cy="1798260"/>
                    </a:xfrm>
                    <a:prstGeom prst="rect">
                      <a:avLst/>
                    </a:prstGeom>
                  </pic:spPr>
                </pic:pic>
              </a:graphicData>
            </a:graphic>
            <wp14:sizeRelH relativeFrom="page">
              <wp14:pctWidth>0</wp14:pctWidth>
            </wp14:sizeRelH>
            <wp14:sizeRelV relativeFrom="page">
              <wp14:pctHeight>0</wp14:pctHeight>
            </wp14:sizeRelV>
          </wp:anchor>
        </w:drawing>
      </w:r>
    </w:p>
    <w:p w14:paraId="3A0A04A1" w14:textId="42249152" w:rsidR="006F70F7" w:rsidRDefault="006F70F7" w:rsidP="0084353B"/>
    <w:p w14:paraId="7DC7D475" w14:textId="0FE7D61A" w:rsidR="0084353B" w:rsidRPr="0084353B" w:rsidRDefault="003D2BAE" w:rsidP="0084353B">
      <w:r>
        <w:rPr>
          <w:noProof/>
          <w:lang w:eastAsia="nl-BE"/>
        </w:rPr>
        <mc:AlternateContent>
          <mc:Choice Requires="wps">
            <w:drawing>
              <wp:anchor distT="45720" distB="45720" distL="114300" distR="114300" simplePos="0" relativeHeight="251668480" behindDoc="0" locked="0" layoutInCell="1" allowOverlap="1" wp14:anchorId="52426E4C" wp14:editId="5948A18D">
                <wp:simplePos x="0" y="0"/>
                <wp:positionH relativeFrom="column">
                  <wp:posOffset>-800735</wp:posOffset>
                </wp:positionH>
                <wp:positionV relativeFrom="paragraph">
                  <wp:posOffset>751840</wp:posOffset>
                </wp:positionV>
                <wp:extent cx="1318260" cy="1404620"/>
                <wp:effectExtent l="0" t="0" r="0" b="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noFill/>
                        <a:ln w="9525">
                          <a:noFill/>
                          <a:miter lim="800000"/>
                          <a:headEnd/>
                          <a:tailEnd/>
                        </a:ln>
                      </wps:spPr>
                      <wps:txbx>
                        <w:txbxContent>
                          <w:p w14:paraId="4A53C0FC" w14:textId="77777777" w:rsidR="00F76508" w:rsidRPr="005338F6" w:rsidRDefault="00F76508" w:rsidP="00F76508">
                            <w:pPr>
                              <w:rPr>
                                <w:rFonts w:ascii="Arial" w:hAnsi="Arial" w:cs="Arial"/>
                              </w:rPr>
                            </w:pPr>
                            <w:r w:rsidRPr="005338F6">
                              <w:rPr>
                                <w:rFonts w:ascii="Arial" w:hAnsi="Arial" w:cs="Arial"/>
                              </w:rPr>
                              <w:t xml:space="preserve">IJD Brugge </w:t>
                            </w:r>
                          </w:p>
                          <w:p w14:paraId="0A1F6914" w14:textId="77777777" w:rsidR="00F76508" w:rsidRPr="005338F6" w:rsidRDefault="00F76508" w:rsidP="00F76508">
                            <w:pPr>
                              <w:rPr>
                                <w:rFonts w:ascii="Arial" w:hAnsi="Arial" w:cs="Arial"/>
                              </w:rPr>
                            </w:pPr>
                            <w:r w:rsidRPr="005338F6">
                              <w:rPr>
                                <w:rFonts w:ascii="Arial" w:hAnsi="Arial" w:cs="Arial"/>
                              </w:rPr>
                              <w:t>Potterierei 72</w:t>
                            </w:r>
                          </w:p>
                          <w:p w14:paraId="720EE7EC" w14:textId="77777777" w:rsidR="00F76508" w:rsidRPr="005338F6" w:rsidRDefault="00F76508" w:rsidP="00F76508">
                            <w:pPr>
                              <w:rPr>
                                <w:rFonts w:ascii="Arial" w:hAnsi="Arial" w:cs="Arial"/>
                              </w:rPr>
                            </w:pPr>
                            <w:r w:rsidRPr="005338F6">
                              <w:rPr>
                                <w:rFonts w:ascii="Arial" w:hAnsi="Arial" w:cs="Arial"/>
                              </w:rPr>
                              <w:t xml:space="preserve">8000 Brugge </w:t>
                            </w:r>
                          </w:p>
                          <w:p w14:paraId="40E449C3" w14:textId="77777777" w:rsidR="00F76508" w:rsidRPr="005338F6" w:rsidRDefault="006F70D9" w:rsidP="00F76508">
                            <w:pPr>
                              <w:rPr>
                                <w:rFonts w:ascii="Arial" w:hAnsi="Arial" w:cs="Arial"/>
                              </w:rPr>
                            </w:pPr>
                            <w:hyperlink r:id="rId10" w:history="1">
                              <w:r w:rsidR="00F76508" w:rsidRPr="005338F6">
                                <w:rPr>
                                  <w:rStyle w:val="Hyperlink"/>
                                  <w:rFonts w:ascii="Arial" w:hAnsi="Arial" w:cs="Arial"/>
                                </w:rPr>
                                <w:t>ijdbrugge@ijd.be</w:t>
                              </w:r>
                            </w:hyperlink>
                            <w:r w:rsidR="00F76508" w:rsidRPr="005338F6">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26E4C" id="_x0000_s1027" type="#_x0000_t202" style="position:absolute;margin-left:-63.05pt;margin-top:59.2pt;width:103.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ziEAIAAPoDAAAOAAAAZHJzL2Uyb0RvYy54bWysU9tu2zAMfR+wfxD0vviyJE2NOEXXLsOA&#10;7gK0+wBFlmMhkqhJSuzs60fJaRqsb8X8IFAmechzSC1vBq3IQTgvwdS0mOSUCMOhkWZb019P6w8L&#10;SnxgpmEKjKjpUXh6s3r/btnbSpTQgWqEIwhifNXbmnYh2CrLPO+EZn4CVhh0tuA0C3h126xxrEd0&#10;rbIyz+dZD66xDrjwHv/ej066SvhtK3j40bZeBKJqir2FdLp0buKZrZas2jpmO8lPbbA3dKGZNFj0&#10;DHXPAiN7J19BackdeGjDhIPOoG0lF4kDsinyf9g8dsyKxAXF8fYsk/9/sPz74acjsqnpFSWGaRzR&#10;k9j5cGA7UkZ1eusrDHq0GBaGTzDglBNTbx+A7zwxcNcxsxW3zkHfCdZgd0XMzC5SRxwfQTb9N2iw&#10;DNsHSEBD63SUDsUgiI5TOp4nI4ZAeCz5sViUc3Rx9BXTfDov0+wyVj2nW+fDFwGaRKOmDkef4Nnh&#10;wYfYDqueQ2I1A2upVBq/MqSv6fWsnKWEC4+WAbdTSV3TRR6/cV8iy8+mScmBSTXaWECZE+3IdOQc&#10;hs2Q9E2aREk20BxRBwfjMuLjQaMD94eSHhexpv73njlBifpqUMvrYjqNm5su09kVEifu0rO59DDD&#10;EaqmgZLRvAtp2yNlb29R87VMarx0cmoZFyyJdHoMcYMv7ynq5cmu/gIAAP//AwBQSwMEFAAGAAgA&#10;AAAhAEwBnVjgAAAACwEAAA8AAABkcnMvZG93bnJldi54bWxMj8FOwzAQRO9I/IO1SNxaxymEEOJU&#10;FWrLsVAizm68JBHx2ordNPw95gTH1TzNvC3XsxnYhKPvLUkQywQYUmN1T62E+n23yIH5oEirwRJK&#10;+EYP6+r6qlSFthd6w+kYWhZLyBdKQheCKzj3TYdG+aV1SDH7tKNRIZ5jy/WoLrHcDDxNkowb1VNc&#10;6JTD5w6br+PZSHDB7R9exsPrZrubkvpjX6d9u5Xy9mbePAELOIc/GH71ozpU0elkz6Q9GyQsRJqJ&#10;yMZE5HfAIpKLe2AnCavVYwa8Kvn/H6ofAAAA//8DAFBLAQItABQABgAIAAAAIQC2gziS/gAAAOEB&#10;AAATAAAAAAAAAAAAAAAAAAAAAABbQ29udGVudF9UeXBlc10ueG1sUEsBAi0AFAAGAAgAAAAhADj9&#10;If/WAAAAlAEAAAsAAAAAAAAAAAAAAAAALwEAAF9yZWxzLy5yZWxzUEsBAi0AFAAGAAgAAAAhAKpB&#10;nOIQAgAA+gMAAA4AAAAAAAAAAAAAAAAALgIAAGRycy9lMm9Eb2MueG1sUEsBAi0AFAAGAAgAAAAh&#10;AEwBnVjgAAAACwEAAA8AAAAAAAAAAAAAAAAAagQAAGRycy9kb3ducmV2LnhtbFBLBQYAAAAABAAE&#10;APMAAAB3BQAAAAA=&#10;" filled="f" stroked="f">
                <v:textbox style="mso-fit-shape-to-text:t">
                  <w:txbxContent>
                    <w:p w14:paraId="4A53C0FC" w14:textId="77777777" w:rsidR="00F76508" w:rsidRPr="005338F6" w:rsidRDefault="00F76508" w:rsidP="00F76508">
                      <w:pPr>
                        <w:rPr>
                          <w:rFonts w:ascii="Arial" w:hAnsi="Arial" w:cs="Arial"/>
                        </w:rPr>
                      </w:pPr>
                      <w:r w:rsidRPr="005338F6">
                        <w:rPr>
                          <w:rFonts w:ascii="Arial" w:hAnsi="Arial" w:cs="Arial"/>
                        </w:rPr>
                        <w:t xml:space="preserve">IJD Brugge </w:t>
                      </w:r>
                    </w:p>
                    <w:p w14:paraId="0A1F6914" w14:textId="77777777" w:rsidR="00F76508" w:rsidRPr="005338F6" w:rsidRDefault="00F76508" w:rsidP="00F76508">
                      <w:pPr>
                        <w:rPr>
                          <w:rFonts w:ascii="Arial" w:hAnsi="Arial" w:cs="Arial"/>
                        </w:rPr>
                      </w:pPr>
                      <w:r w:rsidRPr="005338F6">
                        <w:rPr>
                          <w:rFonts w:ascii="Arial" w:hAnsi="Arial" w:cs="Arial"/>
                        </w:rPr>
                        <w:t>Potterierei 72</w:t>
                      </w:r>
                    </w:p>
                    <w:p w14:paraId="720EE7EC" w14:textId="77777777" w:rsidR="00F76508" w:rsidRPr="005338F6" w:rsidRDefault="00F76508" w:rsidP="00F76508">
                      <w:pPr>
                        <w:rPr>
                          <w:rFonts w:ascii="Arial" w:hAnsi="Arial" w:cs="Arial"/>
                        </w:rPr>
                      </w:pPr>
                      <w:r w:rsidRPr="005338F6">
                        <w:rPr>
                          <w:rFonts w:ascii="Arial" w:hAnsi="Arial" w:cs="Arial"/>
                        </w:rPr>
                        <w:t xml:space="preserve">8000 Brugge </w:t>
                      </w:r>
                    </w:p>
                    <w:p w14:paraId="40E449C3" w14:textId="77777777" w:rsidR="00F76508" w:rsidRPr="005338F6" w:rsidRDefault="006627E4" w:rsidP="00F76508">
                      <w:pPr>
                        <w:rPr>
                          <w:rFonts w:ascii="Arial" w:hAnsi="Arial" w:cs="Arial"/>
                        </w:rPr>
                      </w:pPr>
                      <w:hyperlink r:id="rId11" w:history="1">
                        <w:r w:rsidR="00F76508" w:rsidRPr="005338F6">
                          <w:rPr>
                            <w:rStyle w:val="Hyperlink"/>
                            <w:rFonts w:ascii="Arial" w:hAnsi="Arial" w:cs="Arial"/>
                          </w:rPr>
                          <w:t>ijdbrugge@ijd.be</w:t>
                        </w:r>
                      </w:hyperlink>
                      <w:r w:rsidR="00F76508" w:rsidRPr="005338F6">
                        <w:rPr>
                          <w:rFonts w:ascii="Arial" w:hAnsi="Arial" w:cs="Arial"/>
                        </w:rPr>
                        <w:t xml:space="preserve"> </w:t>
                      </w:r>
                    </w:p>
                  </w:txbxContent>
                </v:textbox>
              </v:shape>
            </w:pict>
          </mc:Fallback>
        </mc:AlternateContent>
      </w:r>
      <w:r w:rsidR="002B243B">
        <w:rPr>
          <w:noProof/>
          <w:lang w:eastAsia="nl-BE"/>
        </w:rPr>
        <mc:AlternateContent>
          <mc:Choice Requires="wps">
            <w:drawing>
              <wp:anchor distT="45720" distB="45720" distL="114300" distR="114300" simplePos="0" relativeHeight="251665408" behindDoc="1" locked="0" layoutInCell="1" allowOverlap="1" wp14:anchorId="1650A090" wp14:editId="0D8451FA">
                <wp:simplePos x="0" y="0"/>
                <wp:positionH relativeFrom="column">
                  <wp:posOffset>-772160</wp:posOffset>
                </wp:positionH>
                <wp:positionV relativeFrom="paragraph">
                  <wp:posOffset>5506720</wp:posOffset>
                </wp:positionV>
                <wp:extent cx="1819910" cy="1404620"/>
                <wp:effectExtent l="0" t="0" r="0" b="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404620"/>
                        </a:xfrm>
                        <a:prstGeom prst="rect">
                          <a:avLst/>
                        </a:prstGeom>
                        <a:noFill/>
                        <a:ln w="9525">
                          <a:noFill/>
                          <a:miter lim="800000"/>
                          <a:headEnd/>
                          <a:tailEnd/>
                        </a:ln>
                      </wps:spPr>
                      <wps:txbx>
                        <w:txbxContent>
                          <w:p w14:paraId="15E6863A" w14:textId="006AEA24" w:rsidR="0084353B" w:rsidRPr="006F70F7" w:rsidRDefault="0084353B">
                            <w:pPr>
                              <w:rPr>
                                <w:rFonts w:ascii="Arial" w:hAnsi="Arial" w:cs="Arial"/>
                                <w:i/>
                                <w:color w:val="000000" w:themeColor="text1"/>
                                <w:szCs w:val="28"/>
                              </w:rPr>
                            </w:pPr>
                            <w:r w:rsidRPr="006F70F7">
                              <w:rPr>
                                <w:rFonts w:ascii="Arial" w:hAnsi="Arial" w:cs="Arial"/>
                                <w:i/>
                                <w:color w:val="000000" w:themeColor="text1"/>
                                <w:szCs w:val="28"/>
                              </w:rPr>
                              <w:t>IJD Brugge</w:t>
                            </w:r>
                            <w:r w:rsidRPr="006F70F7">
                              <w:rPr>
                                <w:rFonts w:ascii="Arial" w:hAnsi="Arial" w:cs="Arial"/>
                                <w:i/>
                                <w:color w:val="000000" w:themeColor="text1"/>
                                <w:szCs w:val="28"/>
                              </w:rPr>
                              <w:br/>
                              <w:t>Potterierei 72</w:t>
                            </w:r>
                            <w:r w:rsidRPr="006F70F7">
                              <w:rPr>
                                <w:rFonts w:ascii="Arial" w:hAnsi="Arial" w:cs="Arial"/>
                                <w:i/>
                                <w:color w:val="000000" w:themeColor="text1"/>
                                <w:szCs w:val="28"/>
                              </w:rPr>
                              <w:br/>
                              <w:t>8000 Brugge</w:t>
                            </w:r>
                          </w:p>
                          <w:p w14:paraId="20A5178F" w14:textId="0F611A79" w:rsidR="0084353B" w:rsidRPr="006F70F7" w:rsidRDefault="0084353B">
                            <w:pPr>
                              <w:rPr>
                                <w:rFonts w:ascii="Arial" w:hAnsi="Arial" w:cs="Arial"/>
                                <w:i/>
                                <w:color w:val="000000" w:themeColor="text1"/>
                                <w:szCs w:val="28"/>
                              </w:rPr>
                            </w:pPr>
                            <w:r w:rsidRPr="006F70F7">
                              <w:rPr>
                                <w:rFonts w:ascii="Arial" w:hAnsi="Arial" w:cs="Arial"/>
                                <w:i/>
                                <w:color w:val="000000" w:themeColor="text1"/>
                                <w:szCs w:val="28"/>
                              </w:rPr>
                              <w:t>ijdbrugge@ijd.be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0A090" id="_x0000_s1027" type="#_x0000_t202" style="position:absolute;margin-left:-60.8pt;margin-top:433.6pt;width:143.3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kLEAIAAPoDAAAOAAAAZHJzL2Uyb0RvYy54bWysU9tu2zAMfR+wfxD0vtjOki4xohRduwwD&#10;ugvQ7gMUWY6FSKImKbG7ry8lp2mwvQ3zg0CZ5CHPIbW6HowmR+mDAstoNSkpkVZAo+yO0Z+Pm3cL&#10;SkLktuEarGT0SQZ6vX77ZtW7Wk6hA91ITxDEhrp3jHYxurooguik4WECTlp0tuANj3j1u6LxvEd0&#10;o4tpWV4VPfjGeRAyBPx7NzrpOuO3rRTxe9sGGYlmFHuL+fT53KazWK94vfPcdUqc2uD/0IXhymLR&#10;M9Qdj5wcvPoLyijhIUAbJwJMAW2rhMwckE1V/sHmoeNOZi4oTnBnmcL/gxXfjj88UQ2j7ymx3OCI&#10;HuU+xCPfk2lSp3ehxqAHh2Fx+AgDTjkzDe4exD4QC7cdtzt54z30neQNdlelzOIidcQJCWTbf4UG&#10;y/BDhAw0tN4k6VAMgug4pafzZOQQiUglF9VyWaFLoK+albOraZ5dweuXdOdD/CzBkGQw6nH0GZ4f&#10;70NM7fD6JSRVs7BRWufxa0t6Rpfz6TwnXHiMiridWhlGF2X6xn1JLD/ZJidHrvRoYwFtT7QT05Fz&#10;HLZD1jdrkiTZQvOEOngYlxEfDxod+N+U9LiIjIZfB+4lJfqLRS2X1WyWNjdfZvMPSJz4S8/20sOt&#10;QChGIyWjeRvztifKwd2g5huV1Xjt5NQyLlgW6fQY0gZf3nPU65NdPwMAAP//AwBQSwMEFAAGAAgA&#10;AAAhAPuGKY/hAAAADQEAAA8AAABkcnMvZG93bnJldi54bWxMj8tOwzAQRfeV+AdrkNi1diJIoxCn&#10;qlBblpQSsXbjIYmIH4rdNPw90xXsZjRHd84tN7MZ2IRj6J2VkKwEMLSN071tJdQf+2UOLERltRqc&#10;RQk/GGBT3S1KVWh3te84nWLLKMSGQknoYvQF56Hp0Kiwch4t3b7caFSkdWy5HtWVws3AUyEyblRv&#10;6UOnPL502HyfLkaCj/6wfh3fjtvdfhL156FO+3Yn5cP9vH0GFnGOfzDc9EkdKnI6u4vVgQ0Slkma&#10;ZMRKyLN1CuyGZE9U70yDyPNH4FXJ/7eofgEAAP//AwBQSwECLQAUAAYACAAAACEAtoM4kv4AAADh&#10;AQAAEwAAAAAAAAAAAAAAAAAAAAAAW0NvbnRlbnRfVHlwZXNdLnhtbFBLAQItABQABgAIAAAAIQA4&#10;/SH/1gAAAJQBAAALAAAAAAAAAAAAAAAAAC8BAABfcmVscy8ucmVsc1BLAQItABQABgAIAAAAIQDO&#10;r9kLEAIAAPoDAAAOAAAAAAAAAAAAAAAAAC4CAABkcnMvZTJvRG9jLnhtbFBLAQItABQABgAIAAAA&#10;IQD7himP4QAAAA0BAAAPAAAAAAAAAAAAAAAAAGoEAABkcnMvZG93bnJldi54bWxQSwUGAAAAAAQA&#10;BADzAAAAeAUAAAAA&#10;" filled="f" stroked="f">
                <v:textbox style="mso-fit-shape-to-text:t">
                  <w:txbxContent>
                    <w:p w14:paraId="15E6863A" w14:textId="006AEA24" w:rsidR="0084353B" w:rsidRPr="006F70F7" w:rsidRDefault="0084353B">
                      <w:pPr>
                        <w:rPr>
                          <w:rFonts w:ascii="Arial" w:hAnsi="Arial" w:cs="Arial"/>
                          <w:i/>
                          <w:color w:val="000000" w:themeColor="text1"/>
                          <w:szCs w:val="28"/>
                        </w:rPr>
                      </w:pPr>
                      <w:r w:rsidRPr="006F70F7">
                        <w:rPr>
                          <w:rFonts w:ascii="Arial" w:hAnsi="Arial" w:cs="Arial"/>
                          <w:i/>
                          <w:color w:val="000000" w:themeColor="text1"/>
                          <w:szCs w:val="28"/>
                        </w:rPr>
                        <w:t>IJD Brugge</w:t>
                      </w:r>
                      <w:r w:rsidRPr="006F70F7">
                        <w:rPr>
                          <w:rFonts w:ascii="Arial" w:hAnsi="Arial" w:cs="Arial"/>
                          <w:i/>
                          <w:color w:val="000000" w:themeColor="text1"/>
                          <w:szCs w:val="28"/>
                        </w:rPr>
                        <w:br/>
                      </w:r>
                      <w:proofErr w:type="spellStart"/>
                      <w:r w:rsidRPr="006F70F7">
                        <w:rPr>
                          <w:rFonts w:ascii="Arial" w:hAnsi="Arial" w:cs="Arial"/>
                          <w:i/>
                          <w:color w:val="000000" w:themeColor="text1"/>
                          <w:szCs w:val="28"/>
                        </w:rPr>
                        <w:t>Potterierei</w:t>
                      </w:r>
                      <w:proofErr w:type="spellEnd"/>
                      <w:r w:rsidRPr="006F70F7">
                        <w:rPr>
                          <w:rFonts w:ascii="Arial" w:hAnsi="Arial" w:cs="Arial"/>
                          <w:i/>
                          <w:color w:val="000000" w:themeColor="text1"/>
                          <w:szCs w:val="28"/>
                        </w:rPr>
                        <w:t xml:space="preserve"> 72</w:t>
                      </w:r>
                      <w:r w:rsidRPr="006F70F7">
                        <w:rPr>
                          <w:rFonts w:ascii="Arial" w:hAnsi="Arial" w:cs="Arial"/>
                          <w:i/>
                          <w:color w:val="000000" w:themeColor="text1"/>
                          <w:szCs w:val="28"/>
                        </w:rPr>
                        <w:br/>
                        <w:t>8000 Brugge</w:t>
                      </w:r>
                    </w:p>
                    <w:p w14:paraId="20A5178F" w14:textId="0F611A79" w:rsidR="0084353B" w:rsidRPr="006F70F7" w:rsidRDefault="0084353B">
                      <w:pPr>
                        <w:rPr>
                          <w:rFonts w:ascii="Arial" w:hAnsi="Arial" w:cs="Arial"/>
                          <w:i/>
                          <w:color w:val="000000" w:themeColor="text1"/>
                          <w:szCs w:val="28"/>
                        </w:rPr>
                      </w:pPr>
                      <w:r w:rsidRPr="006F70F7">
                        <w:rPr>
                          <w:rFonts w:ascii="Arial" w:hAnsi="Arial" w:cs="Arial"/>
                          <w:i/>
                          <w:color w:val="000000" w:themeColor="text1"/>
                          <w:szCs w:val="28"/>
                        </w:rPr>
                        <w:t>ijdbrugge@ijd.be</w:t>
                      </w:r>
                    </w:p>
                  </w:txbxContent>
                </v:textbox>
              </v:shape>
            </w:pict>
          </mc:Fallback>
        </mc:AlternateContent>
      </w:r>
    </w:p>
    <w:sectPr w:rsidR="0084353B" w:rsidRPr="008435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AE03" w14:textId="77777777" w:rsidR="006F70D9" w:rsidRDefault="006F70D9" w:rsidP="0084353B">
      <w:pPr>
        <w:spacing w:after="0" w:line="240" w:lineRule="auto"/>
      </w:pPr>
      <w:r>
        <w:separator/>
      </w:r>
    </w:p>
  </w:endnote>
  <w:endnote w:type="continuationSeparator" w:id="0">
    <w:p w14:paraId="39530E30" w14:textId="77777777" w:rsidR="006F70D9" w:rsidRDefault="006F70D9" w:rsidP="0084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F1BB" w14:textId="77777777" w:rsidR="006F70D9" w:rsidRDefault="006F70D9" w:rsidP="0084353B">
      <w:pPr>
        <w:spacing w:after="0" w:line="240" w:lineRule="auto"/>
      </w:pPr>
      <w:r>
        <w:separator/>
      </w:r>
    </w:p>
  </w:footnote>
  <w:footnote w:type="continuationSeparator" w:id="0">
    <w:p w14:paraId="3FA5CC3A" w14:textId="77777777" w:rsidR="006F70D9" w:rsidRDefault="006F70D9" w:rsidP="00843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D6E"/>
    <w:multiLevelType w:val="hybridMultilevel"/>
    <w:tmpl w:val="44CEFF50"/>
    <w:lvl w:ilvl="0" w:tplc="342245EE">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5F"/>
    <w:rsid w:val="002B243B"/>
    <w:rsid w:val="002D0CCE"/>
    <w:rsid w:val="003D2BAE"/>
    <w:rsid w:val="00451E78"/>
    <w:rsid w:val="00497DF8"/>
    <w:rsid w:val="00530230"/>
    <w:rsid w:val="00557F49"/>
    <w:rsid w:val="005E1E39"/>
    <w:rsid w:val="006627E4"/>
    <w:rsid w:val="00697483"/>
    <w:rsid w:val="006D32B7"/>
    <w:rsid w:val="006F70D9"/>
    <w:rsid w:val="006F70F7"/>
    <w:rsid w:val="0084353B"/>
    <w:rsid w:val="009D303B"/>
    <w:rsid w:val="00A03535"/>
    <w:rsid w:val="00A365B3"/>
    <w:rsid w:val="00AD1C5F"/>
    <w:rsid w:val="00B0455F"/>
    <w:rsid w:val="00B13FC6"/>
    <w:rsid w:val="00B73B92"/>
    <w:rsid w:val="00C016D0"/>
    <w:rsid w:val="00ED4F7E"/>
    <w:rsid w:val="00F13CA2"/>
    <w:rsid w:val="00F765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BD0AB"/>
  <w15:chartTrackingRefBased/>
  <w15:docId w15:val="{816A620D-F6DC-456A-B312-A6E73D3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B0455F"/>
  </w:style>
  <w:style w:type="paragraph" w:styleId="Koptekst">
    <w:name w:val="header"/>
    <w:basedOn w:val="Standaard"/>
    <w:link w:val="KoptekstChar"/>
    <w:uiPriority w:val="99"/>
    <w:unhideWhenUsed/>
    <w:rsid w:val="0084353B"/>
    <w:pPr>
      <w:tabs>
        <w:tab w:val="center" w:pos="4536"/>
        <w:tab w:val="right" w:pos="9072"/>
      </w:tabs>
      <w:spacing w:after="0" w:line="240" w:lineRule="auto"/>
    </w:pPr>
  </w:style>
  <w:style w:type="character" w:customStyle="1" w:styleId="Stijl1Char">
    <w:name w:val="Stijl1 Char"/>
    <w:basedOn w:val="Standaardalinea-lettertype"/>
    <w:link w:val="Stijl1"/>
    <w:rsid w:val="00B0455F"/>
  </w:style>
  <w:style w:type="character" w:customStyle="1" w:styleId="KoptekstChar">
    <w:name w:val="Koptekst Char"/>
    <w:basedOn w:val="Standaardalinea-lettertype"/>
    <w:link w:val="Koptekst"/>
    <w:uiPriority w:val="99"/>
    <w:rsid w:val="0084353B"/>
  </w:style>
  <w:style w:type="paragraph" w:styleId="Voettekst">
    <w:name w:val="footer"/>
    <w:basedOn w:val="Standaard"/>
    <w:link w:val="VoettekstChar"/>
    <w:uiPriority w:val="99"/>
    <w:unhideWhenUsed/>
    <w:rsid w:val="008435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53B"/>
  </w:style>
  <w:style w:type="table" w:styleId="Tabelraster">
    <w:name w:val="Table Grid"/>
    <w:basedOn w:val="Standaardtabel"/>
    <w:uiPriority w:val="39"/>
    <w:rsid w:val="0084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Accent4">
    <w:name w:val="List Table 1 Light Accent 4"/>
    <w:basedOn w:val="Standaardtabel"/>
    <w:uiPriority w:val="46"/>
    <w:rsid w:val="0084353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2">
    <w:name w:val="List Table 1 Light Accent 2"/>
    <w:basedOn w:val="Standaardtabel"/>
    <w:uiPriority w:val="46"/>
    <w:rsid w:val="0084353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rasterlicht">
    <w:name w:val="Grid Table Light"/>
    <w:basedOn w:val="Standaardtabel"/>
    <w:uiPriority w:val="40"/>
    <w:rsid w:val="009D30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6F70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jstalinea">
    <w:name w:val="List Paragraph"/>
    <w:basedOn w:val="Standaard"/>
    <w:uiPriority w:val="34"/>
    <w:qFormat/>
    <w:rsid w:val="00F76508"/>
    <w:pPr>
      <w:ind w:left="720"/>
      <w:contextualSpacing/>
    </w:pPr>
  </w:style>
  <w:style w:type="character" w:styleId="Hyperlink">
    <w:name w:val="Hyperlink"/>
    <w:basedOn w:val="Standaardalinea-lettertype"/>
    <w:uiPriority w:val="99"/>
    <w:unhideWhenUsed/>
    <w:rsid w:val="00F76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dbrugge@ijd.be" TargetMode="External"/><Relationship Id="rId5" Type="http://schemas.openxmlformats.org/officeDocument/2006/relationships/webSettings" Target="webSettings.xml"/><Relationship Id="rId10" Type="http://schemas.openxmlformats.org/officeDocument/2006/relationships/hyperlink" Target="mailto:ijdbrugge@ijd.b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CCB9-9D02-43B0-81FA-F00CE496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D'Hoore</dc:creator>
  <cp:keywords/>
  <dc:description/>
  <cp:lastModifiedBy>Laura Degryse</cp:lastModifiedBy>
  <cp:revision>2</cp:revision>
  <dcterms:created xsi:type="dcterms:W3CDTF">2020-11-30T08:40:00Z</dcterms:created>
  <dcterms:modified xsi:type="dcterms:W3CDTF">2020-11-30T08:40:00Z</dcterms:modified>
</cp:coreProperties>
</file>