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0042" w14:textId="4E284AE3" w:rsidR="00D7353A" w:rsidRDefault="00D7353A" w:rsidP="004903D9">
      <w:pPr>
        <w:pStyle w:val="Hoofding"/>
        <w:spacing w:after="0"/>
        <w:rPr>
          <w:lang w:val="nl-NL"/>
        </w:rPr>
      </w:pPr>
      <w:r>
        <w:drawing>
          <wp:anchor distT="0" distB="360045" distL="360045" distR="114300" simplePos="0" relativeHeight="251667968" behindDoc="1" locked="0" layoutInCell="1" allowOverlap="0" wp14:anchorId="7ACDB330" wp14:editId="50CE6D62">
            <wp:simplePos x="0" y="0"/>
            <wp:positionH relativeFrom="margin">
              <wp:align>right</wp:align>
            </wp:positionH>
            <wp:positionV relativeFrom="margin">
              <wp:posOffset>7620</wp:posOffset>
            </wp:positionV>
            <wp:extent cx="889000" cy="1284605"/>
            <wp:effectExtent l="0" t="0" r="6350" b="0"/>
            <wp:wrapTight wrapText="left">
              <wp:wrapPolygon edited="0">
                <wp:start x="0" y="0"/>
                <wp:lineTo x="0" y="21141"/>
                <wp:lineTo x="21291" y="21141"/>
                <wp:lineTo x="21291" y="0"/>
                <wp:lineTo x="0" y="0"/>
              </wp:wrapPolygon>
            </wp:wrapTight>
            <wp:docPr id="424026278" name="Afbeelding 2"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6278" name="Afbeelding 2" descr="Afbeelding met ontwerp, schet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50F">
        <w:rPr>
          <w:lang w:val="nl-NL"/>
        </w:rPr>
        <w:t>Gebed rond het kruis</w:t>
      </w:r>
    </w:p>
    <w:p w14:paraId="25566993" w14:textId="36736E22" w:rsidR="00482F4C" w:rsidRPr="00482F4C" w:rsidRDefault="004903D9" w:rsidP="00E52526">
      <w:pPr>
        <w:pStyle w:val="Boventitel"/>
        <w:spacing w:before="0" w:after="240"/>
      </w:pPr>
      <w:r>
        <w:t>met liederen van Taizé</w:t>
      </w:r>
      <w:r w:rsidR="00A64B5D">
        <w:rPr>
          <w:rStyle w:val="Eindnootmarkering"/>
        </w:rPr>
        <w:endnoteReference w:id="1"/>
      </w:r>
    </w:p>
    <w:p w14:paraId="050A4597" w14:textId="5A124DC7" w:rsidR="00D7353A" w:rsidRDefault="00D7353A" w:rsidP="00D7353A">
      <w:pPr>
        <w:pStyle w:val="Intro"/>
      </w:pPr>
      <w:r w:rsidRPr="007A050F">
        <w:t xml:space="preserve">Tijdens deze gebedsviering </w:t>
      </w:r>
      <w:r>
        <w:t>verzamelen we ons rond de icoon van het kruis. De eigen zorgen en pijn én die van de ander vertrouwen we toe aan Christus. Andere ingrediënten van dit Taizégebed: een psalm, een Schriftlezing, liederen en een langer stiltemoment.</w:t>
      </w:r>
    </w:p>
    <w:p w14:paraId="390F4F12" w14:textId="0B3EA5E3" w:rsidR="00D7353A" w:rsidRDefault="006C44A7" w:rsidP="00D7353A">
      <w:pPr>
        <w:pStyle w:val="Intro"/>
      </w:pPr>
      <w:r>
        <w:rPr>
          <w:rFonts w:ascii="Calibri" w:hAnsi="Calibri" w:cs="Calibri"/>
          <w:b/>
          <w:bCs/>
          <w:noProof/>
        </w:rPr>
        <w:drawing>
          <wp:anchor distT="215900" distB="360045" distL="71755" distR="144145" simplePos="0" relativeHeight="251678208" behindDoc="0" locked="0" layoutInCell="1" allowOverlap="1" wp14:anchorId="208ED4C2" wp14:editId="2DEF7D1C">
            <wp:simplePos x="0" y="0"/>
            <wp:positionH relativeFrom="margin">
              <wp:align>left</wp:align>
            </wp:positionH>
            <wp:positionV relativeFrom="paragraph">
              <wp:posOffset>328295</wp:posOffset>
            </wp:positionV>
            <wp:extent cx="3016800" cy="3625200"/>
            <wp:effectExtent l="0" t="0" r="0" b="0"/>
            <wp:wrapSquare wrapText="bothSides"/>
            <wp:docPr id="2110886560" name="Afbeelding 3" descr="Afbeelding me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86560" name="Afbeelding 3" descr="Afbeelding met symbool&#10;&#10;Automatisch gegenereerde beschrijving"/>
                    <pic:cNvPicPr/>
                  </pic:nvPicPr>
                  <pic:blipFill rotWithShape="1">
                    <a:blip r:embed="rId12">
                      <a:extLst>
                        <a:ext uri="{28A0092B-C50C-407E-A947-70E740481C1C}">
                          <a14:useLocalDpi xmlns:a14="http://schemas.microsoft.com/office/drawing/2010/main" val="0"/>
                        </a:ext>
                      </a:extLst>
                    </a:blip>
                    <a:srcRect l="6749" t="7324" r="7407" b="10196"/>
                    <a:stretch/>
                  </pic:blipFill>
                  <pic:spPr bwMode="auto">
                    <a:xfrm>
                      <a:off x="0" y="0"/>
                      <a:ext cx="3016800" cy="36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53A">
        <w:t>De inrichting van de gebedsruimte is sober. Een kruis, een open Bijbel, een icoon, enkele kaarsjes en een paar groene twijgen volstaan om een biddende sfeer te creëren. Zorg voor zachte en gedempte verlichting. Voorzie een tapijt en enkele knielbankjes voor wie tijdens de gebedsviering willen knielen of op de grond willen zitten.</w:t>
      </w:r>
    </w:p>
    <w:p w14:paraId="4934C5AB" w14:textId="77777777" w:rsidR="00D7353A" w:rsidRDefault="00D7353A" w:rsidP="00D7353A">
      <w:pPr>
        <w:pStyle w:val="Intro"/>
      </w:pPr>
      <w:r>
        <w:t>Vóór de aanvang van het gebed kan de vorm van deze gebedsviering kort geduid worden. Vermijd zo veel mogelijk om praktische toelichting te geven tijdens de gebedsviering zelf. Duid vooraf het meditatieve en repetitieve karakter van de Taizérefreinen, het belang van de stilte, de kans tot het formuleren van een intentie bij de voorbede, de mogelijkheid om dichter bij het kruis te komen, …</w:t>
      </w:r>
    </w:p>
    <w:p w14:paraId="1B7F7455" w14:textId="7C9840A7" w:rsidR="00D7353A" w:rsidRPr="00BD093C" w:rsidRDefault="00D7353A" w:rsidP="00D7353A">
      <w:pPr>
        <w:pStyle w:val="Intro"/>
      </w:pPr>
      <w:r>
        <w:t xml:space="preserve">Na de gebedsviering kunnen de aanwezigen elkaar ontmoeten en </w:t>
      </w:r>
      <w:r w:rsidR="008B5B7C">
        <w:t xml:space="preserve">(in kleine groepjes) </w:t>
      </w:r>
      <w:r>
        <w:t xml:space="preserve">met elkaar in gesprek gaan over de Schriftlezing </w:t>
      </w:r>
      <w:r w:rsidRPr="00DE480F">
        <w:t>(L</w:t>
      </w:r>
      <w:r>
        <w:t>c</w:t>
      </w:r>
      <w:r w:rsidRPr="00DE480F">
        <w:t xml:space="preserve"> 9, 22-25)</w:t>
      </w:r>
      <w:r>
        <w:t>. Wat betekent het om je kruis op te nemen en Jezus te volgen?</w:t>
      </w:r>
    </w:p>
    <w:p w14:paraId="767D2F6A" w14:textId="77777777" w:rsidR="00D7353A" w:rsidRPr="007A050F" w:rsidRDefault="00D7353A" w:rsidP="00D7353A">
      <w:pPr>
        <w:pStyle w:val="Tussentitelrood"/>
      </w:pPr>
      <w:r w:rsidRPr="007A050F">
        <w:t>Lied</w:t>
      </w:r>
    </w:p>
    <w:p w14:paraId="009B7C6F" w14:textId="0EEE8180" w:rsidR="00D7353A" w:rsidRPr="007A050F" w:rsidRDefault="00D7353A" w:rsidP="00D7353A">
      <w:pPr>
        <w:pStyle w:val="Insprong"/>
      </w:pPr>
      <w:r w:rsidRPr="007A050F">
        <w:t>Iedere nacht verlang ik naar u, o God,</w:t>
      </w:r>
      <w:r>
        <w:br/>
      </w:r>
      <w:r w:rsidRPr="007A050F">
        <w:t>ik hunker naar u met heel mijn ziel.</w:t>
      </w:r>
    </w:p>
    <w:p w14:paraId="77DB349C" w14:textId="45251F87" w:rsidR="006C44A7" w:rsidRPr="000B0922" w:rsidRDefault="00D7353A" w:rsidP="00995531">
      <w:pPr>
        <w:pStyle w:val="InsprongLV"/>
        <w:rPr>
          <w:noProof/>
          <w:lang w:val="nl-BE"/>
        </w:rPr>
      </w:pPr>
      <w:r w:rsidRPr="008B5B7C">
        <w:rPr>
          <w:rStyle w:val="IntroChar"/>
          <w:lang w:val="en-GB"/>
        </w:rPr>
        <w:t>of</w:t>
      </w:r>
      <w:r w:rsidR="008B5B7C" w:rsidRPr="008B5B7C">
        <w:rPr>
          <w:rStyle w:val="IntroChar"/>
          <w:lang w:val="en-GB"/>
        </w:rPr>
        <w:t xml:space="preserve"> </w:t>
      </w:r>
      <w:r w:rsidR="008B5B7C">
        <w:rPr>
          <w:rStyle w:val="IntroChar"/>
          <w:lang w:val="en-GB"/>
        </w:rPr>
        <w:tab/>
      </w:r>
      <w:r w:rsidRPr="008B5B7C">
        <w:rPr>
          <w:noProof/>
          <w:lang w:val="en-GB"/>
        </w:rPr>
        <w:t>Let all who are thirsty come.</w:t>
      </w:r>
      <w:r w:rsidRPr="008B5B7C">
        <w:rPr>
          <w:noProof/>
          <w:lang w:val="en-GB"/>
        </w:rPr>
        <w:br/>
        <w:t>Let all who wish receive the water of life freely.</w:t>
      </w:r>
      <w:r w:rsidRPr="008B5B7C">
        <w:rPr>
          <w:noProof/>
          <w:lang w:val="en-GB"/>
        </w:rPr>
        <w:br/>
      </w:r>
      <w:r w:rsidRPr="000B0922">
        <w:rPr>
          <w:noProof/>
          <w:lang w:val="nl-BE"/>
        </w:rPr>
        <w:t>Amen, come Lord Jesus. Amen, come Lord Jesus.</w:t>
      </w:r>
    </w:p>
    <w:p w14:paraId="36BD20A6" w14:textId="041672E7" w:rsidR="00D7353A" w:rsidRPr="00D7353A" w:rsidRDefault="00D7353A" w:rsidP="006C44A7">
      <w:pPr>
        <w:pStyle w:val="Tussentitelrood"/>
      </w:pPr>
      <w:r w:rsidRPr="00D7353A">
        <w:lastRenderedPageBreak/>
        <w:t>Psalm 86</w:t>
      </w:r>
    </w:p>
    <w:p w14:paraId="2C5CF1F2" w14:textId="6C42CB6D" w:rsidR="00D7353A" w:rsidRPr="00854C34" w:rsidRDefault="00995531" w:rsidP="00D7353A">
      <w:pPr>
        <w:pStyle w:val="Intro"/>
        <w:rPr>
          <w:rFonts w:cs="Calibri"/>
        </w:rPr>
      </w:pPr>
      <w:r w:rsidRPr="006F67BE">
        <w:rPr>
          <w:noProof/>
        </w:rPr>
        <mc:AlternateContent>
          <mc:Choice Requires="wps">
            <w:drawing>
              <wp:anchor distT="0" distB="0" distL="114300" distR="114300" simplePos="0" relativeHeight="251668992" behindDoc="0" locked="0" layoutInCell="1" allowOverlap="0" wp14:anchorId="3EC65E86" wp14:editId="6B447E09">
                <wp:simplePos x="0" y="0"/>
                <wp:positionH relativeFrom="margin">
                  <wp:align>right</wp:align>
                </wp:positionH>
                <wp:positionV relativeFrom="paragraph">
                  <wp:posOffset>8255</wp:posOffset>
                </wp:positionV>
                <wp:extent cx="3062605" cy="2286000"/>
                <wp:effectExtent l="0" t="0" r="23495" b="19050"/>
                <wp:wrapSquare wrapText="bothSides"/>
                <wp:docPr id="1740825826" name="Tekstvak 1"/>
                <wp:cNvGraphicFramePr/>
                <a:graphic xmlns:a="http://schemas.openxmlformats.org/drawingml/2006/main">
                  <a:graphicData uri="http://schemas.microsoft.com/office/word/2010/wordprocessingShape">
                    <wps:wsp>
                      <wps:cNvSpPr txBox="1"/>
                      <wps:spPr>
                        <a:xfrm>
                          <a:off x="0" y="0"/>
                          <a:ext cx="3062605" cy="2286000"/>
                        </a:xfrm>
                        <a:prstGeom prst="rect">
                          <a:avLst/>
                        </a:prstGeom>
                        <a:solidFill>
                          <a:schemeClr val="lt1"/>
                        </a:solidFill>
                        <a:ln w="6350">
                          <a:solidFill>
                            <a:srgbClr val="C00000"/>
                          </a:solidFill>
                        </a:ln>
                      </wps:spPr>
                      <wps:txbx>
                        <w:txbxContent>
                          <w:p w14:paraId="7C0354F6" w14:textId="77777777" w:rsidR="006C44A7" w:rsidRDefault="00D7353A" w:rsidP="00D7353A">
                            <w:pPr>
                              <w:pStyle w:val="kadertekst"/>
                            </w:pPr>
                            <w:r w:rsidRPr="00D7353A">
                              <w:t xml:space="preserve">Het psalmenboek is het gebedenboek van het volk van God. Jezus groeide ermee op en richtte zich tot God met deze woorden. </w:t>
                            </w:r>
                          </w:p>
                          <w:p w14:paraId="5F42374E" w14:textId="77777777" w:rsidR="006C44A7" w:rsidRDefault="00D7353A" w:rsidP="00D7353A">
                            <w:pPr>
                              <w:pStyle w:val="kadertekst"/>
                            </w:pPr>
                            <w:r w:rsidRPr="00D7353A">
                              <w:t xml:space="preserve">In zijn spoor en samen met Hem bidden christenen de psalmen. </w:t>
                            </w:r>
                          </w:p>
                          <w:p w14:paraId="3E0B9688" w14:textId="26DF4AB8" w:rsidR="00D7353A" w:rsidRDefault="00D7353A" w:rsidP="00D7353A">
                            <w:pPr>
                              <w:pStyle w:val="kadertekst"/>
                            </w:pPr>
                            <w:r w:rsidRPr="00D7353A">
                              <w:t>Vreugde, verdriet, angst, woede, hoop en vertrouwen: alle gevoelens vinden we in de psalmen terug. Psalmen helpen ons om in alle omstandigheden te bidden en te verstillen.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65E86" id="_x0000_t202" coordsize="21600,21600" o:spt="202" path="m,l,21600r21600,l21600,xe">
                <v:stroke joinstyle="miter"/>
                <v:path gradientshapeok="t" o:connecttype="rect"/>
              </v:shapetype>
              <v:shape id="Tekstvak 1" o:spid="_x0000_s1026" type="#_x0000_t202" style="position:absolute;margin-left:189.95pt;margin-top:.65pt;width:241.15pt;height:180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" o:allowoverlap="f" fillcolor="white [3201]" strokecolor="#c00000" strokeweight=".5pt">
                <v:textbox>
                  <w:txbxContent>
                    <w:p w14:paraId="7C0354F6" w14:textId="77777777" w:rsidR="006C44A7" w:rsidRDefault="00D7353A" w:rsidP="00D7353A">
                      <w:pPr>
                        <w:pStyle w:val="kadertekst"/>
                      </w:pPr>
                      <w:r w:rsidRPr="00D7353A">
                        <w:t xml:space="preserve">Het psalmenboek is het gebedenboek van het volk van God. Jezus groeide ermee op en richtte zich tot God met deze woorden. </w:t>
                      </w:r>
                    </w:p>
                    <w:p w14:paraId="5F42374E" w14:textId="77777777" w:rsidR="006C44A7" w:rsidRDefault="00D7353A" w:rsidP="00D7353A">
                      <w:pPr>
                        <w:pStyle w:val="kadertekst"/>
                      </w:pPr>
                      <w:r w:rsidRPr="00D7353A">
                        <w:t xml:space="preserve">In zijn spoor en samen met Hem bidden christenen de psalmen. </w:t>
                      </w:r>
                    </w:p>
                    <w:p w14:paraId="3E0B9688" w14:textId="26DF4AB8" w:rsidR="00D7353A" w:rsidRDefault="00D7353A" w:rsidP="00D7353A">
                      <w:pPr>
                        <w:pStyle w:val="kadertekst"/>
                      </w:pPr>
                      <w:r w:rsidRPr="00D7353A">
                        <w:t>Vreugde, verdriet, angst, woede, hoop en vertrouwen: alle gevoelens vinden we in de psalmen terug. Psalmen helpen ons om in alle omstandigheden te bidden en te verstillen.</w:t>
                      </w:r>
                    </w:p>
                  </w:txbxContent>
                </v:textbox>
                <w10:wrap type="square" anchorx="margin"/>
              </v:shape>
            </w:pict>
          </mc:Fallback>
        </mc:AlternateContent>
      </w:r>
      <w:r w:rsidR="00D7353A" w:rsidRPr="006F67BE">
        <w:rPr>
          <w:rFonts w:cs="Calibri"/>
        </w:rPr>
        <w:t>De</w:t>
      </w:r>
      <w:r w:rsidR="00D7353A" w:rsidRPr="00854C34">
        <w:rPr>
          <w:rFonts w:cs="Calibri"/>
        </w:rPr>
        <w:t>ze psalm kan gelezen worden door één of meerdere lectoren.</w:t>
      </w:r>
      <w:r w:rsidR="008B5B7C" w:rsidRPr="00854C34">
        <w:rPr>
          <w:rFonts w:cs="Calibri"/>
        </w:rPr>
        <w:br/>
      </w:r>
      <w:r w:rsidR="00D7353A" w:rsidRPr="00854C34">
        <w:rPr>
          <w:rFonts w:cs="Calibri"/>
        </w:rPr>
        <w:t>Als keervers kan een Taizérefrein gezongen worden (bijvoorbeeld</w:t>
      </w:r>
      <w:r w:rsidR="00D7353A" w:rsidRPr="00854C34">
        <w:rPr>
          <w:rFonts w:cs="Calibri"/>
          <w:i w:val="0"/>
          <w:iCs/>
        </w:rPr>
        <w:t xml:space="preserve"> </w:t>
      </w:r>
      <w:r w:rsidR="00D7353A" w:rsidRPr="00854C34">
        <w:rPr>
          <w:i w:val="0"/>
          <w:iCs/>
          <w:lang w:val="la-Latn"/>
        </w:rPr>
        <w:t>Exaudi orationem meam</w:t>
      </w:r>
      <w:r w:rsidR="00D7353A" w:rsidRPr="00854C34">
        <w:t>)</w:t>
      </w:r>
      <w:r w:rsidR="008B5B7C" w:rsidRPr="00854C34">
        <w:rPr>
          <w:rFonts w:cs="Calibri"/>
        </w:rPr>
        <w:t>.</w:t>
      </w:r>
    </w:p>
    <w:p w14:paraId="02589DDB" w14:textId="46E29A15" w:rsidR="008B5B7C" w:rsidRPr="008B5B7C" w:rsidRDefault="00D7353A" w:rsidP="008B5B7C">
      <w:pPr>
        <w:pStyle w:val="Insprong"/>
        <w:rPr>
          <w:b/>
          <w:bCs/>
          <w:i/>
          <w:iCs/>
        </w:rPr>
      </w:pPr>
      <w:r w:rsidRPr="007A050F">
        <w:t>Hoor mij, HEER, en antwoord mij,</w:t>
      </w:r>
      <w:r w:rsidR="008B5B7C">
        <w:br/>
      </w:r>
      <w:r w:rsidRPr="007A050F">
        <w:t>ik ben verzwakt en arm.</w:t>
      </w:r>
      <w:r w:rsidR="008B5B7C">
        <w:br/>
      </w:r>
      <w:r w:rsidRPr="007A050F">
        <w:t>Behoed mij, want ik ben U toegewijd,</w:t>
      </w:r>
      <w:r w:rsidR="008B5B7C">
        <w:br/>
      </w:r>
      <w:r w:rsidRPr="007A050F">
        <w:t>red uw dienaar, die op U vertrouwt,</w:t>
      </w:r>
      <w:r w:rsidR="008B5B7C">
        <w:br/>
      </w:r>
      <w:r w:rsidRPr="007A050F">
        <w:t>U bent mijn God.</w:t>
      </w:r>
      <w:r w:rsidR="008B5B7C">
        <w:t xml:space="preserve"> </w:t>
      </w:r>
      <w:r w:rsidR="008B5B7C" w:rsidRPr="008B5B7C">
        <w:rPr>
          <w:b/>
          <w:bCs/>
          <w:i/>
          <w:iCs/>
        </w:rPr>
        <w:t>(</w:t>
      </w:r>
      <w:r w:rsidR="008B5B7C">
        <w:rPr>
          <w:b/>
          <w:bCs/>
          <w:i/>
          <w:iCs/>
        </w:rPr>
        <w:t>Keervers</w:t>
      </w:r>
      <w:r w:rsidR="008B5B7C" w:rsidRPr="008B5B7C">
        <w:rPr>
          <w:b/>
          <w:bCs/>
          <w:i/>
          <w:iCs/>
        </w:rPr>
        <w:t>)</w:t>
      </w:r>
    </w:p>
    <w:p w14:paraId="35C2A5F4" w14:textId="7F035408" w:rsidR="008B5B7C" w:rsidRPr="008B5B7C" w:rsidRDefault="00D7353A" w:rsidP="008B5B7C">
      <w:pPr>
        <w:pStyle w:val="Insprong"/>
        <w:rPr>
          <w:b/>
          <w:bCs/>
          <w:i/>
          <w:iCs/>
        </w:rPr>
      </w:pPr>
      <w:r w:rsidRPr="007A050F">
        <w:t>Wees mij genadig, Heer,</w:t>
      </w:r>
      <w:r w:rsidR="008B5B7C">
        <w:br/>
      </w:r>
      <w:r w:rsidRPr="007A050F">
        <w:t>heel de dag roep ik tot U,</w:t>
      </w:r>
      <w:r w:rsidR="008B5B7C">
        <w:br/>
      </w:r>
      <w:r w:rsidRPr="007A050F">
        <w:t>verblijd het hart van uw dienaar,</w:t>
      </w:r>
      <w:r w:rsidR="008B5B7C">
        <w:br/>
      </w:r>
      <w:r w:rsidRPr="007A050F">
        <w:t>naar U verlang ik, Heer.</w:t>
      </w:r>
      <w:r w:rsidR="008B5B7C">
        <w:br/>
      </w:r>
      <w:r w:rsidRPr="007A050F">
        <w:t>U, Heer, bent goed en tot vergeving bereid,</w:t>
      </w:r>
      <w:r w:rsidR="008B5B7C">
        <w:br/>
      </w:r>
      <w:r w:rsidRPr="007A050F">
        <w:t>uw trouw is groot voor ieder die U aanroept.</w:t>
      </w:r>
      <w:r w:rsidR="008B5B7C">
        <w:t xml:space="preserve"> </w:t>
      </w:r>
      <w:r w:rsidR="008B5B7C" w:rsidRPr="008B5B7C">
        <w:rPr>
          <w:b/>
          <w:bCs/>
          <w:i/>
          <w:iCs/>
        </w:rPr>
        <w:t>(</w:t>
      </w:r>
      <w:r w:rsidR="008B5B7C">
        <w:rPr>
          <w:b/>
          <w:bCs/>
          <w:i/>
          <w:iCs/>
        </w:rPr>
        <w:t>Keervers</w:t>
      </w:r>
      <w:r w:rsidR="008B5B7C" w:rsidRPr="008B5B7C">
        <w:rPr>
          <w:b/>
          <w:bCs/>
          <w:i/>
          <w:iCs/>
        </w:rPr>
        <w:t>)</w:t>
      </w:r>
    </w:p>
    <w:p w14:paraId="52F83772" w14:textId="6BAC4BF5" w:rsidR="008B5B7C" w:rsidRPr="008B5B7C" w:rsidRDefault="00D7353A" w:rsidP="008B5B7C">
      <w:pPr>
        <w:pStyle w:val="Insprong"/>
        <w:rPr>
          <w:b/>
          <w:bCs/>
          <w:i/>
          <w:iCs/>
        </w:rPr>
      </w:pPr>
      <w:r w:rsidRPr="007A050F">
        <w:t>Hoor mijn gebed, HEER,</w:t>
      </w:r>
      <w:r w:rsidR="008B5B7C">
        <w:br/>
      </w:r>
      <w:r w:rsidRPr="007A050F">
        <w:t>luister naar mijn smeken.</w:t>
      </w:r>
      <w:r w:rsidR="008B5B7C">
        <w:br/>
      </w:r>
      <w:r w:rsidRPr="007A050F">
        <w:t>In dit uur van mijn nood roep ik U aan,</w:t>
      </w:r>
      <w:r w:rsidR="008B5B7C">
        <w:br/>
      </w:r>
      <w:r w:rsidRPr="007A050F">
        <w:t>want U geeft mij antwoord.</w:t>
      </w:r>
      <w:r w:rsidR="008B5B7C" w:rsidRPr="008B5B7C">
        <w:rPr>
          <w:b/>
          <w:bCs/>
          <w:i/>
          <w:iCs/>
        </w:rPr>
        <w:t xml:space="preserve"> (</w:t>
      </w:r>
      <w:r w:rsidR="008B5B7C">
        <w:rPr>
          <w:b/>
          <w:bCs/>
          <w:i/>
          <w:iCs/>
        </w:rPr>
        <w:t>Keervers</w:t>
      </w:r>
      <w:r w:rsidR="008B5B7C" w:rsidRPr="008B5B7C">
        <w:rPr>
          <w:b/>
          <w:bCs/>
          <w:i/>
          <w:iCs/>
        </w:rPr>
        <w:t>)</w:t>
      </w:r>
    </w:p>
    <w:p w14:paraId="1FFDAEBB" w14:textId="02D9AF7C" w:rsidR="008B5B7C" w:rsidRPr="008B5B7C" w:rsidRDefault="00D7353A" w:rsidP="008B5B7C">
      <w:pPr>
        <w:pStyle w:val="Insprong"/>
        <w:rPr>
          <w:b/>
          <w:bCs/>
          <w:i/>
          <w:iCs/>
        </w:rPr>
      </w:pPr>
      <w:r w:rsidRPr="007A050F">
        <w:t>Geen god is U gelijk, Heer,</w:t>
      </w:r>
      <w:r w:rsidR="008B5B7C">
        <w:br/>
      </w:r>
      <w:r w:rsidRPr="007A050F">
        <w:t>uw daden zijn zonder weerga.</w:t>
      </w:r>
      <w:r w:rsidR="008B5B7C">
        <w:br/>
      </w:r>
      <w:r w:rsidRPr="007A050F">
        <w:t>Alle volken, door U gemaakt, komen</w:t>
      </w:r>
      <w:r w:rsidR="008B5B7C">
        <w:br/>
      </w:r>
      <w:r w:rsidRPr="007A050F">
        <w:t>en buigen zich, Heer, voor U</w:t>
      </w:r>
      <w:r w:rsidR="008B5B7C">
        <w:br/>
      </w:r>
      <w:r w:rsidRPr="007A050F">
        <w:t>en prijzen uw naam.</w:t>
      </w:r>
      <w:r w:rsidR="008B5B7C">
        <w:br/>
      </w:r>
      <w:r w:rsidRPr="007A050F">
        <w:t>U bent groot, U doet wonderen,</w:t>
      </w:r>
      <w:r w:rsidR="008B5B7C">
        <w:br/>
      </w:r>
      <w:r w:rsidRPr="007A050F">
        <w:t>U alleen bent God.</w:t>
      </w:r>
      <w:r w:rsidR="008B5B7C" w:rsidRPr="008B5B7C">
        <w:rPr>
          <w:b/>
          <w:bCs/>
          <w:i/>
          <w:iCs/>
        </w:rPr>
        <w:t xml:space="preserve"> (</w:t>
      </w:r>
      <w:r w:rsidR="008B5B7C">
        <w:rPr>
          <w:b/>
          <w:bCs/>
          <w:i/>
          <w:iCs/>
        </w:rPr>
        <w:t>Keervers</w:t>
      </w:r>
      <w:r w:rsidR="008B5B7C" w:rsidRPr="008B5B7C">
        <w:rPr>
          <w:b/>
          <w:bCs/>
          <w:i/>
          <w:iCs/>
        </w:rPr>
        <w:t>)</w:t>
      </w:r>
    </w:p>
    <w:p w14:paraId="48003D55" w14:textId="7F9C645E" w:rsidR="008B5B7C" w:rsidRPr="008B5B7C" w:rsidRDefault="00D7353A" w:rsidP="008B5B7C">
      <w:pPr>
        <w:pStyle w:val="Insprong"/>
        <w:rPr>
          <w:b/>
          <w:bCs/>
          <w:i/>
          <w:iCs/>
        </w:rPr>
      </w:pPr>
      <w:r w:rsidRPr="007A050F">
        <w:t>Wijs mij uw weg, HEER,</w:t>
      </w:r>
      <w:r w:rsidR="008B5B7C">
        <w:br/>
      </w:r>
      <w:r w:rsidRPr="007A050F">
        <w:t>laat mij wandelen op het pad van uw waarheid,</w:t>
      </w:r>
      <w:r w:rsidR="008B5B7C">
        <w:br/>
      </w:r>
      <w:r w:rsidRPr="007A050F">
        <w:t>vervul mijn hart met ontzag voor uw naam.</w:t>
      </w:r>
      <w:r w:rsidR="008B5B7C">
        <w:br/>
      </w:r>
      <w:r w:rsidRPr="007A050F">
        <w:t>U, Heer, mijn God, zal ik loven met heel mijn hart,</w:t>
      </w:r>
      <w:r w:rsidR="008B5B7C">
        <w:br/>
      </w:r>
      <w:r w:rsidRPr="007A050F">
        <w:t>uw naam voor eeuwig prijzen.</w:t>
      </w:r>
      <w:r w:rsidR="008B5B7C">
        <w:br/>
      </w:r>
      <w:r w:rsidRPr="007A050F">
        <w:t>Want U toont mij uw grote trouw,</w:t>
      </w:r>
      <w:r w:rsidR="008B5B7C">
        <w:br/>
      </w:r>
      <w:r w:rsidRPr="007A050F">
        <w:t>U verlost mij uit de diepte van het dodenrijk.</w:t>
      </w:r>
      <w:r w:rsidR="008B5B7C" w:rsidRPr="008B5B7C">
        <w:rPr>
          <w:b/>
          <w:bCs/>
          <w:i/>
          <w:iCs/>
        </w:rPr>
        <w:t xml:space="preserve"> (</w:t>
      </w:r>
      <w:r w:rsidR="008B5B7C">
        <w:rPr>
          <w:b/>
          <w:bCs/>
          <w:i/>
          <w:iCs/>
        </w:rPr>
        <w:t>Keervers</w:t>
      </w:r>
      <w:r w:rsidR="008B5B7C" w:rsidRPr="008B5B7C">
        <w:rPr>
          <w:b/>
          <w:bCs/>
          <w:i/>
          <w:iCs/>
        </w:rPr>
        <w:t>)</w:t>
      </w:r>
    </w:p>
    <w:p w14:paraId="60E5C961" w14:textId="2D2EDED1" w:rsidR="008B5B7C" w:rsidRPr="008B5B7C" w:rsidRDefault="00D7353A" w:rsidP="008B5B7C">
      <w:pPr>
        <w:pStyle w:val="Insprong"/>
        <w:rPr>
          <w:b/>
          <w:bCs/>
          <w:i/>
          <w:iCs/>
        </w:rPr>
      </w:pPr>
      <w:r w:rsidRPr="007A050F">
        <w:t>God, een opstandige bende komt op mij af,</w:t>
      </w:r>
      <w:r w:rsidR="008B5B7C">
        <w:br/>
      </w:r>
      <w:r w:rsidRPr="007A050F">
        <w:t>met geweld bedreigen zij mijn leven,</w:t>
      </w:r>
      <w:r w:rsidR="008B5B7C">
        <w:br/>
      </w:r>
      <w:r w:rsidRPr="007A050F">
        <w:t>zij houden U niet voor ogen.</w:t>
      </w:r>
      <w:r w:rsidR="008B5B7C">
        <w:br/>
      </w:r>
      <w:r w:rsidRPr="007A050F">
        <w:t>U, Heer, bent een God die liefdevol is en genadig,</w:t>
      </w:r>
      <w:r w:rsidR="008B5B7C">
        <w:br/>
      </w:r>
      <w:r w:rsidRPr="007A050F">
        <w:t>geduldig, trouw en waarachtig.</w:t>
      </w:r>
      <w:r w:rsidR="008B5B7C" w:rsidRPr="008B5B7C">
        <w:rPr>
          <w:b/>
          <w:bCs/>
          <w:i/>
          <w:iCs/>
        </w:rPr>
        <w:t xml:space="preserve"> (</w:t>
      </w:r>
      <w:r w:rsidR="008B5B7C">
        <w:rPr>
          <w:b/>
          <w:bCs/>
          <w:i/>
          <w:iCs/>
        </w:rPr>
        <w:t>Keervers</w:t>
      </w:r>
      <w:r w:rsidR="008B5B7C" w:rsidRPr="008B5B7C">
        <w:rPr>
          <w:b/>
          <w:bCs/>
          <w:i/>
          <w:iCs/>
        </w:rPr>
        <w:t>)</w:t>
      </w:r>
    </w:p>
    <w:p w14:paraId="16A760B9" w14:textId="660327DB" w:rsidR="008B5B7C" w:rsidRPr="008B5B7C" w:rsidRDefault="00D7353A" w:rsidP="008B5B7C">
      <w:pPr>
        <w:pStyle w:val="Insprong"/>
        <w:rPr>
          <w:b/>
          <w:bCs/>
          <w:i/>
          <w:iCs/>
        </w:rPr>
      </w:pPr>
      <w:r w:rsidRPr="007A050F">
        <w:t>Keer u tot mij en wees mij genadig,</w:t>
      </w:r>
      <w:r w:rsidR="008B5B7C">
        <w:br/>
      </w:r>
      <w:r w:rsidRPr="007A050F">
        <w:t>schenk kracht aan uw dienaar,</w:t>
      </w:r>
      <w:r w:rsidR="008B5B7C">
        <w:br/>
      </w:r>
      <w:r w:rsidRPr="007A050F">
        <w:t>red het kind van uw dienares.</w:t>
      </w:r>
      <w:r w:rsidR="008B5B7C">
        <w:br/>
      </w:r>
      <w:r w:rsidRPr="007A050F">
        <w:lastRenderedPageBreak/>
        <w:t>Geef mij een teken van uw goedheid,</w:t>
      </w:r>
      <w:r w:rsidR="008B5B7C">
        <w:br/>
      </w:r>
      <w:r w:rsidRPr="007A050F">
        <w:t>dan staan mijn haters beschaamd, zij zien</w:t>
      </w:r>
      <w:r w:rsidR="008B5B7C">
        <w:br/>
      </w:r>
      <w:r w:rsidRPr="007A050F">
        <w:t>dat U, HEER, mij bijstaat en troost.</w:t>
      </w:r>
      <w:r w:rsidR="008B5B7C">
        <w:t xml:space="preserve"> </w:t>
      </w:r>
      <w:r w:rsidR="008B5B7C">
        <w:rPr>
          <w:b/>
          <w:bCs/>
          <w:i/>
          <w:iCs/>
        </w:rPr>
        <w:t>K</w:t>
      </w:r>
      <w:r w:rsidR="008B5B7C" w:rsidRPr="008B5B7C">
        <w:rPr>
          <w:b/>
          <w:bCs/>
          <w:i/>
          <w:iCs/>
        </w:rPr>
        <w:t>eervers</w:t>
      </w:r>
    </w:p>
    <w:p w14:paraId="3C5D36FB" w14:textId="0C64FAD3" w:rsidR="00D7353A" w:rsidRPr="007A050F" w:rsidRDefault="00D7353A" w:rsidP="008B5B7C">
      <w:pPr>
        <w:pStyle w:val="Tussentitel"/>
      </w:pPr>
      <w:r w:rsidRPr="008B5B7C">
        <w:rPr>
          <w:rStyle w:val="kleurvet"/>
        </w:rPr>
        <w:t>Schriftlezing</w:t>
      </w:r>
      <w:r w:rsidR="008B5B7C">
        <w:rPr>
          <w:rStyle w:val="kleurvet"/>
        </w:rPr>
        <w:t>:</w:t>
      </w:r>
      <w:r w:rsidRPr="007A050F">
        <w:t xml:space="preserve"> </w:t>
      </w:r>
      <w:r w:rsidRPr="008B5B7C">
        <w:rPr>
          <w:i/>
          <w:iCs/>
        </w:rPr>
        <w:t>Lc 9, 22-25</w:t>
      </w:r>
    </w:p>
    <w:p w14:paraId="0C6B604E" w14:textId="77777777" w:rsidR="008B5B7C" w:rsidRDefault="00D7353A" w:rsidP="008B5B7C">
      <w:pPr>
        <w:pStyle w:val="Insprong"/>
      </w:pPr>
      <w:r>
        <w:t>Uit het evangelie volgens Lucas.</w:t>
      </w:r>
    </w:p>
    <w:p w14:paraId="37A07778" w14:textId="77777777" w:rsidR="008B5B7C" w:rsidRDefault="00D7353A" w:rsidP="008B5B7C">
      <w:pPr>
        <w:pStyle w:val="Insprong"/>
      </w:pPr>
      <w:r w:rsidRPr="007A050F">
        <w:t>Jezus zei tot zijn leerlingen:</w:t>
      </w:r>
      <w:r w:rsidR="008B5B7C">
        <w:br/>
      </w:r>
      <w:r w:rsidRPr="007A050F">
        <w:t>‘De Mensenzoon zal veel moeten lijden</w:t>
      </w:r>
      <w:r w:rsidR="008B5B7C">
        <w:br/>
      </w:r>
      <w:r w:rsidRPr="007A050F">
        <w:t>en door de oudsten, de hogepriesters en de schriftgeleerden</w:t>
      </w:r>
      <w:r w:rsidR="008B5B7C">
        <w:br/>
      </w:r>
      <w:r w:rsidRPr="007A050F">
        <w:t>worden verworpen en gedood,</w:t>
      </w:r>
      <w:r w:rsidR="008B5B7C">
        <w:br/>
      </w:r>
      <w:r w:rsidRPr="007A050F">
        <w:t>maar op de derde dag zal Hij uit de dood worden opgewekt.’</w:t>
      </w:r>
      <w:r w:rsidR="008B5B7C">
        <w:br/>
      </w:r>
      <w:r w:rsidRPr="007A050F">
        <w:t>Tegen allen zei Hij:</w:t>
      </w:r>
      <w:r w:rsidR="008B5B7C">
        <w:br/>
      </w:r>
      <w:r w:rsidRPr="007A050F">
        <w:t>‘Wie achter Mij aan wil komen,</w:t>
      </w:r>
      <w:r w:rsidR="008B5B7C">
        <w:br/>
      </w:r>
      <w:r w:rsidRPr="007A050F">
        <w:t>moet zichzelf verloochenen</w:t>
      </w:r>
      <w:r w:rsidR="008B5B7C">
        <w:br/>
      </w:r>
      <w:r w:rsidRPr="007A050F">
        <w:t>en dagelijks zijn kruis op zich nemen</w:t>
      </w:r>
      <w:r w:rsidR="008B5B7C">
        <w:br/>
      </w:r>
      <w:r w:rsidRPr="007A050F">
        <w:t>en Mij volgen.</w:t>
      </w:r>
      <w:r w:rsidR="008B5B7C">
        <w:br/>
      </w:r>
      <w:r w:rsidRPr="007A050F">
        <w:t>Want ieder die zijn leven wil behouden,</w:t>
      </w:r>
      <w:r w:rsidR="008B5B7C">
        <w:br/>
      </w:r>
      <w:r w:rsidRPr="007A050F">
        <w:t>zal het verliezen;</w:t>
      </w:r>
      <w:r w:rsidR="008B5B7C">
        <w:br/>
      </w:r>
      <w:r w:rsidRPr="007A050F">
        <w:t>maar wie zijn leven verliest omwille van Mij,</w:t>
      </w:r>
      <w:r w:rsidR="008B5B7C">
        <w:br/>
      </w:r>
      <w:r w:rsidRPr="007A050F">
        <w:t>zal het behouden.</w:t>
      </w:r>
      <w:r w:rsidR="008B5B7C">
        <w:br/>
      </w:r>
      <w:r w:rsidRPr="007A050F">
        <w:t>Wat heeft een mens eraan als hij de wereld wint,</w:t>
      </w:r>
      <w:r w:rsidR="008B5B7C">
        <w:br/>
      </w:r>
      <w:r w:rsidRPr="007A050F">
        <w:t>maar zichzelf verliest of schaadt?’</w:t>
      </w:r>
    </w:p>
    <w:p w14:paraId="72A1F720" w14:textId="77777777" w:rsidR="008B5B7C" w:rsidRDefault="00D7353A" w:rsidP="008B5B7C">
      <w:pPr>
        <w:pStyle w:val="Insprong"/>
      </w:pPr>
      <w:r>
        <w:t>Woord van de Heer.</w:t>
      </w:r>
    </w:p>
    <w:p w14:paraId="49A4A7BC" w14:textId="10B50498" w:rsidR="00D7353A" w:rsidRPr="00D7353A" w:rsidRDefault="008B5B7C" w:rsidP="008B5B7C">
      <w:pPr>
        <w:pStyle w:val="Tussentitelrood"/>
      </w:pPr>
      <w:r>
        <w:t>L</w:t>
      </w:r>
      <w:r w:rsidR="00D7353A" w:rsidRPr="00D7353A">
        <w:t>ied</w:t>
      </w:r>
    </w:p>
    <w:p w14:paraId="4FFD4FA6" w14:textId="5C57BB76" w:rsidR="00D7353A" w:rsidRPr="008B5B7C" w:rsidRDefault="00D7353A" w:rsidP="008B5B7C">
      <w:pPr>
        <w:pStyle w:val="Insprong"/>
        <w:rPr>
          <w:lang w:val="la-Latn"/>
        </w:rPr>
      </w:pPr>
      <w:r w:rsidRPr="008B5B7C">
        <w:rPr>
          <w:lang w:val="la-Latn"/>
        </w:rPr>
        <w:t>Christe, lux mundi, qui seguitur te</w:t>
      </w:r>
      <w:r w:rsidR="008B5B7C" w:rsidRPr="008B5B7C">
        <w:rPr>
          <w:lang w:val="la-Latn"/>
        </w:rPr>
        <w:br/>
      </w:r>
      <w:r w:rsidRPr="008B5B7C">
        <w:rPr>
          <w:lang w:val="la-Latn"/>
        </w:rPr>
        <w:t>habebit lumen vitae, lumen vitae.</w:t>
      </w:r>
    </w:p>
    <w:p w14:paraId="49F317D0" w14:textId="27FB5947" w:rsidR="00D7353A" w:rsidRDefault="00D7353A" w:rsidP="008B5B7C">
      <w:pPr>
        <w:pStyle w:val="InsprongLV"/>
        <w:rPr>
          <w:lang w:val="la-Latn"/>
        </w:rPr>
      </w:pPr>
      <w:r w:rsidRPr="008B5B7C">
        <w:rPr>
          <w:rStyle w:val="IntroChar"/>
          <w:lang w:val="la-Latn"/>
        </w:rPr>
        <w:t>of</w:t>
      </w:r>
      <w:r w:rsidR="008B5B7C" w:rsidRPr="008B5B7C">
        <w:rPr>
          <w:lang w:val="la-Latn"/>
        </w:rPr>
        <w:t xml:space="preserve"> </w:t>
      </w:r>
      <w:r w:rsidR="008B5B7C" w:rsidRPr="008B5B7C">
        <w:rPr>
          <w:lang w:val="la-Latn"/>
        </w:rPr>
        <w:tab/>
        <w:t>S</w:t>
      </w:r>
      <w:r w:rsidRPr="008B5B7C">
        <w:rPr>
          <w:lang w:val="la-Latn"/>
        </w:rPr>
        <w:t>anasi on lamppu, valo askeleilani,</w:t>
      </w:r>
      <w:r w:rsidR="008B5B7C" w:rsidRPr="008B5B7C">
        <w:rPr>
          <w:lang w:val="la-Latn"/>
        </w:rPr>
        <w:br/>
      </w:r>
      <w:r w:rsidRPr="008B5B7C">
        <w:rPr>
          <w:lang w:val="la-Latn"/>
        </w:rPr>
        <w:t>sanasi on lamppu, valo askeleilani.</w:t>
      </w:r>
    </w:p>
    <w:p w14:paraId="47C69DAB" w14:textId="1931FEDC" w:rsidR="00D7353A" w:rsidRPr="00446FEC" w:rsidRDefault="00446FEC" w:rsidP="006C44A7">
      <w:pPr>
        <w:pStyle w:val="Tussentitelrood"/>
        <w:rPr>
          <w:lang w:val="nl-BE"/>
        </w:rPr>
      </w:pPr>
      <w:r w:rsidRPr="006955E5">
        <w:rPr>
          <w:rFonts w:ascii="Calibri" w:hAnsi="Calibri" w:cs="Calibri"/>
          <w:b w:val="0"/>
          <w:bCs/>
          <w:noProof/>
        </w:rPr>
        <mc:AlternateContent>
          <mc:Choice Requires="wps">
            <w:drawing>
              <wp:anchor distT="45720" distB="45720" distL="360045" distR="360045" simplePos="0" relativeHeight="251671040" behindDoc="0" locked="0" layoutInCell="1" allowOverlap="0" wp14:anchorId="5FDD24F2" wp14:editId="074D4F75">
                <wp:simplePos x="0" y="0"/>
                <wp:positionH relativeFrom="margin">
                  <wp:align>left</wp:align>
                </wp:positionH>
                <wp:positionV relativeFrom="paragraph">
                  <wp:posOffset>393065</wp:posOffset>
                </wp:positionV>
                <wp:extent cx="3600450" cy="1397000"/>
                <wp:effectExtent l="0" t="0" r="19050" b="12700"/>
                <wp:wrapTopAndBottom/>
                <wp:docPr id="5127710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97000"/>
                        </a:xfrm>
                        <a:prstGeom prst="rect">
                          <a:avLst/>
                        </a:prstGeom>
                        <a:solidFill>
                          <a:srgbClr val="FFFFFF"/>
                        </a:solidFill>
                        <a:ln w="9525">
                          <a:solidFill>
                            <a:srgbClr val="C00000"/>
                          </a:solidFill>
                          <a:miter lim="800000"/>
                          <a:headEnd/>
                          <a:tailEnd/>
                        </a:ln>
                      </wps:spPr>
                      <wps:txbx>
                        <w:txbxContent>
                          <w:p w14:paraId="57A6C7A0" w14:textId="77777777" w:rsidR="006C44A7" w:rsidRDefault="006955E5" w:rsidP="006C44A7">
                            <w:pPr>
                              <w:pStyle w:val="kadertekst"/>
                            </w:pPr>
                            <w:r w:rsidRPr="006955E5">
                              <w:t xml:space="preserve">Tijdens een langere stilte (een vijftal minuten) zoeken we naar woorden om ons tot God te richten. </w:t>
                            </w:r>
                          </w:p>
                          <w:p w14:paraId="5988697F" w14:textId="77777777" w:rsidR="006C44A7" w:rsidRDefault="006955E5" w:rsidP="006C44A7">
                            <w:pPr>
                              <w:pStyle w:val="kadertekst"/>
                            </w:pPr>
                            <w:r w:rsidRPr="006955E5">
                              <w:t xml:space="preserve">Toch hoeven we de stilte niet ‘vol te praten’. </w:t>
                            </w:r>
                          </w:p>
                          <w:p w14:paraId="12F481B7" w14:textId="344516CC" w:rsidR="006955E5" w:rsidRDefault="006955E5" w:rsidP="006C44A7">
                            <w:pPr>
                              <w:pStyle w:val="kadertekst"/>
                            </w:pPr>
                            <w:r w:rsidRPr="006955E5">
                              <w:t>In stilte met ons hart bij de Heer zijn of naar een icoon kijken, is reeds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24F2" id="Tekstvak 2" o:spid="_x0000_s1027" type="#_x0000_t202" style="position:absolute;margin-left:0;margin-top:30.95pt;width:283.5pt;height:110pt;z-index:251671040;visibility:visible;mso-wrap-style:square;mso-width-percent:0;mso-height-percent:0;mso-wrap-distance-left:28.35pt;mso-wrap-distance-top:3.6pt;mso-wrap-distance-right:28.35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" o:allowoverlap="f" strokecolor="#c00000">
                <v:textbox>
                  <w:txbxContent>
                    <w:p w14:paraId="57A6C7A0" w14:textId="77777777" w:rsidR="006C44A7" w:rsidRDefault="006955E5" w:rsidP="006C44A7">
                      <w:pPr>
                        <w:pStyle w:val="kadertekst"/>
                      </w:pPr>
                      <w:r w:rsidRPr="006955E5">
                        <w:t xml:space="preserve">Tijdens een langere stilte (een vijftal minuten) zoeken we naar woorden om ons tot God te richten. </w:t>
                      </w:r>
                    </w:p>
                    <w:p w14:paraId="5988697F" w14:textId="77777777" w:rsidR="006C44A7" w:rsidRDefault="006955E5" w:rsidP="006C44A7">
                      <w:pPr>
                        <w:pStyle w:val="kadertekst"/>
                      </w:pPr>
                      <w:r w:rsidRPr="006955E5">
                        <w:t xml:space="preserve">Toch hoeven we de stilte niet ‘vol te praten’. </w:t>
                      </w:r>
                    </w:p>
                    <w:p w14:paraId="12F481B7" w14:textId="344516CC" w:rsidR="006955E5" w:rsidRDefault="006955E5" w:rsidP="006C44A7">
                      <w:pPr>
                        <w:pStyle w:val="kadertekst"/>
                      </w:pPr>
                      <w:r w:rsidRPr="006955E5">
                        <w:t>In stilte met ons hart bij de Heer zijn of naar een icoon kijken, is reeds bidden.</w:t>
                      </w:r>
                    </w:p>
                  </w:txbxContent>
                </v:textbox>
                <w10:wrap type="topAndBottom" anchorx="margin"/>
              </v:shape>
            </w:pict>
          </mc:Fallback>
        </mc:AlternateContent>
      </w:r>
      <w:r w:rsidR="00D7353A" w:rsidRPr="007A050F">
        <w:t>Stilte</w:t>
      </w:r>
    </w:p>
    <w:p w14:paraId="559DC6E2" w14:textId="77777777" w:rsidR="005E23AA" w:rsidRDefault="005E23AA">
      <w:pPr>
        <w:spacing w:before="0" w:line="240" w:lineRule="auto"/>
        <w:rPr>
          <w:b/>
          <w:color w:val="BB573D"/>
          <w:sz w:val="24"/>
          <w:lang w:val="nl-NL"/>
        </w:rPr>
      </w:pPr>
      <w:r>
        <w:br w:type="page"/>
      </w:r>
    </w:p>
    <w:p w14:paraId="76CA6F1F" w14:textId="779218EA" w:rsidR="00D7353A" w:rsidRPr="007A050F" w:rsidRDefault="00D7353A" w:rsidP="006955E5">
      <w:pPr>
        <w:pStyle w:val="Tussentitelrood"/>
      </w:pPr>
      <w:r w:rsidRPr="007A050F">
        <w:t>Voorbede</w:t>
      </w:r>
    </w:p>
    <w:p w14:paraId="3F582C3D" w14:textId="3AD2D101" w:rsidR="00D7353A" w:rsidRPr="00446FEC" w:rsidRDefault="005E23AA" w:rsidP="00446FEC">
      <w:pPr>
        <w:pStyle w:val="Intro"/>
        <w:rPr>
          <w:i w:val="0"/>
          <w:iCs/>
          <w:lang w:val="la-Latn"/>
        </w:rPr>
      </w:pPr>
      <w:r w:rsidRPr="006955E5">
        <w:rPr>
          <w:bCs/>
          <w:noProof/>
        </w:rPr>
        <mc:AlternateContent>
          <mc:Choice Requires="wps">
            <w:drawing>
              <wp:anchor distT="45720" distB="45720" distL="360045" distR="360045" simplePos="0" relativeHeight="251676160" behindDoc="0" locked="0" layoutInCell="1" allowOverlap="0" wp14:anchorId="6BD522CD" wp14:editId="44A8E0EA">
                <wp:simplePos x="0" y="0"/>
                <wp:positionH relativeFrom="margin">
                  <wp:align>right</wp:align>
                </wp:positionH>
                <wp:positionV relativeFrom="paragraph">
                  <wp:posOffset>8255</wp:posOffset>
                </wp:positionV>
                <wp:extent cx="2941320" cy="1051560"/>
                <wp:effectExtent l="0" t="0" r="11430" b="15240"/>
                <wp:wrapSquare wrapText="bothSides"/>
                <wp:docPr id="330104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51560"/>
                        </a:xfrm>
                        <a:prstGeom prst="rect">
                          <a:avLst/>
                        </a:prstGeom>
                        <a:solidFill>
                          <a:srgbClr val="FFFFFF"/>
                        </a:solidFill>
                        <a:ln w="9525">
                          <a:solidFill>
                            <a:srgbClr val="C00000"/>
                          </a:solidFill>
                          <a:miter lim="800000"/>
                          <a:headEnd/>
                          <a:tailEnd/>
                        </a:ln>
                      </wps:spPr>
                      <wps:txbx>
                        <w:txbxContent>
                          <w:p w14:paraId="53AD628E" w14:textId="30E80E7A" w:rsidR="00446FEC" w:rsidRDefault="00446FEC" w:rsidP="00446FEC">
                            <w:pPr>
                              <w:pStyle w:val="kadertekst"/>
                            </w:pPr>
                            <w:r w:rsidRPr="00446FEC">
                              <w:t xml:space="preserve">In de voorbede verruimen we onze blik. </w:t>
                            </w:r>
                            <w:r w:rsidR="00A17AAC">
                              <w:br/>
                            </w:r>
                            <w:r w:rsidRPr="00446FEC">
                              <w:t xml:space="preserve">We hebben niet alleen oog voor onze eigen zorgen en vragen. </w:t>
                            </w:r>
                            <w:r w:rsidR="00A17AAC">
                              <w:br/>
                            </w:r>
                            <w:r w:rsidRPr="00446FEC">
                              <w:t>We vertrouwen alle mensen toe aan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522CD" id="_x0000_s1028" type="#_x0000_t202" style="position:absolute;margin-left:180.4pt;margin-top:.65pt;width:231.6pt;height:82.8pt;z-index:251676160;visibility:visible;mso-wrap-style:square;mso-width-percent:0;mso-height-percent:0;mso-wrap-distance-left:28.35pt;mso-wrap-distance-top:3.6pt;mso-wrap-distance-right:28.35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" o:allowoverlap="f" strokecolor="#c00000">
                <v:textbox>
                  <w:txbxContent>
                    <w:p w14:paraId="53AD628E" w14:textId="30E80E7A" w:rsidR="00446FEC" w:rsidRDefault="00446FEC" w:rsidP="00446FEC">
                      <w:pPr>
                        <w:pStyle w:val="kadertekst"/>
                      </w:pPr>
                      <w:r w:rsidRPr="00446FEC">
                        <w:t xml:space="preserve">In de voorbede verruimen we onze blik. </w:t>
                      </w:r>
                      <w:r w:rsidR="00A17AAC">
                        <w:br/>
                      </w:r>
                      <w:r w:rsidRPr="00446FEC">
                        <w:t xml:space="preserve">We hebben niet alleen oog voor onze eigen zorgen en vragen. </w:t>
                      </w:r>
                      <w:r w:rsidR="00A17AAC">
                        <w:br/>
                      </w:r>
                      <w:r w:rsidRPr="00446FEC">
                        <w:t>We vertrouwen alle mensen toe aan God.</w:t>
                      </w:r>
                    </w:p>
                  </w:txbxContent>
                </v:textbox>
                <w10:wrap type="square" anchorx="margin"/>
              </v:shape>
            </w:pict>
          </mc:Fallback>
        </mc:AlternateContent>
      </w:r>
      <w:r w:rsidR="00D7353A" w:rsidRPr="00D9029D">
        <w:t>De intenties bij de voorbede kunnen door één of meerdere lectoren gelezen worden.</w:t>
      </w:r>
      <w:r w:rsidR="00446FEC">
        <w:br/>
      </w:r>
      <w:r w:rsidR="00D7353A" w:rsidRPr="00D9029D">
        <w:t>Men kan de aanwezigen ook de kans geven om zelf korte intenties te formuleren.</w:t>
      </w:r>
      <w:r w:rsidR="00446FEC">
        <w:br/>
      </w:r>
      <w:r w:rsidR="00D7353A" w:rsidRPr="00D9029D">
        <w:t>Als acclamatie kan een Taizérefrein gezongen worden.</w:t>
      </w:r>
      <w:r w:rsidR="00446FEC">
        <w:t xml:space="preserve"> </w:t>
      </w:r>
      <w:r w:rsidR="00A17AAC">
        <w:br/>
      </w:r>
      <w:r w:rsidR="00D7353A" w:rsidRPr="000B0922">
        <w:rPr>
          <w:lang w:val="nl-BE"/>
        </w:rPr>
        <w:t xml:space="preserve">Bijvoorbeeld: </w:t>
      </w:r>
      <w:r w:rsidR="00D7353A" w:rsidRPr="00446FEC">
        <w:rPr>
          <w:i w:val="0"/>
          <w:iCs/>
          <w:lang w:val="la-Latn"/>
        </w:rPr>
        <w:t xml:space="preserve">Kyrie 1, Bonum est confidere </w:t>
      </w:r>
      <w:r w:rsidR="00D7353A" w:rsidRPr="00446FEC">
        <w:rPr>
          <w:lang w:val="la-Latn"/>
        </w:rPr>
        <w:t>of</w:t>
      </w:r>
      <w:r w:rsidR="00D7353A" w:rsidRPr="00446FEC">
        <w:rPr>
          <w:i w:val="0"/>
          <w:iCs/>
          <w:lang w:val="la-Latn"/>
        </w:rPr>
        <w:t xml:space="preserve"> Toi, tu nous aimes</w:t>
      </w:r>
      <w:r w:rsidR="00446FEC">
        <w:rPr>
          <w:i w:val="0"/>
          <w:iCs/>
          <w:lang w:val="la-Latn"/>
        </w:rPr>
        <w:t>.</w:t>
      </w:r>
    </w:p>
    <w:p w14:paraId="5E636472" w14:textId="17D81212" w:rsidR="00D7353A" w:rsidRPr="007A050F" w:rsidRDefault="00D7353A" w:rsidP="00446FEC">
      <w:pPr>
        <w:pStyle w:val="Insprong"/>
      </w:pPr>
      <w:r w:rsidRPr="007A050F">
        <w:t xml:space="preserve">Voor wie </w:t>
      </w:r>
      <w:r>
        <w:t>zoekende</w:t>
      </w:r>
      <w:r w:rsidRPr="007A050F">
        <w:t xml:space="preserve"> </w:t>
      </w:r>
      <w:r>
        <w:t>zijn</w:t>
      </w:r>
      <w:r w:rsidRPr="007A050F">
        <w:t xml:space="preserve"> </w:t>
      </w:r>
      <w:r>
        <w:t>of</w:t>
      </w:r>
      <w:r w:rsidRPr="007A050F">
        <w:t xml:space="preserve"> het geloof verloren</w:t>
      </w:r>
      <w:r>
        <w:t xml:space="preserve"> hebben</w:t>
      </w:r>
      <w:r w:rsidRPr="007A050F">
        <w:t>, bidden wij U, Heer.</w:t>
      </w:r>
      <w:r w:rsidR="006C44A7">
        <w:t xml:space="preserve"> </w:t>
      </w:r>
      <w:r w:rsidR="006C44A7" w:rsidRPr="006C44A7">
        <w:rPr>
          <w:b/>
          <w:bCs/>
          <w:i/>
          <w:iCs/>
        </w:rPr>
        <w:t>(acclamatie)</w:t>
      </w:r>
    </w:p>
    <w:p w14:paraId="02F13C63" w14:textId="4D8A976A" w:rsidR="00D7353A" w:rsidRPr="007A050F" w:rsidRDefault="00D7353A" w:rsidP="00446FEC">
      <w:pPr>
        <w:pStyle w:val="Insprong"/>
      </w:pPr>
      <w:r w:rsidRPr="007A050F">
        <w:t>Voor wie zich eenzaam en verlaten voel</w:t>
      </w:r>
      <w:r>
        <w:t>en</w:t>
      </w:r>
      <w:r w:rsidRPr="007A050F">
        <w:t>, bidden wij U, Heer.</w:t>
      </w:r>
      <w:r w:rsidR="006C44A7" w:rsidRPr="006C44A7">
        <w:rPr>
          <w:b/>
          <w:bCs/>
          <w:i/>
          <w:iCs/>
        </w:rPr>
        <w:t xml:space="preserve"> (acclamatie)</w:t>
      </w:r>
    </w:p>
    <w:p w14:paraId="3836D592" w14:textId="02C8F74B" w:rsidR="00D7353A" w:rsidRDefault="00D7353A" w:rsidP="00446FEC">
      <w:pPr>
        <w:pStyle w:val="Insprong"/>
      </w:pPr>
      <w:r w:rsidRPr="007A050F">
        <w:t>Voor wie angs</w:t>
      </w:r>
      <w:r>
        <w:t>t</w:t>
      </w:r>
      <w:r w:rsidRPr="007A050F">
        <w:t xml:space="preserve"> </w:t>
      </w:r>
      <w:r>
        <w:t>hebben</w:t>
      </w:r>
      <w:r w:rsidRPr="007A050F">
        <w:t xml:space="preserve"> of </w:t>
      </w:r>
      <w:r>
        <w:t>zonder</w:t>
      </w:r>
      <w:r w:rsidRPr="007A050F">
        <w:t xml:space="preserve"> uitzicht</w:t>
      </w:r>
      <w:r>
        <w:t xml:space="preserve"> zijn</w:t>
      </w:r>
      <w:r w:rsidRPr="007A050F">
        <w:t>, bidden wij U, Heer.</w:t>
      </w:r>
      <w:r w:rsidR="006C44A7" w:rsidRPr="006C44A7">
        <w:rPr>
          <w:b/>
          <w:bCs/>
          <w:i/>
          <w:iCs/>
        </w:rPr>
        <w:t xml:space="preserve"> (acclamatie)</w:t>
      </w:r>
    </w:p>
    <w:p w14:paraId="24CAFA09" w14:textId="53451F70" w:rsidR="00D7353A" w:rsidRDefault="00D7353A" w:rsidP="00446FEC">
      <w:pPr>
        <w:pStyle w:val="Insprong"/>
      </w:pPr>
      <w:r w:rsidRPr="007A050F">
        <w:t>Voor wie in de gevangenis zit</w:t>
      </w:r>
      <w:r>
        <w:t>ten en hopen op vergeving, bidden wij U, Heer.</w:t>
      </w:r>
      <w:r w:rsidR="006C44A7" w:rsidRPr="006C44A7">
        <w:rPr>
          <w:b/>
          <w:bCs/>
          <w:i/>
          <w:iCs/>
        </w:rPr>
        <w:t xml:space="preserve"> (acclamatie)</w:t>
      </w:r>
    </w:p>
    <w:p w14:paraId="57509A6C" w14:textId="77777777" w:rsidR="006C44A7" w:rsidRDefault="00D7353A" w:rsidP="00446FEC">
      <w:pPr>
        <w:pStyle w:val="Insprong"/>
        <w:rPr>
          <w:b/>
          <w:bCs/>
          <w:i/>
          <w:iCs/>
        </w:rPr>
      </w:pPr>
      <w:r>
        <w:t>Voor wie werkloos zijn of leven in een armoedesituatie, bidden wij U, Heer.</w:t>
      </w:r>
      <w:r w:rsidR="006C44A7" w:rsidRPr="006C44A7">
        <w:rPr>
          <w:b/>
          <w:bCs/>
          <w:i/>
          <w:iCs/>
        </w:rPr>
        <w:t xml:space="preserve"> (acclamatie)</w:t>
      </w:r>
    </w:p>
    <w:p w14:paraId="4F3D0CA1" w14:textId="2BA81A52" w:rsidR="00D7353A" w:rsidRPr="007A050F" w:rsidRDefault="00D7353A" w:rsidP="00446FEC">
      <w:pPr>
        <w:pStyle w:val="Insprong"/>
      </w:pPr>
      <w:r>
        <w:t>Voor wie ziek zijn en bidden om genezing, bidden wij U, Heer.</w:t>
      </w:r>
      <w:r w:rsidR="006C44A7" w:rsidRPr="006C44A7">
        <w:rPr>
          <w:b/>
          <w:bCs/>
          <w:i/>
          <w:iCs/>
        </w:rPr>
        <w:t xml:space="preserve"> (acclamatie)</w:t>
      </w:r>
    </w:p>
    <w:p w14:paraId="34430599" w14:textId="4AAD7A9A" w:rsidR="00D7353A" w:rsidRDefault="00D7353A" w:rsidP="00446FEC">
      <w:pPr>
        <w:pStyle w:val="Insprong"/>
      </w:pPr>
      <w:r>
        <w:t>Voor wie kampen met een verslaving of worstelen met zichzelf, bidden wij U, Heer.</w:t>
      </w:r>
      <w:r w:rsidR="006C44A7" w:rsidRPr="006C44A7">
        <w:rPr>
          <w:b/>
          <w:bCs/>
          <w:i/>
          <w:iCs/>
        </w:rPr>
        <w:t xml:space="preserve"> (acclamatie)</w:t>
      </w:r>
    </w:p>
    <w:p w14:paraId="04833E15" w14:textId="61B9316E" w:rsidR="00D7353A" w:rsidRPr="007A050F" w:rsidRDefault="00D7353A" w:rsidP="00446FEC">
      <w:pPr>
        <w:pStyle w:val="Insprong"/>
      </w:pPr>
      <w:r w:rsidRPr="007A050F">
        <w:t xml:space="preserve">Voor wie stervende </w:t>
      </w:r>
      <w:r>
        <w:t>zijn</w:t>
      </w:r>
      <w:r w:rsidRPr="007A050F">
        <w:t xml:space="preserve"> en voor wie treuren, bidden wij U, Heer.</w:t>
      </w:r>
      <w:r w:rsidR="006C44A7" w:rsidRPr="006C44A7">
        <w:rPr>
          <w:b/>
          <w:bCs/>
          <w:i/>
          <w:iCs/>
        </w:rPr>
        <w:t xml:space="preserve"> (acclamatie)</w:t>
      </w:r>
    </w:p>
    <w:p w14:paraId="7D7E0D98" w14:textId="6E086B5F" w:rsidR="00D7353A" w:rsidRPr="007A050F" w:rsidRDefault="00D7353A" w:rsidP="00446FEC">
      <w:pPr>
        <w:pStyle w:val="Insprong"/>
      </w:pPr>
      <w:r w:rsidRPr="007A050F">
        <w:t xml:space="preserve">Voor wie een zwaar kruis te dragen </w:t>
      </w:r>
      <w:r>
        <w:t>hebben</w:t>
      </w:r>
      <w:r w:rsidRPr="007A050F">
        <w:t>, bidden wij U, Heer.</w:t>
      </w:r>
      <w:r w:rsidR="006C44A7" w:rsidRPr="006C44A7">
        <w:rPr>
          <w:b/>
          <w:bCs/>
          <w:i/>
          <w:iCs/>
        </w:rPr>
        <w:t xml:space="preserve"> (acclamatie)</w:t>
      </w:r>
    </w:p>
    <w:p w14:paraId="12F7ECCF" w14:textId="3353D009" w:rsidR="00D7353A" w:rsidRDefault="00995531" w:rsidP="00446FEC">
      <w:pPr>
        <w:pStyle w:val="Tussentitelrood"/>
      </w:pPr>
      <w:r>
        <w:rPr>
          <w:rFonts w:ascii="Calibri" w:hAnsi="Calibri" w:cs="Calibri"/>
          <w:b w:val="0"/>
          <w:bCs/>
          <w:noProof/>
        </w:rPr>
        <w:lastRenderedPageBreak/>
        <w:drawing>
          <wp:anchor distT="71755" distB="71755" distL="114300" distR="114300" simplePos="0" relativeHeight="251681280" behindDoc="1" locked="0" layoutInCell="1" allowOverlap="0" wp14:anchorId="36FD2C7A" wp14:editId="0CE775C1">
            <wp:simplePos x="0" y="0"/>
            <wp:positionH relativeFrom="margin">
              <wp:align>right</wp:align>
            </wp:positionH>
            <wp:positionV relativeFrom="paragraph">
              <wp:posOffset>384175</wp:posOffset>
            </wp:positionV>
            <wp:extent cx="6195600" cy="3492000"/>
            <wp:effectExtent l="0" t="0" r="0" b="0"/>
            <wp:wrapTight wrapText="bothSides">
              <wp:wrapPolygon edited="0">
                <wp:start x="0" y="0"/>
                <wp:lineTo x="0" y="21447"/>
                <wp:lineTo x="21520" y="21447"/>
                <wp:lineTo x="21520" y="0"/>
                <wp:lineTo x="0" y="0"/>
              </wp:wrapPolygon>
            </wp:wrapTight>
            <wp:docPr id="1545874372" name="Afbeelding 2" descr="Afbeelding met kaars, persoon, overdekt,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74372" name="Afbeelding 2" descr="Afbeelding met kaars, persoon, overdekt, lich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5600" cy="3492000"/>
                    </a:xfrm>
                    <a:prstGeom prst="rect">
                      <a:avLst/>
                    </a:prstGeom>
                  </pic:spPr>
                </pic:pic>
              </a:graphicData>
            </a:graphic>
            <wp14:sizeRelH relativeFrom="margin">
              <wp14:pctWidth>0</wp14:pctWidth>
            </wp14:sizeRelH>
            <wp14:sizeRelV relativeFrom="margin">
              <wp14:pctHeight>0</wp14:pctHeight>
            </wp14:sizeRelV>
          </wp:anchor>
        </w:drawing>
      </w:r>
      <w:r w:rsidR="00D7353A" w:rsidRPr="007A050F">
        <w:t>Kruisverering</w:t>
      </w:r>
    </w:p>
    <w:p w14:paraId="24FAA960" w14:textId="7D580BAE" w:rsidR="00D7353A" w:rsidRPr="00D9029D" w:rsidRDefault="00D7353A" w:rsidP="006C44A7">
      <w:pPr>
        <w:pStyle w:val="Intro"/>
      </w:pPr>
      <w:r w:rsidRPr="00D9029D">
        <w:t>De icoon van het kruis wordt op de grond neergelegd.</w:t>
      </w:r>
      <w:r w:rsidR="00995531">
        <w:br/>
      </w:r>
      <w:r w:rsidRPr="00D9029D">
        <w:t>De aanwezigen krijgen de kans om bij het kruis te komen</w:t>
      </w:r>
      <w:r w:rsidR="00995531">
        <w:t xml:space="preserve"> </w:t>
      </w:r>
      <w:r w:rsidRPr="00D9029D">
        <w:t>en het voorhoofd op het kruishout te leggen.</w:t>
      </w:r>
      <w:r w:rsidR="00995531">
        <w:br/>
      </w:r>
      <w:r w:rsidRPr="00D9029D">
        <w:t>Met dit gebaar vertrouwen we onze lasten – en die van de ander – toe aan Christus.</w:t>
      </w:r>
      <w:r w:rsidR="00995531">
        <w:br/>
      </w:r>
      <w:r w:rsidRPr="00D9029D">
        <w:t xml:space="preserve">Men kan ook een kaarsje bij het kruis plaatsen en het hoofd buigen.  </w:t>
      </w:r>
    </w:p>
    <w:p w14:paraId="6081B916" w14:textId="752B0946" w:rsidR="00D7353A" w:rsidRPr="00D9029D" w:rsidRDefault="00995531" w:rsidP="00995531">
      <w:pPr>
        <w:pStyle w:val="Intro"/>
      </w:pPr>
      <w:r w:rsidRPr="00995531">
        <w:rPr>
          <w:noProof/>
        </w:rPr>
        <mc:AlternateContent>
          <mc:Choice Requires="wps">
            <w:drawing>
              <wp:anchor distT="45720" distB="45720" distL="360045" distR="360045" simplePos="0" relativeHeight="251680256" behindDoc="0" locked="0" layoutInCell="1" allowOverlap="0" wp14:anchorId="6C8716FE" wp14:editId="334966CB">
                <wp:simplePos x="0" y="0"/>
                <wp:positionH relativeFrom="margin">
                  <wp:align>right</wp:align>
                </wp:positionH>
                <wp:positionV relativeFrom="paragraph">
                  <wp:posOffset>39370</wp:posOffset>
                </wp:positionV>
                <wp:extent cx="3806190" cy="1600200"/>
                <wp:effectExtent l="0" t="0" r="22860" b="19050"/>
                <wp:wrapSquare wrapText="bothSides"/>
                <wp:docPr id="1495842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1600200"/>
                        </a:xfrm>
                        <a:prstGeom prst="rect">
                          <a:avLst/>
                        </a:prstGeom>
                        <a:solidFill>
                          <a:srgbClr val="FFFFFF"/>
                        </a:solidFill>
                        <a:ln w="9525">
                          <a:solidFill>
                            <a:srgbClr val="C00000"/>
                          </a:solidFill>
                          <a:miter lim="800000"/>
                          <a:headEnd/>
                          <a:tailEnd/>
                        </a:ln>
                      </wps:spPr>
                      <wps:txbx>
                        <w:txbxContent>
                          <w:p w14:paraId="715820DC" w14:textId="77777777" w:rsidR="00995531" w:rsidRDefault="006C44A7" w:rsidP="006C44A7">
                            <w:pPr>
                              <w:pStyle w:val="kadertekst"/>
                            </w:pPr>
                            <w:r w:rsidRPr="006C44A7">
                              <w:t xml:space="preserve">Wanneer het ons niet lukt om te bidden met woorden, kunnen we ons vertrouwen ook uitdrukken door bij het kruis te knielen en onze zorgen en pijn in de handen van de Heer te leggen. </w:t>
                            </w:r>
                          </w:p>
                          <w:p w14:paraId="0D86636B" w14:textId="35C8BF1A" w:rsidR="006C44A7" w:rsidRDefault="006C44A7" w:rsidP="006C44A7">
                            <w:pPr>
                              <w:pStyle w:val="kadertekst"/>
                            </w:pPr>
                            <w:r w:rsidRPr="006C44A7">
                              <w:t>Jezus werd verraden, gearresteerd, gemarteld en gedood. Hij staat aan de kant van de zwakken en de armen.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16FE" id="_x0000_s1029" type="#_x0000_t202" style="position:absolute;margin-left:248.5pt;margin-top:3.1pt;width:299.7pt;height:126pt;z-index:251680256;visibility:visible;mso-wrap-style:square;mso-width-percent:0;mso-height-percent:0;mso-wrap-distance-left:28.35pt;mso-wrap-distance-top:3.6pt;mso-wrap-distance-right:28.35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" o:allowoverlap="f" strokecolor="#c00000">
                <v:textbox>
                  <w:txbxContent>
                    <w:p w14:paraId="715820DC" w14:textId="77777777" w:rsidR="00995531" w:rsidRDefault="006C44A7" w:rsidP="006C44A7">
                      <w:pPr>
                        <w:pStyle w:val="kadertekst"/>
                      </w:pPr>
                      <w:r w:rsidRPr="006C44A7">
                        <w:t xml:space="preserve">Wanneer het ons niet lukt om te bidden met woorden, kunnen we ons vertrouwen ook uitdrukken door bij het kruis te knielen en onze zorgen en pijn in de handen van de Heer te leggen. </w:t>
                      </w:r>
                    </w:p>
                    <w:p w14:paraId="0D86636B" w14:textId="35C8BF1A" w:rsidR="006C44A7" w:rsidRDefault="006C44A7" w:rsidP="006C44A7">
                      <w:pPr>
                        <w:pStyle w:val="kadertekst"/>
                      </w:pPr>
                      <w:r w:rsidRPr="006C44A7">
                        <w:t>Jezus werd verraden, gearresteerd, gemarteld en gedood. Hij staat aan de kant van de zwakken en de armen.</w:t>
                      </w:r>
                    </w:p>
                  </w:txbxContent>
                </v:textbox>
                <w10:wrap type="square" anchorx="margin"/>
              </v:shape>
            </w:pict>
          </mc:Fallback>
        </mc:AlternateContent>
      </w:r>
      <w:r w:rsidR="00D7353A" w:rsidRPr="00D9029D">
        <w:t>Tijdens de kruisverering kunnen volgende liederen gezongen worden:</w:t>
      </w:r>
    </w:p>
    <w:p w14:paraId="7462DAFB" w14:textId="54E1CAB9" w:rsidR="00D7353A" w:rsidRPr="00995531" w:rsidRDefault="00D7353A" w:rsidP="00995531">
      <w:pPr>
        <w:pStyle w:val="Intro"/>
        <w:rPr>
          <w:i w:val="0"/>
          <w:iCs/>
          <w:noProof/>
          <w:lang w:val="la-Latn"/>
        </w:rPr>
      </w:pPr>
      <w:r w:rsidRPr="00995531">
        <w:rPr>
          <w:i w:val="0"/>
          <w:iCs/>
          <w:noProof/>
          <w:lang w:val="la-Latn"/>
        </w:rPr>
        <w:t>Bleibet hie</w:t>
      </w:r>
      <w:r w:rsidR="00995531" w:rsidRPr="00995531">
        <w:rPr>
          <w:i w:val="0"/>
          <w:iCs/>
          <w:noProof/>
          <w:lang w:val="la-Latn"/>
        </w:rPr>
        <w:t>r</w:t>
      </w:r>
      <w:r w:rsidR="00995531" w:rsidRPr="00995531">
        <w:rPr>
          <w:i w:val="0"/>
          <w:iCs/>
          <w:noProof/>
          <w:lang w:val="la-Latn"/>
        </w:rPr>
        <w:br/>
      </w:r>
      <w:r w:rsidRPr="00995531">
        <w:rPr>
          <w:i w:val="0"/>
          <w:iCs/>
          <w:noProof/>
          <w:lang w:val="la-Latn"/>
        </w:rPr>
        <w:t>In manus tuas, Pater</w:t>
      </w:r>
      <w:r w:rsidR="00995531" w:rsidRPr="00995531">
        <w:rPr>
          <w:i w:val="0"/>
          <w:iCs/>
          <w:noProof/>
          <w:lang w:val="la-Latn"/>
        </w:rPr>
        <w:br/>
      </w:r>
      <w:r w:rsidRPr="00995531">
        <w:rPr>
          <w:i w:val="0"/>
          <w:iCs/>
          <w:noProof/>
          <w:lang w:val="la-Latn"/>
        </w:rPr>
        <w:t>Jesus, remember me</w:t>
      </w:r>
      <w:r w:rsidR="00995531" w:rsidRPr="00995531">
        <w:rPr>
          <w:i w:val="0"/>
          <w:iCs/>
          <w:noProof/>
          <w:lang w:val="la-Latn"/>
        </w:rPr>
        <w:br/>
      </w:r>
      <w:r w:rsidRPr="00995531">
        <w:rPr>
          <w:i w:val="0"/>
          <w:iCs/>
          <w:noProof/>
          <w:lang w:val="la-Latn"/>
        </w:rPr>
        <w:t>O Christe Domine Jesu</w:t>
      </w:r>
      <w:r w:rsidR="00995531" w:rsidRPr="00995531">
        <w:rPr>
          <w:i w:val="0"/>
          <w:iCs/>
          <w:noProof/>
          <w:lang w:val="la-Latn"/>
        </w:rPr>
        <w:br/>
      </w:r>
      <w:r w:rsidRPr="00995531">
        <w:rPr>
          <w:i w:val="0"/>
          <w:iCs/>
          <w:noProof/>
          <w:lang w:val="la-Latn"/>
        </w:rPr>
        <w:t>Adoramus te Christe</w:t>
      </w:r>
    </w:p>
    <w:p w14:paraId="7F5F3D1C" w14:textId="3A2210F0" w:rsidR="00D7353A" w:rsidRDefault="00D7353A" w:rsidP="00995531">
      <w:pPr>
        <w:pStyle w:val="Tussentitelrood"/>
      </w:pPr>
      <w:r>
        <w:t>Onze</w:t>
      </w:r>
      <w:r w:rsidR="00995531">
        <w:t>v</w:t>
      </w:r>
      <w:r>
        <w:t>ader</w:t>
      </w:r>
    </w:p>
    <w:p w14:paraId="103CF9EA" w14:textId="350157A8" w:rsidR="00D7353A" w:rsidRDefault="00D7353A" w:rsidP="00995531">
      <w:pPr>
        <w:pStyle w:val="Intro"/>
      </w:pPr>
      <w:r w:rsidRPr="00D9029D">
        <w:t>Indien mogelijk, maken de aanwezigen een kring rond het kruis</w:t>
      </w:r>
      <w:r w:rsidR="00995531">
        <w:t xml:space="preserve"> </w:t>
      </w:r>
      <w:r w:rsidRPr="00D9029D">
        <w:t>om samen het Onzevader te bidden.</w:t>
      </w:r>
    </w:p>
    <w:p w14:paraId="0E4C52D0" w14:textId="6B61BCEA" w:rsidR="00D7353A" w:rsidRPr="007A050F" w:rsidRDefault="00D7353A" w:rsidP="00995531">
      <w:pPr>
        <w:pStyle w:val="Tussentitelrood"/>
      </w:pPr>
      <w:r>
        <w:t>Slotgebed</w:t>
      </w:r>
    </w:p>
    <w:p w14:paraId="6B8863FD" w14:textId="77777777" w:rsidR="00A17AAC" w:rsidRDefault="00D7353A" w:rsidP="00A17AAC">
      <w:pPr>
        <w:pStyle w:val="Insprong"/>
      </w:pPr>
      <w:r>
        <w:t>Christus Jezus,</w:t>
      </w:r>
      <w:r w:rsidR="00A17AAC">
        <w:br/>
      </w:r>
      <w:r>
        <w:t>Gij hebt geleden en hebt uw leven gegeven</w:t>
      </w:r>
      <w:r w:rsidR="00A17AAC">
        <w:br/>
      </w:r>
      <w:r>
        <w:t>zodat ieder mens zich geliefd weet door God.</w:t>
      </w:r>
      <w:r w:rsidR="00A17AAC">
        <w:br/>
      </w:r>
      <w:r>
        <w:t>Door U hebben wij ontdekt dat niets ons kan scheiden</w:t>
      </w:r>
      <w:r w:rsidR="00A17AAC">
        <w:br/>
      </w:r>
      <w:r>
        <w:t>van de liefde van God.</w:t>
      </w:r>
      <w:r w:rsidR="00A17AAC">
        <w:br/>
      </w:r>
      <w:r>
        <w:t>Wij bidden U:</w:t>
      </w:r>
      <w:r w:rsidR="00A17AAC">
        <w:br/>
      </w:r>
      <w:r>
        <w:t>open uw armen voor ons verdriet</w:t>
      </w:r>
      <w:r w:rsidR="00A17AAC">
        <w:br/>
      </w:r>
      <w:r>
        <w:t>en wees onze hoop.</w:t>
      </w:r>
    </w:p>
    <w:p w14:paraId="71ED7395" w14:textId="1F627001" w:rsidR="00D7353A" w:rsidRPr="00D9029D" w:rsidRDefault="00D7353A" w:rsidP="00A17AAC">
      <w:pPr>
        <w:pStyle w:val="Insprong"/>
        <w:rPr>
          <w:rFonts w:ascii="Calibri" w:hAnsi="Calibri" w:cs="Calibri"/>
        </w:rPr>
      </w:pPr>
      <w:r>
        <w:t>Gij die leeft in de eeuwen der eeuwen.</w:t>
      </w:r>
    </w:p>
    <w:p w14:paraId="3D780A2C" w14:textId="77777777" w:rsidR="00D7353A" w:rsidRPr="00A17AAC" w:rsidRDefault="00D7353A" w:rsidP="00A17AAC">
      <w:pPr>
        <w:pStyle w:val="Tussentitelrood"/>
        <w:rPr>
          <w:lang w:val="en-GB"/>
        </w:rPr>
      </w:pPr>
      <w:r w:rsidRPr="00A17AAC">
        <w:rPr>
          <w:lang w:val="en-GB"/>
        </w:rPr>
        <w:t>Lied</w:t>
      </w:r>
    </w:p>
    <w:p w14:paraId="4B38419C" w14:textId="1CA7A0D8" w:rsidR="00D7353A" w:rsidRPr="00A17AAC" w:rsidRDefault="00D7353A" w:rsidP="00A17AAC">
      <w:pPr>
        <w:pStyle w:val="Insprong"/>
        <w:rPr>
          <w:lang w:val="en-GB"/>
        </w:rPr>
      </w:pPr>
      <w:r w:rsidRPr="00A17AAC">
        <w:rPr>
          <w:lang w:val="en-GB"/>
        </w:rPr>
        <w:t>Bless the Lord, my soul, and bless God’s holy name.</w:t>
      </w:r>
      <w:r w:rsidR="00A17AAC">
        <w:rPr>
          <w:lang w:val="en-GB"/>
        </w:rPr>
        <w:br/>
      </w:r>
      <w:r w:rsidRPr="00A17AAC">
        <w:rPr>
          <w:lang w:val="en-GB"/>
        </w:rPr>
        <w:t>Bless the Lord, my soul, who leads me into life.</w:t>
      </w:r>
    </w:p>
    <w:p w14:paraId="150DDBB1" w14:textId="1975D580" w:rsidR="00D7353A" w:rsidRPr="00482F4C" w:rsidRDefault="00D7353A" w:rsidP="00A17AAC">
      <w:pPr>
        <w:pStyle w:val="InsprongLV"/>
        <w:rPr>
          <w:lang w:val="es-ES"/>
        </w:rPr>
      </w:pPr>
      <w:r w:rsidRPr="00482F4C">
        <w:rPr>
          <w:rStyle w:val="IntroChar"/>
          <w:lang w:val="es-ES"/>
        </w:rPr>
        <w:t>of</w:t>
      </w:r>
      <w:r w:rsidR="00A17AAC" w:rsidRPr="00482F4C">
        <w:rPr>
          <w:rStyle w:val="IntroChar"/>
          <w:lang w:val="es-ES"/>
        </w:rPr>
        <w:tab/>
      </w:r>
      <w:r w:rsidRPr="00A17AAC">
        <w:rPr>
          <w:noProof/>
          <w:lang w:val="es-ES"/>
        </w:rPr>
        <w:t>El Senyor és la meva força, el Senyor el meu cant.</w:t>
      </w:r>
      <w:r w:rsidR="00A17AAC" w:rsidRPr="00A17AAC">
        <w:rPr>
          <w:noProof/>
          <w:lang w:val="es-ES"/>
        </w:rPr>
        <w:br/>
      </w:r>
      <w:r w:rsidRPr="00A17AAC">
        <w:rPr>
          <w:noProof/>
          <w:lang w:val="es-ES"/>
        </w:rPr>
        <w:t>Ell m’ha estat la salvació.</w:t>
      </w:r>
      <w:r w:rsidR="00A17AAC" w:rsidRPr="00A17AAC">
        <w:rPr>
          <w:noProof/>
          <w:lang w:val="es-ES"/>
        </w:rPr>
        <w:br/>
      </w:r>
      <w:r w:rsidRPr="00A17AAC">
        <w:rPr>
          <w:noProof/>
          <w:lang w:val="es-ES"/>
        </w:rPr>
        <w:t>En ell confio I no tinc por, en ell confio I no tinc por.</w:t>
      </w:r>
    </w:p>
    <w:p w14:paraId="4E6C0829" w14:textId="60E78DE9" w:rsidR="00636B57" w:rsidRPr="00482F4C" w:rsidRDefault="00636B57" w:rsidP="00D7353A">
      <w:pPr>
        <w:pStyle w:val="Hoofding"/>
        <w:rPr>
          <w:lang w:val="es-ES"/>
        </w:rPr>
      </w:pPr>
    </w:p>
    <w:sectPr w:rsidR="00636B57" w:rsidRPr="00482F4C" w:rsidSect="00001642">
      <w:endnotePr>
        <w:numFmt w:val="chicago"/>
      </w:endnotePr>
      <w:pgSz w:w="11906" w:h="16838" w:code="9"/>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50BD" w14:textId="77777777" w:rsidR="00A64B5D" w:rsidRDefault="00A64B5D" w:rsidP="00A64B5D">
      <w:pPr>
        <w:spacing w:before="0" w:line="240" w:lineRule="auto"/>
      </w:pPr>
      <w:r>
        <w:separator/>
      </w:r>
    </w:p>
  </w:endnote>
  <w:endnote w:type="continuationSeparator" w:id="0">
    <w:p w14:paraId="33D88B8A" w14:textId="77777777" w:rsidR="00A64B5D" w:rsidRDefault="00A64B5D" w:rsidP="00A64B5D">
      <w:pPr>
        <w:spacing w:before="0" w:line="240" w:lineRule="auto"/>
      </w:pPr>
      <w:r>
        <w:continuationSeparator/>
      </w:r>
    </w:p>
  </w:endnote>
  <w:endnote w:id="1">
    <w:p w14:paraId="0554E4BF" w14:textId="2BBC5769" w:rsidR="00A64B5D" w:rsidRDefault="00A64B5D">
      <w:pPr>
        <w:pStyle w:val="Eindnoottekst"/>
      </w:pPr>
      <w:r>
        <w:rPr>
          <w:rStyle w:val="Eindnootmarkering"/>
        </w:rPr>
        <w:endnoteRef/>
      </w:r>
      <w:r>
        <w:t xml:space="preserve"> </w:t>
      </w:r>
      <w:r w:rsidR="00A10D36" w:rsidRPr="00A10D36">
        <w:t xml:space="preserve">Via de website van Taizé kan je de </w:t>
      </w:r>
      <w:hyperlink r:id="rId1" w:history="1">
        <w:r w:rsidR="00A10D36" w:rsidRPr="001F4121">
          <w:rPr>
            <w:rStyle w:val="Hyperlink"/>
          </w:rPr>
          <w:t>liederen</w:t>
        </w:r>
        <w:r w:rsidR="00ED29EA">
          <w:rPr>
            <w:rStyle w:val="Hyperlink"/>
          </w:rPr>
          <w:t xml:space="preserve"> beluisteren en </w:t>
        </w:r>
        <w:r w:rsidR="00A10D36" w:rsidRPr="001F4121">
          <w:rPr>
            <w:rStyle w:val="Hyperlink"/>
          </w:rPr>
          <w:t>inoefenen</w:t>
        </w:r>
      </w:hyperlink>
      <w:r w:rsidR="00A10D36" w:rsidRPr="00A10D36">
        <w:t xml:space="preserve"> en de </w:t>
      </w:r>
      <w:hyperlink r:id="rId2" w:history="1">
        <w:r w:rsidR="00A10D36" w:rsidRPr="001F4A85">
          <w:rPr>
            <w:rStyle w:val="Hyperlink"/>
          </w:rPr>
          <w:t>partituren aankopen</w:t>
        </w:r>
      </w:hyperlink>
      <w:r w:rsidR="00A10D36" w:rsidRPr="00A10D3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18B8" w14:textId="77777777" w:rsidR="00A64B5D" w:rsidRDefault="00A64B5D" w:rsidP="00A64B5D">
      <w:pPr>
        <w:spacing w:before="0" w:line="240" w:lineRule="auto"/>
      </w:pPr>
      <w:r>
        <w:separator/>
      </w:r>
    </w:p>
  </w:footnote>
  <w:footnote w:type="continuationSeparator" w:id="0">
    <w:p w14:paraId="216244F0" w14:textId="77777777" w:rsidR="00A64B5D" w:rsidRDefault="00A64B5D" w:rsidP="00A64B5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9"/>
    <w:multiLevelType w:val="hybridMultilevel"/>
    <w:tmpl w:val="20ACF290"/>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 w15:restartNumberingAfterBreak="0">
    <w:nsid w:val="1A613193"/>
    <w:multiLevelType w:val="hybridMultilevel"/>
    <w:tmpl w:val="1250DA3E"/>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6143FB"/>
    <w:multiLevelType w:val="hybridMultilevel"/>
    <w:tmpl w:val="5BE832EA"/>
    <w:lvl w:ilvl="0" w:tplc="3B1AC620">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24D77CD9"/>
    <w:multiLevelType w:val="hybridMultilevel"/>
    <w:tmpl w:val="CEDEA5A4"/>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69574E"/>
    <w:multiLevelType w:val="hybridMultilevel"/>
    <w:tmpl w:val="E81ABB30"/>
    <w:lvl w:ilvl="0" w:tplc="91586F22">
      <w:start w:val="1"/>
      <w:numFmt w:val="decimal"/>
      <w:lvlText w:val="%1."/>
      <w:lvlJc w:val="left"/>
      <w:pPr>
        <w:ind w:left="360" w:hanging="360"/>
      </w:pPr>
      <w:rPr>
        <w:b/>
      </w:rPr>
    </w:lvl>
    <w:lvl w:ilvl="1" w:tplc="08130017">
      <w:start w:val="1"/>
      <w:numFmt w:val="lowerLetter"/>
      <w:lvlText w:val="%2)"/>
      <w:lvlJc w:val="left"/>
      <w:pPr>
        <w:ind w:left="1080" w:hanging="360"/>
      </w:pPr>
    </w:lvl>
    <w:lvl w:ilvl="2" w:tplc="0813000F">
      <w:start w:val="1"/>
      <w:numFmt w:val="decimal"/>
      <w:lvlText w:val="%3."/>
      <w:lvlJc w:val="left"/>
      <w:pPr>
        <w:ind w:left="1980" w:hanging="36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3131732A"/>
    <w:multiLevelType w:val="hybridMultilevel"/>
    <w:tmpl w:val="D06A236C"/>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B7362DB"/>
    <w:multiLevelType w:val="hybridMultilevel"/>
    <w:tmpl w:val="512EB4E6"/>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346E3F"/>
    <w:multiLevelType w:val="hybridMultilevel"/>
    <w:tmpl w:val="85D84C1C"/>
    <w:lvl w:ilvl="0" w:tplc="3B1AC620">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8" w15:restartNumberingAfterBreak="0">
    <w:nsid w:val="46586B57"/>
    <w:multiLevelType w:val="hybridMultilevel"/>
    <w:tmpl w:val="4C7E1672"/>
    <w:lvl w:ilvl="0" w:tplc="8960C130">
      <w:start w:val="1"/>
      <w:numFmt w:val="bullet"/>
      <w:lvlText w:val="-"/>
      <w:lvlJc w:val="left"/>
      <w:pPr>
        <w:ind w:left="720" w:hanging="360"/>
      </w:pPr>
      <w:rPr>
        <w:rFonts w:ascii="Calibri" w:hAnsi="Calibri" w:hint="default"/>
      </w:rPr>
    </w:lvl>
    <w:lvl w:ilvl="1" w:tplc="0882E478">
      <w:start w:val="1"/>
      <w:numFmt w:val="bullet"/>
      <w:lvlText w:val="o"/>
      <w:lvlJc w:val="left"/>
      <w:pPr>
        <w:ind w:left="1440" w:hanging="360"/>
      </w:pPr>
      <w:rPr>
        <w:rFonts w:ascii="Courier New" w:hAnsi="Courier New" w:hint="default"/>
      </w:rPr>
    </w:lvl>
    <w:lvl w:ilvl="2" w:tplc="8E98FF80">
      <w:start w:val="1"/>
      <w:numFmt w:val="bullet"/>
      <w:lvlText w:val=""/>
      <w:lvlJc w:val="left"/>
      <w:pPr>
        <w:ind w:left="2160" w:hanging="360"/>
      </w:pPr>
      <w:rPr>
        <w:rFonts w:ascii="Wingdings" w:hAnsi="Wingdings" w:hint="default"/>
      </w:rPr>
    </w:lvl>
    <w:lvl w:ilvl="3" w:tplc="892A86E2">
      <w:start w:val="1"/>
      <w:numFmt w:val="bullet"/>
      <w:lvlText w:val=""/>
      <w:lvlJc w:val="left"/>
      <w:pPr>
        <w:ind w:left="2880" w:hanging="360"/>
      </w:pPr>
      <w:rPr>
        <w:rFonts w:ascii="Symbol" w:hAnsi="Symbol" w:hint="default"/>
      </w:rPr>
    </w:lvl>
    <w:lvl w:ilvl="4" w:tplc="05C24770">
      <w:start w:val="1"/>
      <w:numFmt w:val="bullet"/>
      <w:lvlText w:val="o"/>
      <w:lvlJc w:val="left"/>
      <w:pPr>
        <w:ind w:left="3600" w:hanging="360"/>
      </w:pPr>
      <w:rPr>
        <w:rFonts w:ascii="Courier New" w:hAnsi="Courier New" w:hint="default"/>
      </w:rPr>
    </w:lvl>
    <w:lvl w:ilvl="5" w:tplc="18665DAA">
      <w:start w:val="1"/>
      <w:numFmt w:val="bullet"/>
      <w:lvlText w:val=""/>
      <w:lvlJc w:val="left"/>
      <w:pPr>
        <w:ind w:left="4320" w:hanging="360"/>
      </w:pPr>
      <w:rPr>
        <w:rFonts w:ascii="Wingdings" w:hAnsi="Wingdings" w:hint="default"/>
      </w:rPr>
    </w:lvl>
    <w:lvl w:ilvl="6" w:tplc="B220203C">
      <w:start w:val="1"/>
      <w:numFmt w:val="bullet"/>
      <w:lvlText w:val=""/>
      <w:lvlJc w:val="left"/>
      <w:pPr>
        <w:ind w:left="5040" w:hanging="360"/>
      </w:pPr>
      <w:rPr>
        <w:rFonts w:ascii="Symbol" w:hAnsi="Symbol" w:hint="default"/>
      </w:rPr>
    </w:lvl>
    <w:lvl w:ilvl="7" w:tplc="E2F22454">
      <w:start w:val="1"/>
      <w:numFmt w:val="bullet"/>
      <w:lvlText w:val="o"/>
      <w:lvlJc w:val="left"/>
      <w:pPr>
        <w:ind w:left="5760" w:hanging="360"/>
      </w:pPr>
      <w:rPr>
        <w:rFonts w:ascii="Courier New" w:hAnsi="Courier New" w:hint="default"/>
      </w:rPr>
    </w:lvl>
    <w:lvl w:ilvl="8" w:tplc="0E9CB5D8">
      <w:start w:val="1"/>
      <w:numFmt w:val="bullet"/>
      <w:lvlText w:val=""/>
      <w:lvlJc w:val="left"/>
      <w:pPr>
        <w:ind w:left="6480" w:hanging="360"/>
      </w:pPr>
      <w:rPr>
        <w:rFonts w:ascii="Wingdings" w:hAnsi="Wingdings" w:hint="default"/>
      </w:rPr>
    </w:lvl>
  </w:abstractNum>
  <w:abstractNum w:abstractNumId="9" w15:restartNumberingAfterBreak="0">
    <w:nsid w:val="5773321D"/>
    <w:multiLevelType w:val="hybridMultilevel"/>
    <w:tmpl w:val="8EFE17A0"/>
    <w:lvl w:ilvl="0" w:tplc="3B1AC620">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5A0943AE"/>
    <w:multiLevelType w:val="hybridMultilevel"/>
    <w:tmpl w:val="3FCCD7FA"/>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56147A"/>
    <w:multiLevelType w:val="hybridMultilevel"/>
    <w:tmpl w:val="8668CF6A"/>
    <w:lvl w:ilvl="0" w:tplc="BC8A7D00">
      <w:start w:val="1"/>
      <w:numFmt w:val="bullet"/>
      <w:lvlText w:val=""/>
      <w:lvlJc w:val="left"/>
      <w:pPr>
        <w:ind w:left="720" w:hanging="360"/>
      </w:pPr>
      <w:rPr>
        <w:rFonts w:ascii="Symbol" w:hAnsi="Symbol" w:hint="default"/>
      </w:rPr>
    </w:lvl>
    <w:lvl w:ilvl="1" w:tplc="E21E3696">
      <w:start w:val="1"/>
      <w:numFmt w:val="bullet"/>
      <w:lvlText w:val="-"/>
      <w:lvlJc w:val="left"/>
      <w:pPr>
        <w:ind w:left="1440" w:hanging="360"/>
      </w:pPr>
      <w:rPr>
        <w:rFonts w:ascii="Calibri" w:hAnsi="Calibri" w:hint="default"/>
      </w:rPr>
    </w:lvl>
    <w:lvl w:ilvl="2" w:tplc="83E449D4">
      <w:start w:val="1"/>
      <w:numFmt w:val="bullet"/>
      <w:lvlText w:val=""/>
      <w:lvlJc w:val="left"/>
      <w:pPr>
        <w:ind w:left="2160" w:hanging="360"/>
      </w:pPr>
      <w:rPr>
        <w:rFonts w:ascii="Wingdings" w:hAnsi="Wingdings" w:hint="default"/>
      </w:rPr>
    </w:lvl>
    <w:lvl w:ilvl="3" w:tplc="A8CE7A0A">
      <w:start w:val="1"/>
      <w:numFmt w:val="bullet"/>
      <w:lvlText w:val=""/>
      <w:lvlJc w:val="left"/>
      <w:pPr>
        <w:ind w:left="2880" w:hanging="360"/>
      </w:pPr>
      <w:rPr>
        <w:rFonts w:ascii="Symbol" w:hAnsi="Symbol" w:hint="default"/>
      </w:rPr>
    </w:lvl>
    <w:lvl w:ilvl="4" w:tplc="43F2F350">
      <w:start w:val="1"/>
      <w:numFmt w:val="bullet"/>
      <w:lvlText w:val="o"/>
      <w:lvlJc w:val="left"/>
      <w:pPr>
        <w:ind w:left="3600" w:hanging="360"/>
      </w:pPr>
      <w:rPr>
        <w:rFonts w:ascii="Courier New" w:hAnsi="Courier New" w:hint="default"/>
      </w:rPr>
    </w:lvl>
    <w:lvl w:ilvl="5" w:tplc="F48C3DB4">
      <w:start w:val="1"/>
      <w:numFmt w:val="bullet"/>
      <w:lvlText w:val=""/>
      <w:lvlJc w:val="left"/>
      <w:pPr>
        <w:ind w:left="4320" w:hanging="360"/>
      </w:pPr>
      <w:rPr>
        <w:rFonts w:ascii="Wingdings" w:hAnsi="Wingdings" w:hint="default"/>
      </w:rPr>
    </w:lvl>
    <w:lvl w:ilvl="6" w:tplc="6EC286EC">
      <w:start w:val="1"/>
      <w:numFmt w:val="bullet"/>
      <w:lvlText w:val=""/>
      <w:lvlJc w:val="left"/>
      <w:pPr>
        <w:ind w:left="5040" w:hanging="360"/>
      </w:pPr>
      <w:rPr>
        <w:rFonts w:ascii="Symbol" w:hAnsi="Symbol" w:hint="default"/>
      </w:rPr>
    </w:lvl>
    <w:lvl w:ilvl="7" w:tplc="739A6966">
      <w:start w:val="1"/>
      <w:numFmt w:val="bullet"/>
      <w:lvlText w:val="o"/>
      <w:lvlJc w:val="left"/>
      <w:pPr>
        <w:ind w:left="5760" w:hanging="360"/>
      </w:pPr>
      <w:rPr>
        <w:rFonts w:ascii="Courier New" w:hAnsi="Courier New" w:hint="default"/>
      </w:rPr>
    </w:lvl>
    <w:lvl w:ilvl="8" w:tplc="CD34EF9E">
      <w:start w:val="1"/>
      <w:numFmt w:val="bullet"/>
      <w:lvlText w:val=""/>
      <w:lvlJc w:val="left"/>
      <w:pPr>
        <w:ind w:left="6480" w:hanging="360"/>
      </w:pPr>
      <w:rPr>
        <w:rFonts w:ascii="Wingdings" w:hAnsi="Wingdings" w:hint="default"/>
      </w:rPr>
    </w:lvl>
  </w:abstractNum>
  <w:abstractNum w:abstractNumId="12" w15:restartNumberingAfterBreak="0">
    <w:nsid w:val="64C06C58"/>
    <w:multiLevelType w:val="hybridMultilevel"/>
    <w:tmpl w:val="5B622A10"/>
    <w:lvl w:ilvl="0" w:tplc="FF3095E0">
      <w:start w:val="1"/>
      <w:numFmt w:val="bullet"/>
      <w:lvlText w:val=""/>
      <w:lvlJc w:val="left"/>
      <w:pPr>
        <w:ind w:left="927" w:hanging="360"/>
      </w:pPr>
      <w:rPr>
        <w:rFonts w:ascii="Symbol" w:hAnsi="Symbol" w:hint="default"/>
      </w:rPr>
    </w:lvl>
    <w:lvl w:ilvl="1" w:tplc="15B06E3E">
      <w:start w:val="1"/>
      <w:numFmt w:val="bullet"/>
      <w:lvlText w:val="o"/>
      <w:lvlJc w:val="left"/>
      <w:pPr>
        <w:ind w:left="1647" w:hanging="360"/>
      </w:pPr>
      <w:rPr>
        <w:rFonts w:ascii="Courier New" w:hAnsi="Courier New" w:hint="default"/>
      </w:rPr>
    </w:lvl>
    <w:lvl w:ilvl="2" w:tplc="B2EEC3F8">
      <w:start w:val="1"/>
      <w:numFmt w:val="bullet"/>
      <w:lvlText w:val=""/>
      <w:lvlJc w:val="left"/>
      <w:pPr>
        <w:ind w:left="2367" w:hanging="360"/>
      </w:pPr>
      <w:rPr>
        <w:rFonts w:ascii="Wingdings" w:hAnsi="Wingdings" w:hint="default"/>
      </w:rPr>
    </w:lvl>
    <w:lvl w:ilvl="3" w:tplc="79727124">
      <w:start w:val="1"/>
      <w:numFmt w:val="bullet"/>
      <w:lvlText w:val=""/>
      <w:lvlJc w:val="left"/>
      <w:pPr>
        <w:ind w:left="3087" w:hanging="360"/>
      </w:pPr>
      <w:rPr>
        <w:rFonts w:ascii="Symbol" w:hAnsi="Symbol" w:hint="default"/>
      </w:rPr>
    </w:lvl>
    <w:lvl w:ilvl="4" w:tplc="0E1CAC4C">
      <w:start w:val="1"/>
      <w:numFmt w:val="bullet"/>
      <w:lvlText w:val="o"/>
      <w:lvlJc w:val="left"/>
      <w:pPr>
        <w:ind w:left="3807" w:hanging="360"/>
      </w:pPr>
      <w:rPr>
        <w:rFonts w:ascii="Courier New" w:hAnsi="Courier New" w:hint="default"/>
      </w:rPr>
    </w:lvl>
    <w:lvl w:ilvl="5" w:tplc="8A0EAD30">
      <w:start w:val="1"/>
      <w:numFmt w:val="bullet"/>
      <w:lvlText w:val=""/>
      <w:lvlJc w:val="left"/>
      <w:pPr>
        <w:ind w:left="4527" w:hanging="360"/>
      </w:pPr>
      <w:rPr>
        <w:rFonts w:ascii="Wingdings" w:hAnsi="Wingdings" w:hint="default"/>
      </w:rPr>
    </w:lvl>
    <w:lvl w:ilvl="6" w:tplc="B2E8DF88">
      <w:start w:val="1"/>
      <w:numFmt w:val="bullet"/>
      <w:lvlText w:val=""/>
      <w:lvlJc w:val="left"/>
      <w:pPr>
        <w:ind w:left="5247" w:hanging="360"/>
      </w:pPr>
      <w:rPr>
        <w:rFonts w:ascii="Symbol" w:hAnsi="Symbol" w:hint="default"/>
      </w:rPr>
    </w:lvl>
    <w:lvl w:ilvl="7" w:tplc="E25EE1D0">
      <w:start w:val="1"/>
      <w:numFmt w:val="bullet"/>
      <w:lvlText w:val="o"/>
      <w:lvlJc w:val="left"/>
      <w:pPr>
        <w:ind w:left="5967" w:hanging="360"/>
      </w:pPr>
      <w:rPr>
        <w:rFonts w:ascii="Courier New" w:hAnsi="Courier New" w:hint="default"/>
      </w:rPr>
    </w:lvl>
    <w:lvl w:ilvl="8" w:tplc="886CFE96">
      <w:start w:val="1"/>
      <w:numFmt w:val="bullet"/>
      <w:lvlText w:val=""/>
      <w:lvlJc w:val="left"/>
      <w:pPr>
        <w:ind w:left="6687" w:hanging="360"/>
      </w:pPr>
      <w:rPr>
        <w:rFonts w:ascii="Wingdings" w:hAnsi="Wingdings" w:hint="default"/>
      </w:rPr>
    </w:lvl>
  </w:abstractNum>
  <w:abstractNum w:abstractNumId="13" w15:restartNumberingAfterBreak="0">
    <w:nsid w:val="65CF0CFC"/>
    <w:multiLevelType w:val="hybridMultilevel"/>
    <w:tmpl w:val="7E446572"/>
    <w:lvl w:ilvl="0" w:tplc="3B1AC620">
      <w:start w:val="1"/>
      <w:numFmt w:val="bullet"/>
      <w:lvlText w:val=""/>
      <w:lvlJc w:val="left"/>
      <w:pPr>
        <w:ind w:left="4689" w:hanging="360"/>
      </w:pPr>
      <w:rPr>
        <w:rFonts w:ascii="Symbol" w:hAnsi="Symbol" w:hint="default"/>
      </w:rPr>
    </w:lvl>
    <w:lvl w:ilvl="1" w:tplc="04130003" w:tentative="1">
      <w:start w:val="1"/>
      <w:numFmt w:val="bullet"/>
      <w:lvlText w:val="o"/>
      <w:lvlJc w:val="left"/>
      <w:pPr>
        <w:ind w:left="5409" w:hanging="360"/>
      </w:pPr>
      <w:rPr>
        <w:rFonts w:ascii="Courier New" w:hAnsi="Courier New" w:hint="default"/>
      </w:rPr>
    </w:lvl>
    <w:lvl w:ilvl="2" w:tplc="04130005" w:tentative="1">
      <w:start w:val="1"/>
      <w:numFmt w:val="bullet"/>
      <w:lvlText w:val=""/>
      <w:lvlJc w:val="left"/>
      <w:pPr>
        <w:ind w:left="6129" w:hanging="360"/>
      </w:pPr>
      <w:rPr>
        <w:rFonts w:ascii="Wingdings" w:hAnsi="Wingdings" w:hint="default"/>
      </w:rPr>
    </w:lvl>
    <w:lvl w:ilvl="3" w:tplc="04130001" w:tentative="1">
      <w:start w:val="1"/>
      <w:numFmt w:val="bullet"/>
      <w:lvlText w:val=""/>
      <w:lvlJc w:val="left"/>
      <w:pPr>
        <w:ind w:left="6849" w:hanging="360"/>
      </w:pPr>
      <w:rPr>
        <w:rFonts w:ascii="Symbol" w:hAnsi="Symbol" w:hint="default"/>
      </w:rPr>
    </w:lvl>
    <w:lvl w:ilvl="4" w:tplc="04130003" w:tentative="1">
      <w:start w:val="1"/>
      <w:numFmt w:val="bullet"/>
      <w:lvlText w:val="o"/>
      <w:lvlJc w:val="left"/>
      <w:pPr>
        <w:ind w:left="7569" w:hanging="360"/>
      </w:pPr>
      <w:rPr>
        <w:rFonts w:ascii="Courier New" w:hAnsi="Courier New" w:hint="default"/>
      </w:rPr>
    </w:lvl>
    <w:lvl w:ilvl="5" w:tplc="04130005" w:tentative="1">
      <w:start w:val="1"/>
      <w:numFmt w:val="bullet"/>
      <w:lvlText w:val=""/>
      <w:lvlJc w:val="left"/>
      <w:pPr>
        <w:ind w:left="8289" w:hanging="360"/>
      </w:pPr>
      <w:rPr>
        <w:rFonts w:ascii="Wingdings" w:hAnsi="Wingdings" w:hint="default"/>
      </w:rPr>
    </w:lvl>
    <w:lvl w:ilvl="6" w:tplc="04130001" w:tentative="1">
      <w:start w:val="1"/>
      <w:numFmt w:val="bullet"/>
      <w:lvlText w:val=""/>
      <w:lvlJc w:val="left"/>
      <w:pPr>
        <w:ind w:left="9009" w:hanging="360"/>
      </w:pPr>
      <w:rPr>
        <w:rFonts w:ascii="Symbol" w:hAnsi="Symbol" w:hint="default"/>
      </w:rPr>
    </w:lvl>
    <w:lvl w:ilvl="7" w:tplc="04130003" w:tentative="1">
      <w:start w:val="1"/>
      <w:numFmt w:val="bullet"/>
      <w:lvlText w:val="o"/>
      <w:lvlJc w:val="left"/>
      <w:pPr>
        <w:ind w:left="9729" w:hanging="360"/>
      </w:pPr>
      <w:rPr>
        <w:rFonts w:ascii="Courier New" w:hAnsi="Courier New" w:hint="default"/>
      </w:rPr>
    </w:lvl>
    <w:lvl w:ilvl="8" w:tplc="04130005" w:tentative="1">
      <w:start w:val="1"/>
      <w:numFmt w:val="bullet"/>
      <w:lvlText w:val=""/>
      <w:lvlJc w:val="left"/>
      <w:pPr>
        <w:ind w:left="10449" w:hanging="360"/>
      </w:pPr>
      <w:rPr>
        <w:rFonts w:ascii="Wingdings" w:hAnsi="Wingdings" w:hint="default"/>
      </w:rPr>
    </w:lvl>
  </w:abstractNum>
  <w:abstractNum w:abstractNumId="14" w15:restartNumberingAfterBreak="0">
    <w:nsid w:val="6EC718F1"/>
    <w:multiLevelType w:val="hybridMultilevel"/>
    <w:tmpl w:val="0254BF18"/>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1B0845"/>
    <w:multiLevelType w:val="hybridMultilevel"/>
    <w:tmpl w:val="37E225A0"/>
    <w:lvl w:ilvl="0" w:tplc="20420996">
      <w:start w:val="5"/>
      <w:numFmt w:val="bullet"/>
      <w:lvlText w:val=""/>
      <w:lvlJc w:val="left"/>
      <w:pPr>
        <w:ind w:left="785" w:hanging="360"/>
      </w:pPr>
      <w:rPr>
        <w:rFonts w:ascii="Symbol" w:eastAsiaTheme="minorHAnsi" w:hAnsi="Symbol" w:cstheme="minorBidi" w:hint="default"/>
      </w:rPr>
    </w:lvl>
    <w:lvl w:ilvl="1" w:tplc="04130003" w:tentative="1">
      <w:start w:val="1"/>
      <w:numFmt w:val="bullet"/>
      <w:lvlText w:val="o"/>
      <w:lvlJc w:val="left"/>
      <w:pPr>
        <w:ind w:left="1505" w:hanging="360"/>
      </w:pPr>
      <w:rPr>
        <w:rFonts w:ascii="Courier New" w:hAnsi="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7BA250F8"/>
    <w:multiLevelType w:val="hybridMultilevel"/>
    <w:tmpl w:val="FFEA5E22"/>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3016479">
    <w:abstractNumId w:val="12"/>
  </w:num>
  <w:num w:numId="2" w16cid:durableId="1623919881">
    <w:abstractNumId w:val="8"/>
  </w:num>
  <w:num w:numId="3" w16cid:durableId="496657134">
    <w:abstractNumId w:val="11"/>
  </w:num>
  <w:num w:numId="4" w16cid:durableId="201039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138984">
    <w:abstractNumId w:val="0"/>
  </w:num>
  <w:num w:numId="6" w16cid:durableId="1023243003">
    <w:abstractNumId w:val="4"/>
  </w:num>
  <w:num w:numId="7" w16cid:durableId="22094477">
    <w:abstractNumId w:val="6"/>
  </w:num>
  <w:num w:numId="8" w16cid:durableId="1666396496">
    <w:abstractNumId w:val="15"/>
  </w:num>
  <w:num w:numId="9" w16cid:durableId="1303074747">
    <w:abstractNumId w:val="13"/>
  </w:num>
  <w:num w:numId="10" w16cid:durableId="1995336797">
    <w:abstractNumId w:val="14"/>
  </w:num>
  <w:num w:numId="11" w16cid:durableId="2059818668">
    <w:abstractNumId w:val="10"/>
  </w:num>
  <w:num w:numId="12" w16cid:durableId="1044907550">
    <w:abstractNumId w:val="1"/>
  </w:num>
  <w:num w:numId="13" w16cid:durableId="1425764444">
    <w:abstractNumId w:val="5"/>
  </w:num>
  <w:num w:numId="14" w16cid:durableId="1495753539">
    <w:abstractNumId w:val="16"/>
  </w:num>
  <w:num w:numId="15" w16cid:durableId="1913076891">
    <w:abstractNumId w:val="9"/>
  </w:num>
  <w:num w:numId="16" w16cid:durableId="1094663518">
    <w:abstractNumId w:val="2"/>
  </w:num>
  <w:num w:numId="17" w16cid:durableId="2035300824">
    <w:abstractNumId w:val="7"/>
  </w:num>
  <w:num w:numId="18" w16cid:durableId="89509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Sheets w:val="-4"/>
  <w:drawingGridHorizontalSpacing w:val="120"/>
  <w:displayHorizontalDrawingGridEvery w:val="2"/>
  <w:displayVerticalDrawingGridEvery w:val="2"/>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7"/>
    <w:rsid w:val="00001642"/>
    <w:rsid w:val="00021D86"/>
    <w:rsid w:val="00035849"/>
    <w:rsid w:val="00050F62"/>
    <w:rsid w:val="00071460"/>
    <w:rsid w:val="0008018E"/>
    <w:rsid w:val="000869D5"/>
    <w:rsid w:val="000A41B2"/>
    <w:rsid w:val="000B0922"/>
    <w:rsid w:val="000B1115"/>
    <w:rsid w:val="000D3015"/>
    <w:rsid w:val="000D6A0E"/>
    <w:rsid w:val="000E6E3C"/>
    <w:rsid w:val="000F46F4"/>
    <w:rsid w:val="000F5ABA"/>
    <w:rsid w:val="00100CF8"/>
    <w:rsid w:val="00140444"/>
    <w:rsid w:val="00152DB2"/>
    <w:rsid w:val="0016498B"/>
    <w:rsid w:val="0018540D"/>
    <w:rsid w:val="00187D64"/>
    <w:rsid w:val="00194220"/>
    <w:rsid w:val="001B07CE"/>
    <w:rsid w:val="001B308C"/>
    <w:rsid w:val="001C4FA3"/>
    <w:rsid w:val="001C5F0B"/>
    <w:rsid w:val="001C7BD4"/>
    <w:rsid w:val="001D0DF5"/>
    <w:rsid w:val="001D1935"/>
    <w:rsid w:val="001D3E13"/>
    <w:rsid w:val="001D5007"/>
    <w:rsid w:val="001D77B3"/>
    <w:rsid w:val="001E1A30"/>
    <w:rsid w:val="001F30A4"/>
    <w:rsid w:val="001F40E2"/>
    <w:rsid w:val="001F4121"/>
    <w:rsid w:val="001F45B5"/>
    <w:rsid w:val="001F4A85"/>
    <w:rsid w:val="00203C85"/>
    <w:rsid w:val="00224933"/>
    <w:rsid w:val="00236CCF"/>
    <w:rsid w:val="00283A5B"/>
    <w:rsid w:val="00294AAF"/>
    <w:rsid w:val="002A2241"/>
    <w:rsid w:val="002C387B"/>
    <w:rsid w:val="002C672D"/>
    <w:rsid w:val="002F025E"/>
    <w:rsid w:val="002F6958"/>
    <w:rsid w:val="002F6E47"/>
    <w:rsid w:val="00310699"/>
    <w:rsid w:val="003229D9"/>
    <w:rsid w:val="00327253"/>
    <w:rsid w:val="0033050D"/>
    <w:rsid w:val="00337E1B"/>
    <w:rsid w:val="00340F1C"/>
    <w:rsid w:val="00372948"/>
    <w:rsid w:val="003741C7"/>
    <w:rsid w:val="003A3C3E"/>
    <w:rsid w:val="003C2E6C"/>
    <w:rsid w:val="003C4F05"/>
    <w:rsid w:val="003F09C8"/>
    <w:rsid w:val="003F2548"/>
    <w:rsid w:val="003F2B1B"/>
    <w:rsid w:val="003F34C5"/>
    <w:rsid w:val="003F3AA5"/>
    <w:rsid w:val="0040451E"/>
    <w:rsid w:val="00407ED9"/>
    <w:rsid w:val="00420724"/>
    <w:rsid w:val="00422928"/>
    <w:rsid w:val="00430A47"/>
    <w:rsid w:val="00430CEB"/>
    <w:rsid w:val="004377EC"/>
    <w:rsid w:val="00442045"/>
    <w:rsid w:val="00443739"/>
    <w:rsid w:val="00446240"/>
    <w:rsid w:val="00446FEC"/>
    <w:rsid w:val="00470726"/>
    <w:rsid w:val="00476A93"/>
    <w:rsid w:val="00482F4C"/>
    <w:rsid w:val="00487EB0"/>
    <w:rsid w:val="004903D9"/>
    <w:rsid w:val="004904A7"/>
    <w:rsid w:val="00497561"/>
    <w:rsid w:val="004B12C6"/>
    <w:rsid w:val="004C693A"/>
    <w:rsid w:val="00504593"/>
    <w:rsid w:val="00515B43"/>
    <w:rsid w:val="00524105"/>
    <w:rsid w:val="00550290"/>
    <w:rsid w:val="00550AAA"/>
    <w:rsid w:val="00560E02"/>
    <w:rsid w:val="005627FF"/>
    <w:rsid w:val="00567707"/>
    <w:rsid w:val="00571881"/>
    <w:rsid w:val="0057A343"/>
    <w:rsid w:val="005961A4"/>
    <w:rsid w:val="005A48BD"/>
    <w:rsid w:val="005A4980"/>
    <w:rsid w:val="005B1BCF"/>
    <w:rsid w:val="005C45F4"/>
    <w:rsid w:val="005D4D43"/>
    <w:rsid w:val="005D68AD"/>
    <w:rsid w:val="005D7B4B"/>
    <w:rsid w:val="005E23AA"/>
    <w:rsid w:val="005E3821"/>
    <w:rsid w:val="005E5ECF"/>
    <w:rsid w:val="005F71D2"/>
    <w:rsid w:val="0060462A"/>
    <w:rsid w:val="00636B57"/>
    <w:rsid w:val="00650AEB"/>
    <w:rsid w:val="006569D3"/>
    <w:rsid w:val="006775E4"/>
    <w:rsid w:val="00692ABD"/>
    <w:rsid w:val="006955E5"/>
    <w:rsid w:val="006B05CB"/>
    <w:rsid w:val="006C44A7"/>
    <w:rsid w:val="006E54E2"/>
    <w:rsid w:val="006F148C"/>
    <w:rsid w:val="006F2920"/>
    <w:rsid w:val="006F67BE"/>
    <w:rsid w:val="00721F89"/>
    <w:rsid w:val="00722D3A"/>
    <w:rsid w:val="00730102"/>
    <w:rsid w:val="007306A9"/>
    <w:rsid w:val="00735194"/>
    <w:rsid w:val="00744E1D"/>
    <w:rsid w:val="00757A58"/>
    <w:rsid w:val="0076014A"/>
    <w:rsid w:val="00767117"/>
    <w:rsid w:val="007A7222"/>
    <w:rsid w:val="007D15BC"/>
    <w:rsid w:val="007E323E"/>
    <w:rsid w:val="007F1E67"/>
    <w:rsid w:val="007F5722"/>
    <w:rsid w:val="00801C5A"/>
    <w:rsid w:val="0082094E"/>
    <w:rsid w:val="00824DB9"/>
    <w:rsid w:val="00827A3C"/>
    <w:rsid w:val="00843A00"/>
    <w:rsid w:val="00854057"/>
    <w:rsid w:val="00854C34"/>
    <w:rsid w:val="00856073"/>
    <w:rsid w:val="00880AE6"/>
    <w:rsid w:val="00882D08"/>
    <w:rsid w:val="008927F2"/>
    <w:rsid w:val="008976AB"/>
    <w:rsid w:val="008A36BF"/>
    <w:rsid w:val="008B1208"/>
    <w:rsid w:val="008B5B7C"/>
    <w:rsid w:val="008B72FD"/>
    <w:rsid w:val="008C7EE2"/>
    <w:rsid w:val="008E137A"/>
    <w:rsid w:val="008E63E8"/>
    <w:rsid w:val="009147A1"/>
    <w:rsid w:val="00914A6D"/>
    <w:rsid w:val="00960B6B"/>
    <w:rsid w:val="0097564C"/>
    <w:rsid w:val="00981811"/>
    <w:rsid w:val="00995531"/>
    <w:rsid w:val="009D2652"/>
    <w:rsid w:val="009D2C61"/>
    <w:rsid w:val="009E5BC3"/>
    <w:rsid w:val="00A07169"/>
    <w:rsid w:val="00A10D36"/>
    <w:rsid w:val="00A12ED2"/>
    <w:rsid w:val="00A17AAC"/>
    <w:rsid w:val="00A23357"/>
    <w:rsid w:val="00A50A4B"/>
    <w:rsid w:val="00A560CD"/>
    <w:rsid w:val="00A64B5D"/>
    <w:rsid w:val="00A71054"/>
    <w:rsid w:val="00A74D73"/>
    <w:rsid w:val="00A84677"/>
    <w:rsid w:val="00AB688D"/>
    <w:rsid w:val="00AD1638"/>
    <w:rsid w:val="00AD551F"/>
    <w:rsid w:val="00AD7061"/>
    <w:rsid w:val="00AE0687"/>
    <w:rsid w:val="00AE771E"/>
    <w:rsid w:val="00AE7A24"/>
    <w:rsid w:val="00AF112F"/>
    <w:rsid w:val="00AF67DF"/>
    <w:rsid w:val="00AF70A8"/>
    <w:rsid w:val="00B00D4D"/>
    <w:rsid w:val="00B161B4"/>
    <w:rsid w:val="00B257AE"/>
    <w:rsid w:val="00B27CF3"/>
    <w:rsid w:val="00B348EC"/>
    <w:rsid w:val="00B41173"/>
    <w:rsid w:val="00B417D2"/>
    <w:rsid w:val="00B4364F"/>
    <w:rsid w:val="00B6280D"/>
    <w:rsid w:val="00B76AEC"/>
    <w:rsid w:val="00B84A46"/>
    <w:rsid w:val="00BB57A8"/>
    <w:rsid w:val="00BC18CF"/>
    <w:rsid w:val="00BD012C"/>
    <w:rsid w:val="00BE487A"/>
    <w:rsid w:val="00BF5D37"/>
    <w:rsid w:val="00C106DE"/>
    <w:rsid w:val="00C4471E"/>
    <w:rsid w:val="00C55442"/>
    <w:rsid w:val="00C807EF"/>
    <w:rsid w:val="00C877CE"/>
    <w:rsid w:val="00CB121E"/>
    <w:rsid w:val="00CB4036"/>
    <w:rsid w:val="00CC024A"/>
    <w:rsid w:val="00CC3B90"/>
    <w:rsid w:val="00CC6542"/>
    <w:rsid w:val="00CE6568"/>
    <w:rsid w:val="00CF3FFD"/>
    <w:rsid w:val="00CF5B91"/>
    <w:rsid w:val="00D2109D"/>
    <w:rsid w:val="00D31E30"/>
    <w:rsid w:val="00D36CBF"/>
    <w:rsid w:val="00D50657"/>
    <w:rsid w:val="00D52D24"/>
    <w:rsid w:val="00D57EA4"/>
    <w:rsid w:val="00D658BA"/>
    <w:rsid w:val="00D66C12"/>
    <w:rsid w:val="00D71177"/>
    <w:rsid w:val="00D7353A"/>
    <w:rsid w:val="00D8090F"/>
    <w:rsid w:val="00D80AA2"/>
    <w:rsid w:val="00D82C39"/>
    <w:rsid w:val="00D8332D"/>
    <w:rsid w:val="00D8375D"/>
    <w:rsid w:val="00DA3251"/>
    <w:rsid w:val="00DB468B"/>
    <w:rsid w:val="00DE75CF"/>
    <w:rsid w:val="00DE7A56"/>
    <w:rsid w:val="00DF1BEE"/>
    <w:rsid w:val="00E10B48"/>
    <w:rsid w:val="00E34689"/>
    <w:rsid w:val="00E52526"/>
    <w:rsid w:val="00E643E4"/>
    <w:rsid w:val="00E64E26"/>
    <w:rsid w:val="00E660A1"/>
    <w:rsid w:val="00E675B8"/>
    <w:rsid w:val="00E7193F"/>
    <w:rsid w:val="00E75FDC"/>
    <w:rsid w:val="00E82BF7"/>
    <w:rsid w:val="00EA52A9"/>
    <w:rsid w:val="00EC048A"/>
    <w:rsid w:val="00ED29EA"/>
    <w:rsid w:val="00EE3BFE"/>
    <w:rsid w:val="00EF5C63"/>
    <w:rsid w:val="00EF669F"/>
    <w:rsid w:val="00F032A3"/>
    <w:rsid w:val="00F04F34"/>
    <w:rsid w:val="00F10F40"/>
    <w:rsid w:val="00F14021"/>
    <w:rsid w:val="00F14916"/>
    <w:rsid w:val="00F2627F"/>
    <w:rsid w:val="00F31416"/>
    <w:rsid w:val="00F45474"/>
    <w:rsid w:val="00F56F3D"/>
    <w:rsid w:val="00F73BC9"/>
    <w:rsid w:val="00F841D6"/>
    <w:rsid w:val="00FA45A6"/>
    <w:rsid w:val="00FB04DF"/>
    <w:rsid w:val="00FB1746"/>
    <w:rsid w:val="00FB2AE5"/>
    <w:rsid w:val="00FB33DE"/>
    <w:rsid w:val="00FE5CB8"/>
    <w:rsid w:val="0144CA25"/>
    <w:rsid w:val="038F4405"/>
    <w:rsid w:val="04023020"/>
    <w:rsid w:val="04991B2C"/>
    <w:rsid w:val="052B1466"/>
    <w:rsid w:val="0A27E4C1"/>
    <w:rsid w:val="0A506131"/>
    <w:rsid w:val="0ADDB3A6"/>
    <w:rsid w:val="0B87CF7D"/>
    <w:rsid w:val="0BEA6F1D"/>
    <w:rsid w:val="0E01B119"/>
    <w:rsid w:val="0E7BA840"/>
    <w:rsid w:val="1148E19F"/>
    <w:rsid w:val="11AE8235"/>
    <w:rsid w:val="1239F987"/>
    <w:rsid w:val="130B6E0A"/>
    <w:rsid w:val="1379B905"/>
    <w:rsid w:val="13CA1324"/>
    <w:rsid w:val="157C1454"/>
    <w:rsid w:val="1593D0B3"/>
    <w:rsid w:val="183D629D"/>
    <w:rsid w:val="19319478"/>
    <w:rsid w:val="19CC252A"/>
    <w:rsid w:val="1A2BE30F"/>
    <w:rsid w:val="1FC2B50C"/>
    <w:rsid w:val="2058FAB8"/>
    <w:rsid w:val="21F40C6E"/>
    <w:rsid w:val="228145BB"/>
    <w:rsid w:val="26C92DCE"/>
    <w:rsid w:val="2744FA4D"/>
    <w:rsid w:val="284C48CF"/>
    <w:rsid w:val="2877EF8F"/>
    <w:rsid w:val="28C6E654"/>
    <w:rsid w:val="295710E5"/>
    <w:rsid w:val="2A023AE9"/>
    <w:rsid w:val="2A69F894"/>
    <w:rsid w:val="2AF201CD"/>
    <w:rsid w:val="2C6E83AE"/>
    <w:rsid w:val="2C821B6A"/>
    <w:rsid w:val="2C8EB1A7"/>
    <w:rsid w:val="2DB72010"/>
    <w:rsid w:val="30F187CF"/>
    <w:rsid w:val="3151C81B"/>
    <w:rsid w:val="33F0D6A5"/>
    <w:rsid w:val="34FFCF6A"/>
    <w:rsid w:val="35451C57"/>
    <w:rsid w:val="35FC3D97"/>
    <w:rsid w:val="37B7CD45"/>
    <w:rsid w:val="39AB3B54"/>
    <w:rsid w:val="39B053AB"/>
    <w:rsid w:val="3B25E080"/>
    <w:rsid w:val="3CACC2F7"/>
    <w:rsid w:val="3CC83CBE"/>
    <w:rsid w:val="3E5D8142"/>
    <w:rsid w:val="3ECD5446"/>
    <w:rsid w:val="41CB6DD2"/>
    <w:rsid w:val="42352F58"/>
    <w:rsid w:val="426609A7"/>
    <w:rsid w:val="42A33B49"/>
    <w:rsid w:val="4302DC1E"/>
    <w:rsid w:val="4428FE4C"/>
    <w:rsid w:val="448E4208"/>
    <w:rsid w:val="44EF069E"/>
    <w:rsid w:val="463A7CE0"/>
    <w:rsid w:val="469EDEF5"/>
    <w:rsid w:val="475C561A"/>
    <w:rsid w:val="47DFB658"/>
    <w:rsid w:val="481F9111"/>
    <w:rsid w:val="493FD08E"/>
    <w:rsid w:val="49BB4F13"/>
    <w:rsid w:val="4D9CA1DE"/>
    <w:rsid w:val="4E2560CC"/>
    <w:rsid w:val="4F07E138"/>
    <w:rsid w:val="4F4E3FA2"/>
    <w:rsid w:val="4FEDC6D0"/>
    <w:rsid w:val="50ED6DCB"/>
    <w:rsid w:val="52011D85"/>
    <w:rsid w:val="5335DB58"/>
    <w:rsid w:val="53DDE8C6"/>
    <w:rsid w:val="54ECC64A"/>
    <w:rsid w:val="55D02B12"/>
    <w:rsid w:val="576CF4D6"/>
    <w:rsid w:val="5A1AD835"/>
    <w:rsid w:val="5AC6C4E6"/>
    <w:rsid w:val="5B4DD1F6"/>
    <w:rsid w:val="5C4F0682"/>
    <w:rsid w:val="5C86D0F2"/>
    <w:rsid w:val="5EBC55FE"/>
    <w:rsid w:val="5F3B2264"/>
    <w:rsid w:val="5F86A744"/>
    <w:rsid w:val="6057580F"/>
    <w:rsid w:val="61262AEC"/>
    <w:rsid w:val="619DC4FA"/>
    <w:rsid w:val="62371586"/>
    <w:rsid w:val="625187FF"/>
    <w:rsid w:val="628457CA"/>
    <w:rsid w:val="62A3F1B4"/>
    <w:rsid w:val="6473A12E"/>
    <w:rsid w:val="65E2AF20"/>
    <w:rsid w:val="65F4540F"/>
    <w:rsid w:val="660067CD"/>
    <w:rsid w:val="67088F2E"/>
    <w:rsid w:val="67844790"/>
    <w:rsid w:val="682076C4"/>
    <w:rsid w:val="690EDDC5"/>
    <w:rsid w:val="6A42F6ED"/>
    <w:rsid w:val="6AFA15FE"/>
    <w:rsid w:val="6C83BF9C"/>
    <w:rsid w:val="6D6E2425"/>
    <w:rsid w:val="6DB88E14"/>
    <w:rsid w:val="71DC0443"/>
    <w:rsid w:val="746E217E"/>
    <w:rsid w:val="75D88DE3"/>
    <w:rsid w:val="77116DED"/>
    <w:rsid w:val="77A258E0"/>
    <w:rsid w:val="77C13090"/>
    <w:rsid w:val="7B065622"/>
    <w:rsid w:val="7B6BC949"/>
    <w:rsid w:val="7C0599A3"/>
    <w:rsid w:val="7D206727"/>
    <w:rsid w:val="7E9950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CC7"/>
  <w15:chartTrackingRefBased/>
  <w15:docId w15:val="{558C23A6-339A-4369-959F-59A4E65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0E2"/>
    <w:pPr>
      <w:spacing w:before="120" w:line="264" w:lineRule="auto"/>
    </w:pPr>
    <w:rPr>
      <w:rFonts w:ascii="Palatino Linotype" w:hAnsi="Palatino Linotype"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007"/>
    <w:pPr>
      <w:spacing w:after="160" w:line="256" w:lineRule="auto"/>
      <w:ind w:left="720"/>
      <w:contextualSpacing/>
    </w:pPr>
  </w:style>
  <w:style w:type="paragraph" w:styleId="Ballontekst">
    <w:name w:val="Balloon Text"/>
    <w:basedOn w:val="Standaard"/>
    <w:link w:val="BallontekstChar"/>
    <w:uiPriority w:val="99"/>
    <w:semiHidden/>
    <w:unhideWhenUsed/>
    <w:rsid w:val="00D66C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C12"/>
    <w:rPr>
      <w:rFonts w:ascii="Times New Roman" w:hAnsi="Times New Roman" w:cs="Times New Roman"/>
      <w:sz w:val="18"/>
      <w:szCs w:val="18"/>
    </w:rPr>
  </w:style>
  <w:style w:type="paragraph" w:customStyle="1" w:styleId="Hoofding">
    <w:name w:val="Hoofding"/>
    <w:basedOn w:val="Standaard"/>
    <w:next w:val="Standaard"/>
    <w:link w:val="HoofdingChar"/>
    <w:qFormat/>
    <w:rsid w:val="000F46F4"/>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0F46F4"/>
    <w:rPr>
      <w:rFonts w:ascii="Palatino Linotype" w:hAnsi="Palatino Linotype" w:cstheme="majorHAnsi"/>
      <w:b/>
      <w:smallCaps/>
      <w:noProof/>
      <w:color w:val="BB573D"/>
      <w:sz w:val="28"/>
      <w:szCs w:val="28"/>
    </w:rPr>
  </w:style>
  <w:style w:type="paragraph" w:customStyle="1" w:styleId="Tussentitel">
    <w:name w:val="Tussentitel"/>
    <w:basedOn w:val="Standaard"/>
    <w:next w:val="Standaard"/>
    <w:link w:val="TussentitelChar"/>
    <w:qFormat/>
    <w:rsid w:val="006C44A7"/>
    <w:pPr>
      <w:keepNext/>
      <w:spacing w:before="240" w:after="120"/>
    </w:pPr>
    <w:rPr>
      <w:sz w:val="24"/>
      <w:lang w:val="nl-NL"/>
    </w:rPr>
  </w:style>
  <w:style w:type="paragraph" w:customStyle="1" w:styleId="Tussentitelrood">
    <w:name w:val="Tussentitel rood"/>
    <w:basedOn w:val="Tussentitel"/>
    <w:next w:val="Standaard"/>
    <w:link w:val="TussentitelroodChar"/>
    <w:qFormat/>
    <w:rsid w:val="00721F89"/>
    <w:rPr>
      <w:b/>
      <w:color w:val="BB573D"/>
    </w:rPr>
  </w:style>
  <w:style w:type="paragraph" w:customStyle="1" w:styleId="Intro">
    <w:name w:val="Intro"/>
    <w:basedOn w:val="Standaard"/>
    <w:next w:val="Standaard"/>
    <w:link w:val="IntroChar"/>
    <w:qFormat/>
    <w:rsid w:val="000F46F4"/>
    <w:pPr>
      <w:spacing w:after="120"/>
    </w:pPr>
    <w:rPr>
      <w:i/>
      <w:color w:val="B6AB99"/>
      <w:lang w:val="nl-NL"/>
    </w:rPr>
  </w:style>
  <w:style w:type="character" w:customStyle="1" w:styleId="IntroChar">
    <w:name w:val="Intro Char"/>
    <w:basedOn w:val="Standaardalinea-lettertype"/>
    <w:link w:val="Intro"/>
    <w:rsid w:val="000F46F4"/>
    <w:rPr>
      <w:rFonts w:ascii="Palatino Linotype" w:hAnsi="Palatino Linotype" w:cstheme="majorBidi"/>
      <w:i/>
      <w:color w:val="B6AB99"/>
      <w:sz w:val="22"/>
      <w:szCs w:val="22"/>
      <w:lang w:val="nl-NL"/>
    </w:rPr>
  </w:style>
  <w:style w:type="paragraph" w:customStyle="1" w:styleId="kadertekst">
    <w:name w:val="kadertekst"/>
    <w:basedOn w:val="Standaard"/>
    <w:link w:val="kadertekstChar"/>
    <w:qFormat/>
    <w:rsid w:val="005B1BCF"/>
    <w:rPr>
      <w:rFonts w:eastAsia="Palatino Linotype" w:cs="Palatino Linotype"/>
      <w:color w:val="BB573D"/>
    </w:rPr>
  </w:style>
  <w:style w:type="character" w:customStyle="1" w:styleId="kadertekstChar">
    <w:name w:val="kadertekst Char"/>
    <w:basedOn w:val="Standaardalinea-lettertype"/>
    <w:link w:val="kadertekst"/>
    <w:rsid w:val="005B1BCF"/>
    <w:rPr>
      <w:rFonts w:ascii="Palatino Linotype" w:eastAsia="Palatino Linotype" w:hAnsi="Palatino Linotype" w:cs="Palatino Linotype"/>
      <w:color w:val="BB573D"/>
      <w:sz w:val="22"/>
      <w:szCs w:val="22"/>
    </w:rPr>
  </w:style>
  <w:style w:type="paragraph" w:styleId="Normaalweb">
    <w:name w:val="Normal (Web)"/>
    <w:basedOn w:val="Standaard"/>
    <w:rsid w:val="00636B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rsid w:val="00636B57"/>
    <w:rPr>
      <w:sz w:val="16"/>
      <w:szCs w:val="16"/>
    </w:rPr>
  </w:style>
  <w:style w:type="paragraph" w:styleId="Tekstopmerking">
    <w:name w:val="annotation text"/>
    <w:basedOn w:val="Standaard"/>
    <w:link w:val="TekstopmerkingChar"/>
    <w:rsid w:val="00636B57"/>
    <w:pPr>
      <w:spacing w:line="240" w:lineRule="auto"/>
    </w:pPr>
    <w:rPr>
      <w:rFonts w:ascii="Times New Roman" w:eastAsia="Times New Roman" w:hAnsi="Times New Roman" w:cs="Times New Roman"/>
      <w:sz w:val="20"/>
      <w:szCs w:val="20"/>
      <w:lang w:val="en-US" w:eastAsia="nl-NL"/>
    </w:rPr>
  </w:style>
  <w:style w:type="character" w:customStyle="1" w:styleId="TekstopmerkingChar">
    <w:name w:val="Tekst opmerking Char"/>
    <w:basedOn w:val="Standaardalinea-lettertype"/>
    <w:link w:val="Tekstopmerking"/>
    <w:rsid w:val="00636B57"/>
    <w:rPr>
      <w:rFonts w:ascii="Times New Roman" w:eastAsia="Times New Roman" w:hAnsi="Times New Roman" w:cs="Times New Roman"/>
      <w:sz w:val="20"/>
      <w:szCs w:val="20"/>
      <w:lang w:val="en-US" w:eastAsia="nl-NL"/>
    </w:rPr>
  </w:style>
  <w:style w:type="character" w:customStyle="1" w:styleId="TussentitelChar">
    <w:name w:val="Tussentitel Char"/>
    <w:basedOn w:val="Standaardalinea-lettertype"/>
    <w:link w:val="Tussentitel"/>
    <w:rsid w:val="006C44A7"/>
    <w:rPr>
      <w:rFonts w:ascii="Palatino Linotype" w:hAnsi="Palatino Linotype" w:cstheme="majorBidi"/>
      <w:szCs w:val="22"/>
      <w:lang w:val="nl-NL"/>
    </w:rPr>
  </w:style>
  <w:style w:type="character" w:customStyle="1" w:styleId="TussentitelroodChar">
    <w:name w:val="Tussentitel rood Char"/>
    <w:basedOn w:val="TussentitelChar"/>
    <w:link w:val="Tussentitelrood"/>
    <w:rsid w:val="00721F89"/>
    <w:rPr>
      <w:rFonts w:ascii="Palatino Linotype" w:hAnsi="Palatino Linotype" w:cstheme="majorBidi"/>
      <w:b/>
      <w:color w:val="BB573D"/>
      <w:szCs w:val="22"/>
      <w:lang w:val="nl-NL"/>
    </w:rPr>
  </w:style>
  <w:style w:type="paragraph" w:customStyle="1" w:styleId="Boventitel">
    <w:name w:val="Boventitel"/>
    <w:basedOn w:val="Tussentitel"/>
    <w:link w:val="BoventitelChar"/>
    <w:qFormat/>
    <w:rsid w:val="009D2C61"/>
    <w:pPr>
      <w:spacing w:before="120" w:after="0"/>
    </w:pPr>
    <w:rPr>
      <w:b/>
      <w:bCs/>
      <w:smallCaps/>
      <w:color w:val="B6AB99"/>
    </w:rPr>
  </w:style>
  <w:style w:type="paragraph" w:customStyle="1" w:styleId="Insprong">
    <w:name w:val="Insprong"/>
    <w:basedOn w:val="Standaard"/>
    <w:link w:val="InsprongChar"/>
    <w:qFormat/>
    <w:rsid w:val="00372948"/>
    <w:pPr>
      <w:spacing w:after="120"/>
      <w:ind w:left="284"/>
    </w:pPr>
    <w:rPr>
      <w:lang w:val="nl-NL"/>
    </w:rPr>
  </w:style>
  <w:style w:type="character" w:customStyle="1" w:styleId="InsprongChar">
    <w:name w:val="Insprong Char"/>
    <w:basedOn w:val="Standaardalinea-lettertype"/>
    <w:link w:val="Insprong"/>
    <w:rsid w:val="00372948"/>
    <w:rPr>
      <w:rFonts w:ascii="Palatino Linotype" w:hAnsi="Palatino Linotype" w:cstheme="majorBidi"/>
      <w:sz w:val="22"/>
      <w:szCs w:val="22"/>
      <w:lang w:val="nl-NL"/>
    </w:rPr>
  </w:style>
  <w:style w:type="paragraph" w:customStyle="1" w:styleId="InsprongLV">
    <w:name w:val="Insprong L./V."/>
    <w:basedOn w:val="Insprong"/>
    <w:next w:val="Insprong"/>
    <w:link w:val="InsprongLVChar"/>
    <w:qFormat/>
    <w:rsid w:val="00372948"/>
    <w:pPr>
      <w:ind w:hanging="284"/>
    </w:pPr>
  </w:style>
  <w:style w:type="character" w:customStyle="1" w:styleId="InsprongLVChar">
    <w:name w:val="Insprong L./V. Char"/>
    <w:basedOn w:val="InsprongChar"/>
    <w:link w:val="InsprongLV"/>
    <w:rsid w:val="00372948"/>
    <w:rPr>
      <w:rFonts w:ascii="Palatino Linotype" w:hAnsi="Palatino Linotype" w:cstheme="majorBidi"/>
      <w:sz w:val="22"/>
      <w:szCs w:val="22"/>
      <w:lang w:val="nl-NL"/>
    </w:rPr>
  </w:style>
  <w:style w:type="character" w:customStyle="1" w:styleId="kleurvet">
    <w:name w:val="kleur vet"/>
    <w:uiPriority w:val="1"/>
    <w:qFormat/>
    <w:rsid w:val="00AD7061"/>
    <w:rPr>
      <w:b/>
      <w:color w:val="BB573D"/>
    </w:rPr>
  </w:style>
  <w:style w:type="character" w:customStyle="1" w:styleId="BoventitelChar">
    <w:name w:val="Boventitel Char"/>
    <w:basedOn w:val="TussentitelChar"/>
    <w:link w:val="Boventitel"/>
    <w:rsid w:val="009D2C61"/>
    <w:rPr>
      <w:rFonts w:ascii="Palatino Linotype" w:hAnsi="Palatino Linotype" w:cstheme="majorBidi"/>
      <w:b/>
      <w:bCs/>
      <w:smallCaps/>
      <w:color w:val="B6AB99"/>
      <w:szCs w:val="22"/>
      <w:lang w:val="nl-NL"/>
    </w:rPr>
  </w:style>
  <w:style w:type="paragraph" w:styleId="Geenafstand">
    <w:name w:val="No Spacing"/>
    <w:uiPriority w:val="1"/>
    <w:qFormat/>
    <w:rsid w:val="00D7353A"/>
    <w:rPr>
      <w:kern w:val="2"/>
      <w14:ligatures w14:val="standardContextual"/>
    </w:rPr>
  </w:style>
  <w:style w:type="paragraph" w:styleId="Revisie">
    <w:name w:val="Revision"/>
    <w:hidden/>
    <w:uiPriority w:val="99"/>
    <w:semiHidden/>
    <w:rsid w:val="00A17AAC"/>
    <w:rPr>
      <w:rFonts w:ascii="Palatino Linotype" w:hAnsi="Palatino Linotype" w:cstheme="majorBidi"/>
      <w:sz w:val="22"/>
      <w:szCs w:val="22"/>
    </w:rPr>
  </w:style>
  <w:style w:type="paragraph" w:styleId="Onderwerpvanopmerking">
    <w:name w:val="annotation subject"/>
    <w:basedOn w:val="Tekstopmerking"/>
    <w:next w:val="Tekstopmerking"/>
    <w:link w:val="OnderwerpvanopmerkingChar"/>
    <w:uiPriority w:val="99"/>
    <w:semiHidden/>
    <w:unhideWhenUsed/>
    <w:rsid w:val="00A17AAC"/>
    <w:rPr>
      <w:rFonts w:ascii="Palatino Linotype" w:eastAsiaTheme="minorHAnsi" w:hAnsi="Palatino Linotype" w:cstheme="majorBidi"/>
      <w:b/>
      <w:bCs/>
      <w:lang w:val="nl-BE" w:eastAsia="en-US"/>
    </w:rPr>
  </w:style>
  <w:style w:type="character" w:customStyle="1" w:styleId="OnderwerpvanopmerkingChar">
    <w:name w:val="Onderwerp van opmerking Char"/>
    <w:basedOn w:val="TekstopmerkingChar"/>
    <w:link w:val="Onderwerpvanopmerking"/>
    <w:uiPriority w:val="99"/>
    <w:semiHidden/>
    <w:rsid w:val="00A17AAC"/>
    <w:rPr>
      <w:rFonts w:ascii="Palatino Linotype" w:eastAsia="Times New Roman" w:hAnsi="Palatino Linotype" w:cstheme="majorBidi"/>
      <w:b/>
      <w:bCs/>
      <w:sz w:val="20"/>
      <w:szCs w:val="20"/>
      <w:lang w:val="en-US" w:eastAsia="nl-NL"/>
    </w:rPr>
  </w:style>
  <w:style w:type="paragraph" w:styleId="Eindnoottekst">
    <w:name w:val="endnote text"/>
    <w:basedOn w:val="Standaard"/>
    <w:link w:val="EindnoottekstChar"/>
    <w:uiPriority w:val="99"/>
    <w:semiHidden/>
    <w:unhideWhenUsed/>
    <w:rsid w:val="00A64B5D"/>
    <w:pPr>
      <w:spacing w:before="0" w:line="240" w:lineRule="auto"/>
    </w:pPr>
    <w:rPr>
      <w:sz w:val="20"/>
      <w:szCs w:val="20"/>
    </w:rPr>
  </w:style>
  <w:style w:type="character" w:customStyle="1" w:styleId="EindnoottekstChar">
    <w:name w:val="Eindnoottekst Char"/>
    <w:basedOn w:val="Standaardalinea-lettertype"/>
    <w:link w:val="Eindnoottekst"/>
    <w:uiPriority w:val="99"/>
    <w:semiHidden/>
    <w:rsid w:val="00A64B5D"/>
    <w:rPr>
      <w:rFonts w:ascii="Palatino Linotype" w:hAnsi="Palatino Linotype" w:cstheme="majorBidi"/>
      <w:sz w:val="20"/>
      <w:szCs w:val="20"/>
    </w:rPr>
  </w:style>
  <w:style w:type="character" w:styleId="Eindnootmarkering">
    <w:name w:val="endnote reference"/>
    <w:basedOn w:val="Standaardalinea-lettertype"/>
    <w:uiPriority w:val="99"/>
    <w:semiHidden/>
    <w:unhideWhenUsed/>
    <w:rsid w:val="00A64B5D"/>
    <w:rPr>
      <w:vertAlign w:val="superscript"/>
    </w:rPr>
  </w:style>
  <w:style w:type="character" w:styleId="Hyperlink">
    <w:name w:val="Hyperlink"/>
    <w:basedOn w:val="Standaardalinea-lettertype"/>
    <w:uiPriority w:val="99"/>
    <w:unhideWhenUsed/>
    <w:rsid w:val="001F4121"/>
    <w:rPr>
      <w:color w:val="0563C1" w:themeColor="hyperlink"/>
      <w:u w:val="single"/>
    </w:rPr>
  </w:style>
  <w:style w:type="character" w:styleId="Onopgelostemelding">
    <w:name w:val="Unresolved Mention"/>
    <w:basedOn w:val="Standaardalinea-lettertype"/>
    <w:uiPriority w:val="99"/>
    <w:semiHidden/>
    <w:unhideWhenUsed/>
    <w:rsid w:val="001F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xultet-solutions.com/shop/pages-main/partner_id-10/language-en/index.html" TargetMode="External"/><Relationship Id="rId1" Type="http://schemas.openxmlformats.org/officeDocument/2006/relationships/hyperlink" Target="https://www.taize.fr/nl_article1032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C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E35DB-3E30-4D3E-88B7-9B721294FE66}">
  <ds:schemaRefs>
    <ds:schemaRef ds:uri="http://schemas.microsoft.com/office/2006/metadata/properties"/>
    <ds:schemaRef ds:uri="http://schemas.microsoft.com/office/infopath/2007/PartnerControls"/>
    <ds:schemaRef ds:uri="89a7af18-8491-4b75-98e8-05ad91e81e21"/>
  </ds:schemaRefs>
</ds:datastoreItem>
</file>

<file path=customXml/itemProps2.xml><?xml version="1.0" encoding="utf-8"?>
<ds:datastoreItem xmlns:ds="http://schemas.openxmlformats.org/officeDocument/2006/customXml" ds:itemID="{A0634593-E8AE-4326-877E-91F0F1D0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6A124-D37E-4125-AD4F-04C3DC84D279}">
  <ds:schemaRefs>
    <ds:schemaRef ds:uri="http://schemas.openxmlformats.org/officeDocument/2006/bibliography"/>
  </ds:schemaRefs>
</ds:datastoreItem>
</file>

<file path=customXml/itemProps4.xml><?xml version="1.0" encoding="utf-8"?>
<ds:datastoreItem xmlns:ds="http://schemas.openxmlformats.org/officeDocument/2006/customXml" ds:itemID="{A8678DF6-736A-44CE-8D2E-6427C71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918</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Braspenning</dc:creator>
  <cp:keywords/>
  <dc:description/>
  <cp:lastModifiedBy>Gert Braspenning</cp:lastModifiedBy>
  <cp:revision>23</cp:revision>
  <cp:lastPrinted>2024-02-06T10:24:00Z</cp:lastPrinted>
  <dcterms:created xsi:type="dcterms:W3CDTF">2024-02-05T10:55:00Z</dcterms:created>
  <dcterms:modified xsi:type="dcterms:W3CDTF">2024-02-06T12:23:00Z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