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6313A" w14:textId="096435FE" w:rsidR="00935D96" w:rsidRDefault="00537900">
      <w:pPr>
        <w:pStyle w:val="Hoofding"/>
        <w:rPr>
          <w:rFonts w:asciiTheme="minorHAnsi" w:hAnsiTheme="minorHAnsi"/>
          <w:b/>
          <w:sz w:val="26"/>
          <w:szCs w:val="26"/>
        </w:rPr>
      </w:pPr>
      <w:r>
        <w:rPr>
          <w:rFonts w:asciiTheme="minorHAnsi" w:hAnsiTheme="minorHAnsi"/>
          <w:b/>
          <w:sz w:val="26"/>
          <w:szCs w:val="26"/>
        </w:rPr>
        <w:t>O.L.V.-ONBEVLEKTKERK PEIZEGEM</w:t>
      </w:r>
    </w:p>
    <w:p w14:paraId="12CB4A47" w14:textId="77777777" w:rsidR="00317777" w:rsidRPr="00317777" w:rsidRDefault="00317777" w:rsidP="00317777">
      <w:pPr>
        <w:pStyle w:val="Leestekst"/>
        <w:rPr>
          <w:rFonts w:ascii="Arial" w:hAnsi="Arial" w:cs="Arial"/>
          <w:b/>
          <w:sz w:val="56"/>
          <w:szCs w:val="56"/>
        </w:rPr>
      </w:pPr>
      <w:r w:rsidRPr="00317777">
        <w:rPr>
          <w:rFonts w:ascii="Arial" w:hAnsi="Arial" w:cs="Arial"/>
          <w:b/>
          <w:sz w:val="56"/>
          <w:szCs w:val="56"/>
        </w:rPr>
        <w:t>HOMILIE</w:t>
      </w:r>
    </w:p>
    <w:p w14:paraId="1BED2EDB" w14:textId="22D92C06" w:rsidR="00935D96" w:rsidRDefault="00D47A42" w:rsidP="00317777">
      <w:pPr>
        <w:pStyle w:val="Hoofding"/>
        <w:rPr>
          <w:rFonts w:asciiTheme="minorHAnsi" w:hAnsiTheme="minorHAnsi"/>
          <w:sz w:val="26"/>
          <w:szCs w:val="26"/>
        </w:rPr>
      </w:pPr>
      <w:r w:rsidRPr="00317777">
        <w:rPr>
          <w:rFonts w:asciiTheme="minorHAnsi" w:hAnsiTheme="minorHAnsi"/>
          <w:sz w:val="26"/>
          <w:szCs w:val="26"/>
        </w:rPr>
        <w:fldChar w:fldCharType="begin"/>
      </w:r>
      <w:r w:rsidR="0092346D" w:rsidRPr="00317777">
        <w:rPr>
          <w:rFonts w:asciiTheme="minorHAnsi" w:hAnsiTheme="minorHAnsi"/>
          <w:sz w:val="26"/>
          <w:szCs w:val="26"/>
        </w:rPr>
        <w:instrText xml:space="preserve"> DOCPROPERTY "z:|_Datum" \* </w:instrText>
      </w:r>
      <w:r w:rsidR="003042EB" w:rsidRPr="00317777">
        <w:rPr>
          <w:rFonts w:asciiTheme="minorHAnsi" w:hAnsiTheme="minorHAnsi"/>
          <w:sz w:val="26"/>
          <w:szCs w:val="26"/>
        </w:rPr>
        <w:instrText>CHARFORMAT</w:instrText>
      </w:r>
      <w:r w:rsidR="0092346D" w:rsidRPr="00317777">
        <w:rPr>
          <w:rFonts w:asciiTheme="minorHAnsi" w:hAnsiTheme="minorHAnsi"/>
          <w:sz w:val="26"/>
          <w:szCs w:val="26"/>
        </w:rPr>
        <w:instrText xml:space="preserve"> </w:instrText>
      </w:r>
      <w:r w:rsidRPr="00317777">
        <w:rPr>
          <w:rFonts w:asciiTheme="minorHAnsi" w:hAnsiTheme="minorHAnsi"/>
          <w:sz w:val="26"/>
          <w:szCs w:val="26"/>
        </w:rPr>
        <w:fldChar w:fldCharType="separate"/>
      </w:r>
      <w:r w:rsidR="00537900">
        <w:rPr>
          <w:rFonts w:asciiTheme="minorHAnsi" w:hAnsiTheme="minorHAnsi"/>
          <w:sz w:val="26"/>
          <w:szCs w:val="26"/>
        </w:rPr>
        <w:t>2025-08-31</w:t>
      </w:r>
      <w:r w:rsidRPr="00317777">
        <w:rPr>
          <w:rFonts w:asciiTheme="minorHAnsi" w:hAnsiTheme="minorHAnsi"/>
          <w:sz w:val="26"/>
          <w:szCs w:val="26"/>
        </w:rPr>
        <w:fldChar w:fldCharType="end"/>
      </w:r>
    </w:p>
    <w:p w14:paraId="752B4FB6" w14:textId="77777777" w:rsidR="00317777" w:rsidRDefault="00317777" w:rsidP="00317777">
      <w:pPr>
        <w:pStyle w:val="Leestekst"/>
        <w:pBdr>
          <w:bottom w:val="single" w:sz="6" w:space="1" w:color="auto"/>
        </w:pBdr>
      </w:pPr>
    </w:p>
    <w:p w14:paraId="199DF640" w14:textId="77777777" w:rsidR="00317777" w:rsidRPr="00317777" w:rsidRDefault="00317777" w:rsidP="00317777">
      <w:pPr>
        <w:pStyle w:val="Leestekst"/>
      </w:pPr>
    </w:p>
    <w:p w14:paraId="5BFCB5E9" w14:textId="7CE872E1" w:rsidR="00937D5A" w:rsidRPr="00330860" w:rsidRDefault="00D47A42" w:rsidP="00937D5A">
      <w:pPr>
        <w:rPr>
          <w:b/>
          <w:sz w:val="28"/>
        </w:rPr>
      </w:pPr>
      <w:r w:rsidRPr="00330860">
        <w:rPr>
          <w:b/>
          <w:sz w:val="28"/>
        </w:rPr>
        <w:fldChar w:fldCharType="begin"/>
      </w:r>
      <w:r w:rsidR="00330860" w:rsidRPr="00330860">
        <w:rPr>
          <w:b/>
          <w:sz w:val="28"/>
        </w:rPr>
        <w:instrText xml:space="preserve"> DOCPROPERTY "z:|_Titel" \* </w:instrText>
      </w:r>
      <w:r w:rsidR="00170BA9">
        <w:rPr>
          <w:b/>
          <w:sz w:val="28"/>
        </w:rPr>
        <w:instrText>CHAR</w:instrText>
      </w:r>
      <w:r w:rsidR="00330860" w:rsidRPr="00330860">
        <w:rPr>
          <w:b/>
          <w:sz w:val="28"/>
        </w:rPr>
        <w:instrText xml:space="preserve">FORMAT </w:instrText>
      </w:r>
      <w:r w:rsidRPr="00330860">
        <w:rPr>
          <w:b/>
          <w:sz w:val="28"/>
        </w:rPr>
        <w:fldChar w:fldCharType="separate"/>
      </w:r>
      <w:r w:rsidR="00537900">
        <w:rPr>
          <w:b/>
          <w:sz w:val="28"/>
        </w:rPr>
        <w:t>DE GASTHEER</w:t>
      </w:r>
      <w:r w:rsidRPr="00330860">
        <w:rPr>
          <w:b/>
          <w:sz w:val="28"/>
        </w:rPr>
        <w:fldChar w:fldCharType="end"/>
      </w:r>
    </w:p>
    <w:p w14:paraId="08DBA27C" w14:textId="77777777" w:rsidR="00330860" w:rsidRPr="00330860" w:rsidRDefault="00330860" w:rsidP="00937D5A">
      <w:pPr>
        <w:rPr>
          <w:b/>
        </w:rPr>
      </w:pPr>
    </w:p>
    <w:p w14:paraId="6CF525AB" w14:textId="26F93819" w:rsidR="00937D5A" w:rsidRPr="0079054B" w:rsidRDefault="00D47A42" w:rsidP="00937D5A">
      <w:pPr>
        <w:rPr>
          <w:rFonts w:asciiTheme="majorHAnsi" w:hAnsiTheme="majorHAnsi"/>
          <w:b/>
          <w:i/>
          <w:sz w:val="20"/>
        </w:rPr>
      </w:pPr>
      <w:r w:rsidRPr="0079054B">
        <w:rPr>
          <w:rFonts w:asciiTheme="majorHAnsi" w:hAnsiTheme="majorHAnsi"/>
          <w:b/>
          <w:i/>
          <w:sz w:val="20"/>
        </w:rPr>
        <w:fldChar w:fldCharType="begin"/>
      </w:r>
      <w:r w:rsidR="007A6D2A" w:rsidRPr="0079054B">
        <w:rPr>
          <w:rFonts w:asciiTheme="majorHAnsi" w:hAnsiTheme="majorHAnsi"/>
          <w:b/>
          <w:i/>
          <w:sz w:val="20"/>
        </w:rPr>
        <w:instrText xml:space="preserve"> DOCVARIABLE "z:|_Skoop" \* </w:instrText>
      </w:r>
      <w:r w:rsidR="001347E2" w:rsidRPr="0079054B">
        <w:rPr>
          <w:rFonts w:asciiTheme="majorHAnsi" w:hAnsiTheme="majorHAnsi"/>
          <w:b/>
          <w:i/>
          <w:sz w:val="20"/>
        </w:rPr>
        <w:instrText>CHAR</w:instrText>
      </w:r>
      <w:r w:rsidR="007A6D2A" w:rsidRPr="0079054B">
        <w:rPr>
          <w:rFonts w:asciiTheme="majorHAnsi" w:hAnsiTheme="majorHAnsi"/>
          <w:b/>
          <w:i/>
          <w:sz w:val="20"/>
        </w:rPr>
        <w:instrText xml:space="preserve">FORMAT </w:instrText>
      </w:r>
      <w:r w:rsidRPr="0079054B">
        <w:rPr>
          <w:rFonts w:asciiTheme="majorHAnsi" w:hAnsiTheme="majorHAnsi"/>
          <w:b/>
          <w:i/>
          <w:sz w:val="20"/>
        </w:rPr>
        <w:fldChar w:fldCharType="separate"/>
      </w:r>
      <w:r w:rsidR="00537900">
        <w:rPr>
          <w:rFonts w:asciiTheme="majorHAnsi" w:hAnsiTheme="majorHAnsi"/>
          <w:b/>
          <w:i/>
          <w:sz w:val="20"/>
        </w:rPr>
        <w:t>De parabels van Jezus gaan niet zoeer over ons; ze gaan veeleer over God, de Gastheer.</w:t>
      </w:r>
      <w:r w:rsidRPr="0079054B">
        <w:rPr>
          <w:rFonts w:asciiTheme="majorHAnsi" w:hAnsiTheme="majorHAnsi"/>
          <w:b/>
          <w:i/>
          <w:sz w:val="20"/>
        </w:rPr>
        <w:fldChar w:fldCharType="end"/>
      </w:r>
    </w:p>
    <w:p w14:paraId="13B2FAEC" w14:textId="431D89D3" w:rsidR="00937D5A" w:rsidRDefault="00D47A42" w:rsidP="00937D5A">
      <w:r>
        <w:fldChar w:fldCharType="begin"/>
      </w:r>
      <w:r w:rsidR="00330860">
        <w:instrText xml:space="preserve"> DOCPROPERTY "z:|_Referentie bijbellezing" \* </w:instrText>
      </w:r>
      <w:r w:rsidR="00170BA9">
        <w:instrText>CHAR</w:instrText>
      </w:r>
      <w:r w:rsidR="00330860">
        <w:instrText xml:space="preserve">FORMAT </w:instrText>
      </w:r>
      <w:r>
        <w:fldChar w:fldCharType="separate"/>
      </w:r>
      <w:r w:rsidR="00537900">
        <w:t>Lc 14,1.7-14</w:t>
      </w:r>
      <w:r>
        <w:fldChar w:fldCharType="end"/>
      </w:r>
    </w:p>
    <w:p w14:paraId="5450F57E" w14:textId="77777777" w:rsidR="00937D5A" w:rsidRDefault="00937D5A" w:rsidP="00EE3C90"/>
    <w:bookmarkStart w:id="0" w:name="TypingStartsHere"/>
    <w:bookmarkEnd w:id="0"/>
    <w:p w14:paraId="40E6C0BC" w14:textId="4CB48DB4" w:rsidR="00BD6E44" w:rsidRDefault="00D47A42" w:rsidP="00EE3C90">
      <w:r>
        <w:fldChar w:fldCharType="begin"/>
      </w:r>
      <w:r w:rsidR="00C868DF">
        <w:instrText xml:space="preserve"> DOCVARIABLE "z:|_Inleiding" \* </w:instrText>
      </w:r>
      <w:r w:rsidR="001347E2">
        <w:instrText>CHAR</w:instrText>
      </w:r>
      <w:r w:rsidR="00C868DF">
        <w:instrText xml:space="preserve">FORMAT </w:instrText>
      </w:r>
      <w:r>
        <w:fldChar w:fldCharType="separate"/>
      </w:r>
      <w:r w:rsidR="00537900">
        <w:t>Als wij iemand de hand drukken, doen we dat gewoonlijk met de rechterhand. Zo hebben wij veel regeltjes die ons gedrag stroomlijnen en op elkaar afstemmen.</w:t>
      </w:r>
      <w:r>
        <w:fldChar w:fldCharType="end"/>
      </w:r>
    </w:p>
    <w:p w14:paraId="6F7CBD97" w14:textId="77777777" w:rsidR="0005078B" w:rsidRDefault="0005078B" w:rsidP="00EE3C90"/>
    <w:p w14:paraId="1F824D22" w14:textId="193F962E" w:rsidR="005119F3" w:rsidRDefault="00BF490E" w:rsidP="00EE3C90">
      <w:r>
        <w:fldChar w:fldCharType="begin" w:fldLock="1"/>
      </w:r>
      <w:r>
        <w:instrText xml:space="preserve"> DOCVARIABLE "z:|_Hoofdtekst" \* </w:instrText>
      </w:r>
      <w:r w:rsidR="00EE3C90">
        <w:instrText>CHAR</w:instrText>
      </w:r>
      <w:r>
        <w:instrText xml:space="preserve">FORMAT </w:instrText>
      </w:r>
      <w:r>
        <w:fldChar w:fldCharType="separate"/>
      </w:r>
      <w:r w:rsidR="00537900">
        <w:t>Jezus gebruikt die kleinburgerlijke gewoontes om iets te zeggen. Op het eerste gezicht bevestigt Hij enkel wat de mensen gewoon zijn: ga niet bewust op de voornaamste plaats zitten maar ga wat lager zitten. Jezus weet dat veel mensen graag voor het oog van de andere aanwezigen door de gastheer en -vrouw speciaal worden behandeld.</w:t>
      </w:r>
      <w:r w:rsidR="00537900">
        <w:br/>
      </w:r>
      <w:r w:rsidR="00537900">
        <w:br/>
        <w:t>Bij nader toezien gaat deze parabel vooral over de gastheer. Dat is God zelf. God kiest degene die zichzelf vernedert. Niet alleen wie klein gemaakt wordt door anderen vallen bij God in de gratie maar ook wie zichzelf vernedert.</w:t>
      </w:r>
      <w:r w:rsidR="00537900">
        <w:br/>
      </w:r>
      <w:r w:rsidR="00537900">
        <w:br/>
        <w:t>Jezus weeft nog een tweede parabel doorheen de eerste. Nodig mensen aan tafel uit die je niets kunnen teruggeven. Opnieuw gaat het over de gastvrouw- en heer, want wie doet dat: wie nodigt de straatbedelaar aan tafel? Alvast hier, aan de tafel van overvloed, is iedereen welkom: de arme, de rijke, de zieke, de sterke, de zwakke, de machtige, de weerloze, de mens met verwarde gedachten, de zorgende, die in een rolstoel, de kinderen die nog niet begrijpen,.... Iedereen mag hier zijn, want de Heer nodigt iedereen uit.</w:t>
      </w:r>
      <w:r w:rsidR="00537900">
        <w:br/>
      </w:r>
      <w:r w:rsidR="00537900">
        <w:br/>
        <w:t>Vorige zondag vertelde Jezus dat gerechtigheid doen, de sleutel is van het rijk Gods. Vandaag vult Hij aan dat God zelf uitnodigt en iedereen de ereplaats geeft. Dat is geen kleinburgerlijke gewoonte. Dat is de Gastheer en -vrouw zoals enkel God die kan zijn.</w:t>
      </w:r>
      <w:r>
        <w:fldChar w:fldCharType="end"/>
      </w:r>
    </w:p>
    <w:sectPr w:rsidR="005119F3" w:rsidSect="00563B28">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A1B54" w14:textId="77777777" w:rsidR="00C63968" w:rsidRDefault="00C63968">
      <w:r>
        <w:separator/>
      </w:r>
    </w:p>
  </w:endnote>
  <w:endnote w:type="continuationSeparator" w:id="0">
    <w:p w14:paraId="039558D3" w14:textId="77777777" w:rsidR="00C63968" w:rsidRDefault="00C6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0EB2" w14:textId="77777777" w:rsidR="00EC70D9" w:rsidRDefault="00EC7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B55611" w14:paraId="06C6EDA6" w14:textId="77777777">
      <w:trPr>
        <w:trHeight w:val="10166"/>
      </w:trPr>
      <w:tc>
        <w:tcPr>
          <w:tcW w:w="498" w:type="dxa"/>
          <w:tcBorders>
            <w:bottom w:val="single" w:sz="4" w:space="0" w:color="auto"/>
          </w:tcBorders>
          <w:textDirection w:val="btLr"/>
        </w:tcPr>
        <w:p w14:paraId="2ACC9D9A" w14:textId="77777777" w:rsidR="00B55611" w:rsidRDefault="00B55611" w:rsidP="00B55611">
          <w:pPr>
            <w:pStyle w:val="Koptekst"/>
            <w:ind w:left="113" w:right="113"/>
          </w:pPr>
          <w:r>
            <w:rPr>
              <w:rFonts w:ascii="Trebuchet MS" w:hAnsi="Trebuchet MS"/>
              <w:color w:val="4F81BD" w:themeColor="accent1"/>
              <w:sz w:val="20"/>
            </w:rPr>
            <w:t>Guido MOEYS</w:t>
          </w:r>
        </w:p>
      </w:tc>
    </w:tr>
    <w:tr w:rsidR="00B55611" w14:paraId="0BA73F08" w14:textId="77777777">
      <w:tc>
        <w:tcPr>
          <w:tcW w:w="498" w:type="dxa"/>
          <w:tcBorders>
            <w:top w:val="single" w:sz="4" w:space="0" w:color="auto"/>
          </w:tcBorders>
        </w:tcPr>
        <w:p w14:paraId="18979E79" w14:textId="77777777" w:rsidR="00B55611" w:rsidRDefault="00B55611">
          <w:pPr>
            <w:pStyle w:val="Voettekst"/>
          </w:pPr>
        </w:p>
      </w:tc>
    </w:tr>
    <w:tr w:rsidR="00B55611" w14:paraId="230804C8" w14:textId="77777777">
      <w:trPr>
        <w:trHeight w:val="768"/>
      </w:trPr>
      <w:tc>
        <w:tcPr>
          <w:tcW w:w="498" w:type="dxa"/>
        </w:tcPr>
        <w:p w14:paraId="2A29DCCA" w14:textId="77777777" w:rsidR="00B55611" w:rsidRDefault="00B55611">
          <w:pPr>
            <w:pStyle w:val="Koptekst"/>
          </w:pPr>
        </w:p>
      </w:tc>
    </w:tr>
  </w:tbl>
  <w:p w14:paraId="05AC2681" w14:textId="77777777" w:rsidR="009960CE" w:rsidRPr="009878FF" w:rsidRDefault="009960CE">
    <w:pPr>
      <w:pStyle w:val="Voettekst"/>
      <w:jc w:val="right"/>
      <w:rPr>
        <w:rFonts w:ascii="Trebuchet MS" w:hAnsi="Trebuchet MS"/>
        <w:color w:val="808080"/>
        <w:sz w:val="20"/>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BAD1" w14:textId="77777777" w:rsidR="00EC70D9" w:rsidRDefault="00EC7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4DB0E" w14:textId="77777777" w:rsidR="00C63968" w:rsidRDefault="00C63968">
      <w:r>
        <w:separator/>
      </w:r>
    </w:p>
  </w:footnote>
  <w:footnote w:type="continuationSeparator" w:id="0">
    <w:p w14:paraId="76B2FCCC" w14:textId="77777777" w:rsidR="00C63968" w:rsidRDefault="00C63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7957" w14:textId="77777777" w:rsidR="00EC70D9" w:rsidRDefault="00EC70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980C" w14:textId="77777777" w:rsidR="00EC70D9" w:rsidRDefault="00EC70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20A47" w14:textId="77777777" w:rsidR="00EC70D9" w:rsidRDefault="00EC70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30"/>
  <w:drawingGridVerticalSpacing w:val="177"/>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RU_Document" w:val="C:\Users\GuidoMOEYS\OneDrive - Pastorale Zone Effata\Documenten\Liturgie\TEKSTEN ZONDAGSLITURGIE\Liedjes voor 2025-08-31.docx"/>
    <w:docVar w:name="User|Has|Been|Prompted" w:val=" "/>
    <w:docVar w:name="z:|_Datum" w:val="2025-08-31"/>
    <w:docVar w:name="z:|_Datumz:|_Format" w:val="Short Date"/>
    <w:docVar w:name="z:|_Datumz:|_Initial" w:val="[Datum]"/>
    <w:docVar w:name="z:|_Datumz:|_Position" w:val="2"/>
    <w:docVar w:name="z:|_Datumz:|_Type" w:val="Date"/>
    <w:docVar w:name="z:|_Gedachtenisviering?" w:val="False"/>
    <w:docVar w:name="z:|_Gedachtenisviering?z:|_CheckboxLabel" w:val="Gedachtenisviering?"/>
    <w:docVar w:name="z:|_Gedachtenisviering?z:|_CheckboxOrLabel" w:val="Checkbox"/>
    <w:docVar w:name="z:|_Gedachtenisviering?z:|_Initial" w:val="False"/>
    <w:docVar w:name="z:|_Gedachtenisviering?z:|_Position" w:val="12"/>
    <w:docVar w:name="z:|_Gedachtenisviering?z:|_Type" w:val="Checkbox"/>
    <w:docVar w:name="z:|_Group: Gegevens voor de eucharistieviering" w:val=" "/>
    <w:docVar w:name="z:|_Group: Gegevens voor de eucharistievieringz:|_AllowableCharacters" w:val="All"/>
    <w:docVar w:name="z:|_Group: Gegevens voor de eucharistievieringz:|_Initial" w:val=" "/>
    <w:docVar w:name="z:|_Group: Gegevens voor de eucharistievieringz:|_MaxCharacters" w:val="127"/>
    <w:docVar w:name="z:|_Group: Gegevens voor de eucharistievieringz:|_Position" w:val="1"/>
    <w:docVar w:name="z:|_Group: Gegevens voor de eucharistievieringz:|_Suggested" w:val=" "/>
    <w:docVar w:name="z:|_Group: Gegevens voor de eucharistievieringz:|_Type" w:val="Group"/>
    <w:docVar w:name="z:|_Group: Inhoud van de homilie" w:val=" "/>
    <w:docVar w:name="z:|_Group: Inhoud van de homiliez:|_AllowableCharacters" w:val="All"/>
    <w:docVar w:name="z:|_Group: Inhoud van de homiliez:|_Initial" w:val=" "/>
    <w:docVar w:name="z:|_Group: Inhoud van de homiliez:|_MaxCharacters" w:val="127"/>
    <w:docVar w:name="z:|_Group: Inhoud van de homiliez:|_Position" w:val="13"/>
    <w:docVar w:name="z:|_Group: Inhoud van de homiliez:|_Suggested" w:val=" "/>
    <w:docVar w:name="z:|_Group: Inhoud van de homiliez:|_Type" w:val="Group"/>
    <w:docVar w:name="z:|_Hoofdtekst" w:val="Jezus gebruikt die kleinburgerlijke gewoontes om iets te zeggen. Op het eerste gezicht bevestigt Hij enkel wat de mensen gewoon zijn: ga niet bewust op de voornaamste plaats zitten maar ga wat lager zitten. Jezus weet dat veel mensen graag voor het oog van de andere aanwezigen door de gastheer en -vrouw speciaal worden behandeld.%vt%%vt%Bij nader toezien gaat deze parabel vooral over de gastheer. Dat is God zelf. God kiest degene die zichzelf vernedert. Niet alleen wie klein gemaakt wordt door anderen vallen bij God in de gratie maar ook wie zichzelf vernedert.%vt%%vt%Jezus weeft nog een tweede parabel doorheen de eerste. Nodig mensen aan tafel uit die je niets kunnen teruggeven. Opnieuw gaat het over de gastvrouw- en heer, want wie doet dat: wie nodigt de straatbedelaar aan tafel? Alvast hier, aan de tafel van overvloed, is iedereen welkom: de arme, de rijke, de zieke, de sterke, de zwakke, de machtige, de weerloze, de mens met verwarde gedachten, de zorgende, die in een rolstoel, de kinderen die nog niet begrijpen,.... Iedereen mag hier zijn, want de Heer nodigt iedereen uit.%vt%%vt%Vorige zondag vertelde Jezus dat gerechtigheid doen, de sleutel is van het rijk Gods. Vandaag vult Hij aan dat God zelf uitnodigt en iedereen de ereplaats geeft. Dat is geen kleinburgerlijke gewoonte. Dat is de Gastheer en -vrouw zoals enkel God die kan zijn."/>
    <w:docVar w:name="z:|_Hoofdtekstz:|_Initial" w:val="[Hoofdtekst]"/>
    <w:docVar w:name="z:|_Hoofdtekstz:|_Position" w:val="18"/>
    <w:docVar w:name="z:|_Hoofdtekstz:|_Separator" w:val="%vt%"/>
    <w:docVar w:name="z:|_Hoofdtekstz:|_Suggested" w:val=" "/>
    <w:docVar w:name="z:|_Hoofdtekstz:|_Type" w:val="Long Text"/>
    <w:docVar w:name="z:|_Inleiding" w:val="Als wij iemand de hand drukken, doen we dat gewoonlijk met de rechterhand. Zo hebben wij veel regeltjes die ons gedrag stroomlijnen en op elkaar afstemmen."/>
    <w:docVar w:name="z:|_Inleidingz:|_Initial" w:val="[Inleiding]"/>
    <w:docVar w:name="z:|_Inleidingz:|_Position" w:val="17"/>
    <w:docVar w:name="z:|_Inleidingz:|_Separator" w:val="%vt%"/>
    <w:docVar w:name="z:|_Inleidingz:|_Suggested" w:val=" "/>
    <w:docVar w:name="z:|_Inleidingz:|_Type" w:val="Long Text"/>
    <w:docVar w:name="z:|_Kerk" w:val="PASTORALE ZONE EFFATA"/>
    <w:docVar w:name="z:|_Kerkz:|_Initial" w:val="[Kerk]"/>
    <w:docVar w:name="z:|_Kerkz:|_Item1" w:val="PASTORALE ZONE EFFATA"/>
    <w:docVar w:name="z:|_Kerkz:|_Item2" w:val="O.-L.-V.-MIDDELARESKERK NIJVERSEEL"/>
    <w:docVar w:name="z:|_Kerkz:|_Item3" w:val="O.-L.-V.-ONBEVLEKTKERK PEIZEGEM"/>
    <w:docVar w:name="z:|_Kerkz:|_Item4" w:val="ST.-JOZEFKERK DROESHOUT"/>
    <w:docVar w:name="z:|_Kerkz:|_Item5" w:val="ST.-PAULUSKERK OPWIJK"/>
    <w:docVar w:name="z:|_Kerkz:|_Item6" w:val="ST.-PIETERSBANDENKERK MAZENZELE"/>
    <w:docVar w:name="z:|_Kerkz:|_LimitUser" w:val="False"/>
    <w:docVar w:name="z:|_Kerkz:|_ListCount" w:val="6"/>
    <w:docVar w:name="z:|_Kerkz:|_Position" w:val="15"/>
    <w:docVar w:name="z:|_Kerkz:|_Type" w:val="Dropdown"/>
    <w:docVar w:name="z:|_Liturgisch jaar" w:val="C"/>
    <w:docVar w:name="z:|_Liturgisch jaarz:|_Initial" w:val="[Liturgisch jaar]"/>
    <w:docVar w:name="z:|_Liturgisch jaarz:|_Item1" w:val="A"/>
    <w:docVar w:name="z:|_Liturgisch jaarz:|_Item2" w:val="B"/>
    <w:docVar w:name="z:|_Liturgisch jaarz:|_Item3" w:val="C"/>
    <w:docVar w:name="z:|_Liturgisch jaarz:|_LimitUser" w:val="False"/>
    <w:docVar w:name="z:|_Liturgisch jaarz:|_ListCount" w:val="3"/>
    <w:docVar w:name="z:|_Liturgisch jaarz:|_Position" w:val="5"/>
    <w:docVar w:name="z:|_Liturgisch jaarz:|_Type" w:val="Dropdown"/>
    <w:docVar w:name="z:|_Liturgische tijd" w:val="zondag door het jaar"/>
    <w:docVar w:name="z:|_Liturgische tijdz:|_Initial" w:val="[Liturgische tijd]"/>
    <w:docVar w:name="z:|_Liturgische tijdz:|_Item1" w:val="Advent"/>
    <w:docVar w:name="z:|_Liturgische tijdz:|_Item2" w:val="zondag door het jaar"/>
    <w:docVar w:name="z:|_Liturgische tijdz:|_Item3" w:val="Veertigdagentijd"/>
    <w:docVar w:name="z:|_Liturgische tijdz:|_Item4" w:val="Paaszondag"/>
    <w:docVar w:name="z:|_Liturgische tijdz:|_LimitUser" w:val="False"/>
    <w:docVar w:name="z:|_Liturgische tijdz:|_ListCount" w:val="4"/>
    <w:docVar w:name="z:|_Liturgische tijdz:|_Position" w:val="4"/>
    <w:docVar w:name="z:|_Liturgische tijdz:|_Type" w:val="Dropdown"/>
    <w:docVar w:name="z:|_Nr Bijbellezing" w:val="175"/>
    <w:docVar w:name="z:|_Nr Bijbellezingz:|_AllowableCharacters" w:val="All"/>
    <w:docVar w:name="z:|_Nr Bijbellezingz:|_Initial" w:val="[Nr Bijbellezing]"/>
    <w:docVar w:name="z:|_Nr Bijbellezingz:|_MaxCharacters" w:val="127"/>
    <w:docVar w:name="z:|_Nr Bijbellezingz:|_Position" w:val="11"/>
    <w:docVar w:name="z:|_Nr Bijbellezingz:|_Suggested" w:val=" "/>
    <w:docVar w:name="z:|_Nr Bijbellezingz:|_Type" w:val="Text"/>
    <w:docVar w:name="z:|_Nr Eerste lezing" w:val="173"/>
    <w:docVar w:name="z:|_Nr Eerste lezingz:|_AllowableCharacters" w:val="All"/>
    <w:docVar w:name="z:|_Nr Eerste lezingz:|_Initial" w:val="[Nr Eerste lezing]"/>
    <w:docVar w:name="z:|_Nr Eerste lezingz:|_MaxCharacters" w:val="127"/>
    <w:docVar w:name="z:|_Nr Eerste lezingz:|_Position" w:val="7"/>
    <w:docVar w:name="z:|_Nr Eerste lezingz:|_Suggested" w:val=" "/>
    <w:docVar w:name="z:|_Nr Eerste lezingz:|_Type" w:val="Text"/>
    <w:docVar w:name="z:|_Nr Tweede lezing" w:val="174"/>
    <w:docVar w:name="z:|_Nr Tweede lezingz:|_AllowableCharacters" w:val="All"/>
    <w:docVar w:name="z:|_Nr Tweede lezingz:|_Initial" w:val="[Nr Tweede lezing]"/>
    <w:docVar w:name="z:|_Nr Tweede lezingz:|_MaxCharacters" w:val="127"/>
    <w:docVar w:name="z:|_Nr Tweede lezingz:|_Position" w:val="9"/>
    <w:docVar w:name="z:|_Nr Tweede lezingz:|_Suggested" w:val=" "/>
    <w:docVar w:name="z:|_Nr Tweede lezingz:|_Type" w:val="Text"/>
    <w:docVar w:name="z:|_Ref Eerste lezing" w:val="Sir 3,17-18.20.28-29"/>
    <w:docVar w:name="z:|_Ref Eerste lezingz:|_AllowableCharacters" w:val="All"/>
    <w:docVar w:name="z:|_Ref Eerste lezingz:|_Initial" w:val="[Ref Eerste lezing]"/>
    <w:docVar w:name="z:|_Ref Eerste lezingz:|_MaxCharacters" w:val="127"/>
    <w:docVar w:name="z:|_Ref Eerste lezingz:|_Position" w:val="6"/>
    <w:docVar w:name="z:|_Ref Eerste lezingz:|_Suggested" w:val=" "/>
    <w:docVar w:name="z:|_Ref Eerste lezingz:|_Type" w:val="Text"/>
    <w:docVar w:name="z:|_Ref Tweede lezing" w:val="Heb 12,18-19.22-24a"/>
    <w:docVar w:name="z:|_Ref Tweede lezingz:|_AllowableCharacters" w:val="All"/>
    <w:docVar w:name="z:|_Ref Tweede lezingz:|_Initial" w:val="[Ref Tweede lezing]"/>
    <w:docVar w:name="z:|_Ref Tweede lezingz:|_MaxCharacters" w:val="127"/>
    <w:docVar w:name="z:|_Ref Tweede lezingz:|_Position" w:val="8"/>
    <w:docVar w:name="z:|_Ref Tweede lezingz:|_Suggested" w:val=" "/>
    <w:docVar w:name="z:|_Ref Tweede lezingz:|_Type" w:val="Text"/>
    <w:docVar w:name="z:|_Referentie bijbellezing" w:val="Lc 14,1.7-14"/>
    <w:docVar w:name="z:|_Referentie bijbellezingz:|_AllowableCharacters" w:val="All"/>
    <w:docVar w:name="z:|_Referentie bijbellezingz:|_Initial" w:val="[Referentie bijbellezing]"/>
    <w:docVar w:name="z:|_Referentie bijbellezingz:|_MaxCharacters" w:val="127"/>
    <w:docVar w:name="z:|_Referentie bijbellezingz:|_Position" w:val="10"/>
    <w:docVar w:name="z:|_Referentie bijbellezingz:|_Suggested" w:val=" "/>
    <w:docVar w:name="z:|_Referentie bijbellezingz:|_Type" w:val="Text"/>
    <w:docVar w:name="z:|_Skoop" w:val="De parabels van Jezus gaan niet zoeer over ons; ze gaan veeleer over God, de Gastheer."/>
    <w:docVar w:name="z:|_Skoopz:|_Initial" w:val="[Skoop]"/>
    <w:docVar w:name="z:|_Skoopz:|_Position" w:val="16"/>
    <w:docVar w:name="z:|_Skoopz:|_Separator" w:val="%vt%"/>
    <w:docVar w:name="z:|_Skoopz:|_Suggested" w:val=" "/>
    <w:docVar w:name="z:|_Skoopz:|_Type" w:val="Long Text"/>
    <w:docVar w:name="z:|_Titel" w:val="DE GASTHEER"/>
    <w:docVar w:name="z:|_Titelz:|_AllowableCharacters" w:val="All"/>
    <w:docVar w:name="z:|_Titelz:|_Initial" w:val="[Titel]"/>
    <w:docVar w:name="z:|_Titelz:|_MaxCharacters" w:val="127"/>
    <w:docVar w:name="z:|_Titelz:|_Position" w:val="14"/>
    <w:docVar w:name="z:|_Titelz:|_Suggested" w:val=" "/>
    <w:docVar w:name="z:|_Titelz:|_Type" w:val="Text"/>
    <w:docVar w:name="z:|_Volgorde liturgische dag" w:val="22e"/>
    <w:docVar w:name="z:|_Volgorde liturgische dagz:|_AllowableCharacters" w:val="All"/>
    <w:docVar w:name="z:|_Volgorde liturgische dagz:|_Initial" w:val="[Volgorde liturgische dag]"/>
    <w:docVar w:name="z:|_Volgorde liturgische dagz:|_MaxCharacters" w:val="127"/>
    <w:docVar w:name="z:|_Volgorde liturgische dagz:|_Position" w:val="3"/>
    <w:docVar w:name="z:|_Volgorde liturgische dagz:|_Suggested" w:val="e"/>
    <w:docVar w:name="z:|_Volgorde liturgische dagz:|_Type" w:val="Text"/>
  </w:docVars>
  <w:rsids>
    <w:rsidRoot w:val="005B7005"/>
    <w:rsid w:val="0005078B"/>
    <w:rsid w:val="00062C42"/>
    <w:rsid w:val="000E0B39"/>
    <w:rsid w:val="001347E2"/>
    <w:rsid w:val="00170BA9"/>
    <w:rsid w:val="001C36A7"/>
    <w:rsid w:val="001D4984"/>
    <w:rsid w:val="00232285"/>
    <w:rsid w:val="002326DE"/>
    <w:rsid w:val="0023547E"/>
    <w:rsid w:val="00260BBA"/>
    <w:rsid w:val="00295CE1"/>
    <w:rsid w:val="00301784"/>
    <w:rsid w:val="003042EB"/>
    <w:rsid w:val="00317777"/>
    <w:rsid w:val="00330860"/>
    <w:rsid w:val="00332C23"/>
    <w:rsid w:val="00342004"/>
    <w:rsid w:val="003765B5"/>
    <w:rsid w:val="003857F4"/>
    <w:rsid w:val="003B79DD"/>
    <w:rsid w:val="003E1847"/>
    <w:rsid w:val="0041045F"/>
    <w:rsid w:val="00427C7C"/>
    <w:rsid w:val="0044062F"/>
    <w:rsid w:val="004670BD"/>
    <w:rsid w:val="00467B3F"/>
    <w:rsid w:val="00471612"/>
    <w:rsid w:val="00495497"/>
    <w:rsid w:val="004A0480"/>
    <w:rsid w:val="004B0A94"/>
    <w:rsid w:val="004F0BB0"/>
    <w:rsid w:val="005119F3"/>
    <w:rsid w:val="00534992"/>
    <w:rsid w:val="00535B66"/>
    <w:rsid w:val="00537900"/>
    <w:rsid w:val="00543258"/>
    <w:rsid w:val="00562D02"/>
    <w:rsid w:val="00563B28"/>
    <w:rsid w:val="005829ED"/>
    <w:rsid w:val="005A31BD"/>
    <w:rsid w:val="005B7005"/>
    <w:rsid w:val="005F0C9E"/>
    <w:rsid w:val="005F1010"/>
    <w:rsid w:val="005F6712"/>
    <w:rsid w:val="00641ACA"/>
    <w:rsid w:val="00673903"/>
    <w:rsid w:val="00702336"/>
    <w:rsid w:val="00722C0B"/>
    <w:rsid w:val="007744C6"/>
    <w:rsid w:val="0079054B"/>
    <w:rsid w:val="00796914"/>
    <w:rsid w:val="007A6D2A"/>
    <w:rsid w:val="007D47EC"/>
    <w:rsid w:val="00806630"/>
    <w:rsid w:val="00863F43"/>
    <w:rsid w:val="008B7B62"/>
    <w:rsid w:val="008D5FAB"/>
    <w:rsid w:val="008E6AC7"/>
    <w:rsid w:val="0092346D"/>
    <w:rsid w:val="00935471"/>
    <w:rsid w:val="00935649"/>
    <w:rsid w:val="00935D96"/>
    <w:rsid w:val="00937D5A"/>
    <w:rsid w:val="009878FF"/>
    <w:rsid w:val="009953CE"/>
    <w:rsid w:val="009960CE"/>
    <w:rsid w:val="009C37E7"/>
    <w:rsid w:val="009D0528"/>
    <w:rsid w:val="00A05C0F"/>
    <w:rsid w:val="00A345E8"/>
    <w:rsid w:val="00A507CB"/>
    <w:rsid w:val="00A56E25"/>
    <w:rsid w:val="00A63B1B"/>
    <w:rsid w:val="00A65C10"/>
    <w:rsid w:val="00A75E87"/>
    <w:rsid w:val="00AB4942"/>
    <w:rsid w:val="00AE322E"/>
    <w:rsid w:val="00B02FF2"/>
    <w:rsid w:val="00B321ED"/>
    <w:rsid w:val="00B34D02"/>
    <w:rsid w:val="00B55611"/>
    <w:rsid w:val="00BA7164"/>
    <w:rsid w:val="00BD6E44"/>
    <w:rsid w:val="00BD7AAD"/>
    <w:rsid w:val="00BE40D2"/>
    <w:rsid w:val="00BF490E"/>
    <w:rsid w:val="00C63968"/>
    <w:rsid w:val="00C868DF"/>
    <w:rsid w:val="00CD0EC6"/>
    <w:rsid w:val="00CE004E"/>
    <w:rsid w:val="00CF6662"/>
    <w:rsid w:val="00D0575B"/>
    <w:rsid w:val="00D47A42"/>
    <w:rsid w:val="00D708DB"/>
    <w:rsid w:val="00DC5E64"/>
    <w:rsid w:val="00E06160"/>
    <w:rsid w:val="00E15CC0"/>
    <w:rsid w:val="00E2018B"/>
    <w:rsid w:val="00E54AA6"/>
    <w:rsid w:val="00E54B1C"/>
    <w:rsid w:val="00E904BB"/>
    <w:rsid w:val="00E95ABB"/>
    <w:rsid w:val="00EC70D9"/>
    <w:rsid w:val="00EE3C90"/>
    <w:rsid w:val="00F23308"/>
    <w:rsid w:val="00F3528E"/>
    <w:rsid w:val="00F46B8A"/>
    <w:rsid w:val="00F74A92"/>
    <w:rsid w:val="00F97539"/>
    <w:rsid w:val="00FA3184"/>
    <w:rsid w:val="00FB4FE2"/>
    <w:rsid w:val="00FC0227"/>
    <w:rsid w:val="00FF43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A23AB"/>
  <w15:docId w15:val="{331A463E-BE5D-4B1D-B5A9-6AB9DF6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E1847"/>
    <w:pPr>
      <w:jc w:val="both"/>
    </w:pPr>
    <w:rPr>
      <w:rFonts w:asciiTheme="minorHAnsi" w:hAnsiTheme="minorHAnsi"/>
      <w:sz w:val="26"/>
      <w:lang w:eastAsia="en-US"/>
    </w:rPr>
  </w:style>
  <w:style w:type="paragraph" w:styleId="Kop1">
    <w:name w:val="heading 1"/>
    <w:basedOn w:val="Standaard"/>
    <w:next w:val="Leestekst"/>
    <w:qFormat/>
    <w:rsid w:val="00232285"/>
    <w:pPr>
      <w:keepNext/>
      <w:spacing w:before="240" w:after="60"/>
      <w:outlineLvl w:val="0"/>
    </w:pPr>
    <w:rPr>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32285"/>
    <w:pPr>
      <w:tabs>
        <w:tab w:val="center" w:pos="4536"/>
        <w:tab w:val="right" w:pos="9072"/>
      </w:tabs>
    </w:pPr>
  </w:style>
  <w:style w:type="paragraph" w:styleId="Lijstopsomteken">
    <w:name w:val="List Bullet"/>
    <w:basedOn w:val="Standaard"/>
    <w:rsid w:val="00232285"/>
    <w:pPr>
      <w:ind w:left="283" w:hanging="283"/>
    </w:pPr>
  </w:style>
  <w:style w:type="paragraph" w:styleId="Voettekst">
    <w:name w:val="footer"/>
    <w:basedOn w:val="Standaard"/>
    <w:link w:val="VoettekstChar"/>
    <w:uiPriority w:val="99"/>
    <w:rsid w:val="00232285"/>
    <w:pPr>
      <w:tabs>
        <w:tab w:val="center" w:pos="4536"/>
        <w:tab w:val="right" w:pos="9072"/>
      </w:tabs>
    </w:pPr>
  </w:style>
  <w:style w:type="paragraph" w:customStyle="1" w:styleId="Hoofding">
    <w:name w:val="Hoofding"/>
    <w:basedOn w:val="Standaard"/>
    <w:next w:val="Leestekst"/>
    <w:rsid w:val="00232285"/>
    <w:rPr>
      <w:rFonts w:ascii="Arial Narrow" w:hAnsi="Arial Narrow"/>
      <w:sz w:val="18"/>
    </w:rPr>
  </w:style>
  <w:style w:type="paragraph" w:customStyle="1" w:styleId="Leestekst">
    <w:name w:val="Leestekst"/>
    <w:basedOn w:val="Standaard"/>
    <w:rsid w:val="00232285"/>
  </w:style>
  <w:style w:type="paragraph" w:customStyle="1" w:styleId="Commentaar">
    <w:name w:val="Commentaar"/>
    <w:basedOn w:val="Hoofding"/>
    <w:next w:val="Leestekst"/>
    <w:rsid w:val="00232285"/>
    <w:rPr>
      <w:i/>
    </w:rPr>
  </w:style>
  <w:style w:type="paragraph" w:styleId="Adresenvelop">
    <w:name w:val="envelope address"/>
    <w:basedOn w:val="Standaard"/>
    <w:rsid w:val="00BA7164"/>
    <w:pPr>
      <w:framePr w:w="7920" w:h="1980" w:hRule="exact" w:hSpace="141" w:wrap="auto" w:hAnchor="page" w:xAlign="center" w:yAlign="bottom"/>
      <w:ind w:left="2880"/>
    </w:pPr>
    <w:rPr>
      <w:rFonts w:ascii="Times New Roman Condensed" w:hAnsi="Times New Roman Condensed" w:cs="Arial"/>
      <w:b/>
      <w:color w:val="0000FF"/>
      <w:sz w:val="24"/>
      <w:szCs w:val="24"/>
    </w:rPr>
  </w:style>
  <w:style w:type="paragraph" w:styleId="Afzender">
    <w:name w:val="envelope return"/>
    <w:basedOn w:val="Standaard"/>
    <w:rsid w:val="00BA7164"/>
    <w:rPr>
      <w:rFonts w:ascii="Trebuchet MS" w:hAnsi="Trebuchet MS" w:cs="Arial"/>
      <w:color w:val="427A6C"/>
      <w:sz w:val="20"/>
    </w:rPr>
  </w:style>
  <w:style w:type="character" w:customStyle="1" w:styleId="KoptekstChar">
    <w:name w:val="Koptekst Char"/>
    <w:basedOn w:val="Standaardalinea-lettertype"/>
    <w:link w:val="Koptekst"/>
    <w:uiPriority w:val="99"/>
    <w:rsid w:val="00B55611"/>
    <w:rPr>
      <w:rFonts w:ascii="Arial" w:hAnsi="Arial"/>
      <w:sz w:val="26"/>
      <w:lang w:val="nl-NL" w:eastAsia="en-US"/>
    </w:rPr>
  </w:style>
  <w:style w:type="character" w:customStyle="1" w:styleId="VoettekstChar">
    <w:name w:val="Voettekst Char"/>
    <w:basedOn w:val="Standaardalinea-lettertype"/>
    <w:link w:val="Voettekst"/>
    <w:uiPriority w:val="99"/>
    <w:rsid w:val="00B55611"/>
    <w:rPr>
      <w:rFonts w:ascii="Arial" w:hAnsi="Arial"/>
      <w:sz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243498">
      <w:bodyDiv w:val="1"/>
      <w:marLeft w:val="0"/>
      <w:marRight w:val="0"/>
      <w:marTop w:val="0"/>
      <w:marBottom w:val="0"/>
      <w:divBdr>
        <w:top w:val="none" w:sz="0" w:space="0" w:color="auto"/>
        <w:left w:val="none" w:sz="0" w:space="0" w:color="auto"/>
        <w:bottom w:val="none" w:sz="0" w:space="0" w:color="auto"/>
        <w:right w:val="none" w:sz="0" w:space="0" w:color="auto"/>
      </w:divBdr>
      <w:divsChild>
        <w:div w:id="430248681">
          <w:marLeft w:val="0"/>
          <w:marRight w:val="0"/>
          <w:marTop w:val="0"/>
          <w:marBottom w:val="0"/>
          <w:divBdr>
            <w:top w:val="none" w:sz="0" w:space="0" w:color="auto"/>
            <w:left w:val="none" w:sz="0" w:space="0" w:color="auto"/>
            <w:bottom w:val="none" w:sz="0" w:space="0" w:color="auto"/>
            <w:right w:val="none" w:sz="0" w:space="0" w:color="auto"/>
          </w:divBdr>
          <w:divsChild>
            <w:div w:id="822625389">
              <w:marLeft w:val="0"/>
              <w:marRight w:val="0"/>
              <w:marTop w:val="0"/>
              <w:marBottom w:val="0"/>
              <w:divBdr>
                <w:top w:val="none" w:sz="0" w:space="0" w:color="auto"/>
                <w:left w:val="none" w:sz="0" w:space="0" w:color="auto"/>
                <w:bottom w:val="none" w:sz="0" w:space="0" w:color="auto"/>
                <w:right w:val="none" w:sz="0" w:space="0" w:color="auto"/>
              </w:divBdr>
              <w:divsChild>
                <w:div w:id="1341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doMOEYS\OneDrive%20-%20Pastorale%20Zone%20Effata\Documenten\Aangepaste%20Office-sjablonen\Homilie\01%20Homili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3191-4841-4A3D-90A8-2AF48ABCD590}">
  <ds:schemaRefs>
    <ds:schemaRef ds:uri="http://schemas.microsoft.com/office/2006/customDocumentInformationPanel"/>
  </ds:schemaRefs>
</ds:datastoreItem>
</file>

<file path=customXml/itemProps2.xml><?xml version="1.0" encoding="utf-8"?>
<ds:datastoreItem xmlns:ds="http://schemas.openxmlformats.org/officeDocument/2006/customXml" ds:itemID="{AF1513B6-7C13-4E83-88C5-7F6CA52A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Homilie.dotm</Template>
  <TotalTime>0</TotalTime>
  <Pages>1</Pages>
  <Words>299</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Homilie</vt:lpstr>
    </vt:vector>
  </TitlesOfParts>
  <Company>Thuis</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Homilie</dc:title>
  <dc:creator>Guido MOEYS</dc:creator>
  <cp:lastModifiedBy>Guido MOEYS</cp:lastModifiedBy>
  <cp:revision>3</cp:revision>
  <cp:lastPrinted>1997-04-07T16:48:00Z</cp:lastPrinted>
  <dcterms:created xsi:type="dcterms:W3CDTF">2025-08-25T07:03:00Z</dcterms:created>
  <dcterms:modified xsi:type="dcterms:W3CDTF">2025-08-25T07:17:00Z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_Gedachtenisviering?z:|_CheckboxLabel">
    <vt:lpwstr>Gedachtenisviering?</vt:lpwstr>
  </property>
  <property fmtid="{D5CDD505-2E9C-101B-9397-08002B2CF9AE}" pid="3" name="z:|_Group: Inhoud van de homilie">
    <vt:lpwstr> </vt:lpwstr>
  </property>
  <property fmtid="{D5CDD505-2E9C-101B-9397-08002B2CF9AE}" pid="4" name="z:|_Group: Gegevens voor de eucharistieviering">
    <vt:lpwstr> </vt:lpwstr>
  </property>
  <property fmtid="{D5CDD505-2E9C-101B-9397-08002B2CF9AE}" pid="5" name="z:|_Datum">
    <vt:lpwstr>2025-08-31</vt:lpwstr>
  </property>
  <property fmtid="{D5CDD505-2E9C-101B-9397-08002B2CF9AE}" pid="6" name="z:|_Volgorde liturgische dag">
    <vt:lpwstr>22e</vt:lpwstr>
  </property>
  <property fmtid="{D5CDD505-2E9C-101B-9397-08002B2CF9AE}" pid="7" name="z:|_Liturgische tijd">
    <vt:lpwstr>zondag door het jaar</vt:lpwstr>
  </property>
  <property fmtid="{D5CDD505-2E9C-101B-9397-08002B2CF9AE}" pid="8" name="z:|_Liturgisch jaar">
    <vt:lpwstr>C</vt:lpwstr>
  </property>
  <property fmtid="{D5CDD505-2E9C-101B-9397-08002B2CF9AE}" pid="9" name="z:|_Ref Eerste lezing">
    <vt:lpwstr>Sir 3,17-18.20.28-29</vt:lpwstr>
  </property>
  <property fmtid="{D5CDD505-2E9C-101B-9397-08002B2CF9AE}" pid="10" name="z:|_Nr Eerste lezing">
    <vt:lpwstr>173</vt:lpwstr>
  </property>
  <property fmtid="{D5CDD505-2E9C-101B-9397-08002B2CF9AE}" pid="11" name="z:|_Ref Tweede lezing">
    <vt:lpwstr>Heb 12,18-19.22-24a</vt:lpwstr>
  </property>
  <property fmtid="{D5CDD505-2E9C-101B-9397-08002B2CF9AE}" pid="12" name="z:|_Nr Tweede lezing">
    <vt:lpwstr>174</vt:lpwstr>
  </property>
  <property fmtid="{D5CDD505-2E9C-101B-9397-08002B2CF9AE}" pid="13" name="z:|_Referentie bijbellezing">
    <vt:lpwstr>Lc 14,1.7-14</vt:lpwstr>
  </property>
  <property fmtid="{D5CDD505-2E9C-101B-9397-08002B2CF9AE}" pid="14" name="z:|_Nr Bijbellezing">
    <vt:lpwstr>175</vt:lpwstr>
  </property>
  <property fmtid="{D5CDD505-2E9C-101B-9397-08002B2CF9AE}" pid="15" name="z:|_Gedachtenisviering?">
    <vt:lpwstr>False</vt:lpwstr>
  </property>
  <property fmtid="{D5CDD505-2E9C-101B-9397-08002B2CF9AE}" pid="16" name="z:|_Titel">
    <vt:lpwstr>DE GASTHEER</vt:lpwstr>
  </property>
  <property fmtid="{D5CDD505-2E9C-101B-9397-08002B2CF9AE}" pid="17" name="z:|_Kerk">
    <vt:lpwstr>PASTORALE ZONE EFFATA</vt:lpwstr>
  </property>
  <property fmtid="{D5CDD505-2E9C-101B-9397-08002B2CF9AE}" pid="18" name="z:|_Skoop">
    <vt:lpwstr>De parabels van Jezus gaan niet zoeer over ons; ze gaan veeleer over God, de Gastheer.</vt:lpwstr>
  </property>
  <property fmtid="{D5CDD505-2E9C-101B-9397-08002B2CF9AE}" pid="19" name="z:|_Inleiding">
    <vt:lpwstr>Als wij iemand de hand drukken, doen we dat gewoonlijk met de rechterhand. Zo hebben wij veel regeltjes die ons gedrag stroomlijnen en op elkaar afstemmen.</vt:lpwstr>
  </property>
  <property fmtid="{D5CDD505-2E9C-101B-9397-08002B2CF9AE}" pid="20" name="z:|_Hoofdtekst">
    <vt:lpwstr>Jezus gebruikt die kleinburgerlijke gewoontes om iets te zeggen. Op het eerste gezicht bevestigt Hij enkel wat de mensen gewoon zijn: ga niet bewust op de voornaamste plaats zitten maar ga wat lager zitten. Jezus weet dat veel mensen graag voor het oog van de andere aanwezigen door de gastheer en -vrouw speciaal worden behandeld._x000b__x000b_Bij nader toezien gaat deze parabel vooral over de gastheer. Dat is God zelf. God kiest degene die zichzelf vernedert. Niet alleen wie klein gemaakt wordt door anderen vallen bij God in de gratie maar ook wie zichzelf vernedert._x000b__x000b_Jezus weeft nog een tweede parabel doorheen de eerste. Nodig mensen aan tafel uit die je niets kunnen teruggeven. Opnieuw gaat het over de gastvrouw- en heer, want wie doet dat: wie nodigt de straatbedelaar aan tafel? Alvast hier, aan de tafel van overvloed, is iedereen welkom: de arme, de rijke, de zieke, de sterke, de zwakke, de machtige, de weerloze, de mens met verwarde gedachten, de zorgende, die in een rolstoel, de kinderen die nog niet begrijpen,.... Iedereen mag hier zijn, want de Heer nodigt iedereen uit._x000b__x000b_Vorige zondag vertelde Jezus dat gerechtigheid doen, de sleutel is van het rijk Gods. Vandaag vult Hij aan dat God zelf uitnodigt en iedereen de ereplaats geeft. Dat is geen kleinburgerlijke gewoonte. Dat is de Gastheer en -vrouw zoals enkel God die kan zijn.</vt:lpwstr>
  </property>
</Properties>
</file>