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E09F" w14:textId="1D649DB9" w:rsidR="00935D96" w:rsidRDefault="00713CFF">
      <w:pPr>
        <w:pStyle w:val="Hoofding"/>
        <w:rPr>
          <w:rFonts w:asciiTheme="minorHAnsi" w:hAnsiTheme="minorHAnsi"/>
          <w:b/>
          <w:sz w:val="26"/>
          <w:szCs w:val="26"/>
        </w:rPr>
      </w:pPr>
      <w:r>
        <w:rPr>
          <w:rFonts w:asciiTheme="minorHAnsi" w:hAnsiTheme="minorHAnsi"/>
          <w:b/>
          <w:sz w:val="26"/>
          <w:szCs w:val="26"/>
        </w:rPr>
        <w:t>O.L.V.-MIDDELARESKERK NIJVERSEEL</w:t>
      </w:r>
    </w:p>
    <w:p w14:paraId="0CCCE54B" w14:textId="77777777" w:rsidR="00317777" w:rsidRPr="00317777" w:rsidRDefault="00317777" w:rsidP="00317777">
      <w:pPr>
        <w:pStyle w:val="Leestekst"/>
        <w:rPr>
          <w:rFonts w:ascii="Arial" w:hAnsi="Arial" w:cs="Arial"/>
          <w:b/>
          <w:sz w:val="56"/>
          <w:szCs w:val="56"/>
        </w:rPr>
      </w:pPr>
      <w:r w:rsidRPr="00317777">
        <w:rPr>
          <w:rFonts w:ascii="Arial" w:hAnsi="Arial" w:cs="Arial"/>
          <w:b/>
          <w:sz w:val="56"/>
          <w:szCs w:val="56"/>
        </w:rPr>
        <w:t>HOMILIE</w:t>
      </w:r>
    </w:p>
    <w:p w14:paraId="2B852432" w14:textId="6E958C23" w:rsidR="00935D96" w:rsidRDefault="00D47A42" w:rsidP="00317777">
      <w:pPr>
        <w:pStyle w:val="Hoofding"/>
        <w:rPr>
          <w:rFonts w:asciiTheme="minorHAnsi" w:hAnsiTheme="minorHAnsi"/>
          <w:sz w:val="26"/>
          <w:szCs w:val="26"/>
        </w:rPr>
      </w:pPr>
      <w:r w:rsidRPr="00317777">
        <w:rPr>
          <w:rFonts w:asciiTheme="minorHAnsi" w:hAnsiTheme="minorHAnsi"/>
          <w:sz w:val="26"/>
          <w:szCs w:val="26"/>
        </w:rPr>
        <w:fldChar w:fldCharType="begin"/>
      </w:r>
      <w:r w:rsidR="0092346D" w:rsidRPr="00317777">
        <w:rPr>
          <w:rFonts w:asciiTheme="minorHAnsi" w:hAnsiTheme="minorHAnsi"/>
          <w:sz w:val="26"/>
          <w:szCs w:val="26"/>
        </w:rPr>
        <w:instrText xml:space="preserve"> DOCPROPERTY "z:|_Datum" \* </w:instrText>
      </w:r>
      <w:r w:rsidR="003042EB" w:rsidRPr="00317777">
        <w:rPr>
          <w:rFonts w:asciiTheme="minorHAnsi" w:hAnsiTheme="minorHAnsi"/>
          <w:sz w:val="26"/>
          <w:szCs w:val="26"/>
        </w:rPr>
        <w:instrText>CHARFORMAT</w:instrText>
      </w:r>
      <w:r w:rsidR="0092346D" w:rsidRPr="00317777">
        <w:rPr>
          <w:rFonts w:asciiTheme="minorHAnsi" w:hAnsiTheme="minorHAnsi"/>
          <w:sz w:val="26"/>
          <w:szCs w:val="26"/>
        </w:rPr>
        <w:instrText xml:space="preserve"> </w:instrText>
      </w:r>
      <w:r w:rsidRPr="00317777">
        <w:rPr>
          <w:rFonts w:asciiTheme="minorHAnsi" w:hAnsiTheme="minorHAnsi"/>
          <w:sz w:val="26"/>
          <w:szCs w:val="26"/>
        </w:rPr>
        <w:fldChar w:fldCharType="separate"/>
      </w:r>
      <w:r w:rsidR="00D27F5A">
        <w:rPr>
          <w:rFonts w:asciiTheme="minorHAnsi" w:hAnsiTheme="minorHAnsi"/>
          <w:sz w:val="26"/>
          <w:szCs w:val="26"/>
        </w:rPr>
        <w:t>2026-08-08</w:t>
      </w:r>
      <w:r w:rsidRPr="00317777">
        <w:rPr>
          <w:rFonts w:asciiTheme="minorHAnsi" w:hAnsiTheme="minorHAnsi"/>
          <w:sz w:val="26"/>
          <w:szCs w:val="26"/>
        </w:rPr>
        <w:fldChar w:fldCharType="end"/>
      </w:r>
    </w:p>
    <w:p w14:paraId="2DCA6F1D" w14:textId="77777777" w:rsidR="00317777" w:rsidRDefault="00317777" w:rsidP="00317777">
      <w:pPr>
        <w:pStyle w:val="Leestekst"/>
        <w:pBdr>
          <w:bottom w:val="single" w:sz="6" w:space="1" w:color="auto"/>
        </w:pBdr>
      </w:pPr>
    </w:p>
    <w:p w14:paraId="4A157EAB" w14:textId="77777777" w:rsidR="00317777" w:rsidRPr="00317777" w:rsidRDefault="00317777" w:rsidP="00317777">
      <w:pPr>
        <w:pStyle w:val="Leestekst"/>
      </w:pPr>
    </w:p>
    <w:p w14:paraId="35A9411F" w14:textId="558C3DF6" w:rsidR="00937D5A" w:rsidRPr="00330860" w:rsidRDefault="00D47A42" w:rsidP="00937D5A">
      <w:pPr>
        <w:rPr>
          <w:b/>
          <w:sz w:val="28"/>
        </w:rPr>
      </w:pPr>
      <w:r w:rsidRPr="00330860">
        <w:rPr>
          <w:b/>
          <w:sz w:val="28"/>
        </w:rPr>
        <w:fldChar w:fldCharType="begin"/>
      </w:r>
      <w:r w:rsidR="00330860" w:rsidRPr="00330860">
        <w:rPr>
          <w:b/>
          <w:sz w:val="28"/>
        </w:rPr>
        <w:instrText xml:space="preserve"> DOCPROPERTY "z:|_Titel" \* </w:instrText>
      </w:r>
      <w:r w:rsidR="00170BA9">
        <w:rPr>
          <w:b/>
          <w:sz w:val="28"/>
        </w:rPr>
        <w:instrText>CHAR</w:instrText>
      </w:r>
      <w:r w:rsidR="00330860" w:rsidRPr="00330860">
        <w:rPr>
          <w:b/>
          <w:sz w:val="28"/>
        </w:rPr>
        <w:instrText xml:space="preserve">FORMAT </w:instrText>
      </w:r>
      <w:r w:rsidRPr="00330860">
        <w:rPr>
          <w:b/>
          <w:sz w:val="28"/>
        </w:rPr>
        <w:fldChar w:fldCharType="separate"/>
      </w:r>
      <w:r w:rsidR="00D27F5A">
        <w:rPr>
          <w:b/>
          <w:sz w:val="28"/>
        </w:rPr>
        <w:t>HOGERHAND</w:t>
      </w:r>
      <w:r w:rsidRPr="00330860">
        <w:rPr>
          <w:b/>
          <w:sz w:val="28"/>
        </w:rPr>
        <w:fldChar w:fldCharType="end"/>
      </w:r>
    </w:p>
    <w:p w14:paraId="39342013" w14:textId="77777777" w:rsidR="00330860" w:rsidRPr="00330860" w:rsidRDefault="00330860" w:rsidP="00937D5A">
      <w:pPr>
        <w:rPr>
          <w:b/>
        </w:rPr>
      </w:pPr>
    </w:p>
    <w:p w14:paraId="1FBF3C44" w14:textId="1786BF7E" w:rsidR="00937D5A" w:rsidRPr="0079054B" w:rsidRDefault="00D47A42" w:rsidP="00937D5A">
      <w:pPr>
        <w:rPr>
          <w:rFonts w:asciiTheme="majorHAnsi" w:hAnsiTheme="majorHAnsi"/>
          <w:b/>
          <w:i/>
          <w:sz w:val="20"/>
        </w:rPr>
      </w:pPr>
      <w:r w:rsidRPr="0079054B">
        <w:rPr>
          <w:rFonts w:asciiTheme="majorHAnsi" w:hAnsiTheme="majorHAnsi"/>
          <w:b/>
          <w:i/>
          <w:sz w:val="20"/>
        </w:rPr>
        <w:fldChar w:fldCharType="begin"/>
      </w:r>
      <w:r w:rsidR="007A6D2A" w:rsidRPr="0079054B">
        <w:rPr>
          <w:rFonts w:asciiTheme="majorHAnsi" w:hAnsiTheme="majorHAnsi"/>
          <w:b/>
          <w:i/>
          <w:sz w:val="20"/>
        </w:rPr>
        <w:instrText xml:space="preserve"> DOCVARIABLE "z:|_Skoop" \* </w:instrText>
      </w:r>
      <w:r w:rsidR="001347E2" w:rsidRPr="0079054B">
        <w:rPr>
          <w:rFonts w:asciiTheme="majorHAnsi" w:hAnsiTheme="majorHAnsi"/>
          <w:b/>
          <w:i/>
          <w:sz w:val="20"/>
        </w:rPr>
        <w:instrText>CHAR</w:instrText>
      </w:r>
      <w:r w:rsidR="007A6D2A" w:rsidRPr="0079054B">
        <w:rPr>
          <w:rFonts w:asciiTheme="majorHAnsi" w:hAnsiTheme="majorHAnsi"/>
          <w:b/>
          <w:i/>
          <w:sz w:val="20"/>
        </w:rPr>
        <w:instrText xml:space="preserve">FORMAT </w:instrText>
      </w:r>
      <w:r w:rsidRPr="0079054B">
        <w:rPr>
          <w:rFonts w:asciiTheme="majorHAnsi" w:hAnsiTheme="majorHAnsi"/>
          <w:b/>
          <w:i/>
          <w:sz w:val="20"/>
        </w:rPr>
        <w:fldChar w:fldCharType="separate"/>
      </w:r>
      <w:r w:rsidR="00D27F5A">
        <w:rPr>
          <w:rFonts w:asciiTheme="majorHAnsi" w:hAnsiTheme="majorHAnsi"/>
          <w:b/>
          <w:i/>
          <w:sz w:val="20"/>
        </w:rPr>
        <w:t>De apostelen in de boot zijn kleingelovig; ze hebben klein vertrouwen. Jezus redt hen, zonder dat ze dat vragen.</w:t>
      </w:r>
      <w:r w:rsidRPr="0079054B">
        <w:rPr>
          <w:rFonts w:asciiTheme="majorHAnsi" w:hAnsiTheme="majorHAnsi"/>
          <w:b/>
          <w:i/>
          <w:sz w:val="20"/>
        </w:rPr>
        <w:fldChar w:fldCharType="end"/>
      </w:r>
    </w:p>
    <w:p w14:paraId="0677BB7F" w14:textId="1DACEA90" w:rsidR="00937D5A" w:rsidRDefault="00D47A42" w:rsidP="00937D5A">
      <w:r>
        <w:fldChar w:fldCharType="begin"/>
      </w:r>
      <w:r w:rsidR="00330860">
        <w:instrText xml:space="preserve"> DOCPROPERTY "z:|_Referentie bijbellezing" \* </w:instrText>
      </w:r>
      <w:r w:rsidR="00170BA9">
        <w:instrText>CHAR</w:instrText>
      </w:r>
      <w:r w:rsidR="00330860">
        <w:instrText xml:space="preserve">FORMAT </w:instrText>
      </w:r>
      <w:r>
        <w:fldChar w:fldCharType="separate"/>
      </w:r>
      <w:r w:rsidR="00D27F5A">
        <w:t>Mt 14,22-33</w:t>
      </w:r>
      <w:r>
        <w:fldChar w:fldCharType="end"/>
      </w:r>
    </w:p>
    <w:p w14:paraId="3A60B2DB" w14:textId="77777777" w:rsidR="00937D5A" w:rsidRDefault="00937D5A" w:rsidP="00EE3C90"/>
    <w:bookmarkStart w:id="0" w:name="TypingStartsHere"/>
    <w:bookmarkEnd w:id="0"/>
    <w:p w14:paraId="2ABA4C7C" w14:textId="1BE796F1" w:rsidR="00BD6E44" w:rsidRDefault="00D47A42" w:rsidP="00EE3C90">
      <w:r>
        <w:fldChar w:fldCharType="begin"/>
      </w:r>
      <w:r w:rsidR="00C868DF">
        <w:instrText xml:space="preserve"> DOCVARIABLE "z:|_Inleiding" \* </w:instrText>
      </w:r>
      <w:r w:rsidR="001347E2">
        <w:instrText>CHAR</w:instrText>
      </w:r>
      <w:r w:rsidR="00C868DF">
        <w:instrText xml:space="preserve">FORMAT </w:instrText>
      </w:r>
      <w:r>
        <w:fldChar w:fldCharType="separate"/>
      </w:r>
      <w:r w:rsidR="00D27F5A">
        <w:t>Een patiënt verblijft al lang in het ziekenhuis. Zij kent veel verzorgende personeelsleden. Als een verpleger buitengaat, zegt ze achteloos: “Als ik die zie binnenkomen om mijn wonde te verzorgen ben ik opgelucht. Die kan dat goed en doet mij geen pijn.”</w:t>
      </w:r>
      <w:r>
        <w:fldChar w:fldCharType="end"/>
      </w:r>
    </w:p>
    <w:p w14:paraId="4814EB1E" w14:textId="77777777" w:rsidR="0005078B" w:rsidRDefault="0005078B" w:rsidP="00EE3C90"/>
    <w:p w14:paraId="658CAEF8" w14:textId="084B66BE" w:rsidR="005119F3" w:rsidRDefault="00BF490E" w:rsidP="00EE3C90">
      <w:r>
        <w:fldChar w:fldCharType="begin" w:fldLock="1"/>
      </w:r>
      <w:r>
        <w:instrText xml:space="preserve"> DOCVARIABLE "z:|_Hoofdtekst" \* </w:instrText>
      </w:r>
      <w:r w:rsidR="00EE3C90">
        <w:instrText>CHAR</w:instrText>
      </w:r>
      <w:r>
        <w:instrText xml:space="preserve">FORMAT </w:instrText>
      </w:r>
      <w:r>
        <w:fldChar w:fldCharType="separate"/>
      </w:r>
      <w:r w:rsidR="00D27F5A">
        <w:t>Dat vertrouwen missen de leerlingen van Jezus die in zwaar weer terechtkomen als ze het meer oversteken. De mannen hebben net de grote drukte meegemaakt met de overvloed van brood voor meer dan vijfduizend mensen. Nog voor Jezus die mensen naar huis stuurde moesten zij alvast vertrekken.</w:t>
      </w:r>
      <w:r w:rsidR="00D27F5A">
        <w:br/>
      </w:r>
      <w:r w:rsidR="00D27F5A">
        <w:br/>
        <w:t>Jezus wil alleen zijn: geen mensen, geen apostelen, boven op een berg.</w:t>
      </w:r>
      <w:r w:rsidR="00D27F5A">
        <w:br/>
      </w:r>
      <w:r w:rsidR="00D27F5A">
        <w:br/>
        <w:t>Letterlijk maar ook figuurlijk komt Hij ‘van hogerhand’ zijn vrienden helpen op het meer. ‘Hogerhand’ wordt door de apostelen niet afgekocht met offers of gebeden. ‘Hogerhand’ is er. De nacht, het water - dat zijn  Bijbelse omstandigheden van het kwaad en het onheil. Tegen de morgen komt Jezus, komt ‘hogerhand’. Zelfs Petrus twijfelt. De mannen zijn gewoon om anders met ‘hogerhand’ om te gaan, met offers en smeekbeden. Zij moeten nu leren dat God er altijd is maar dat zij hem moeten vertrouwen. Ieder eiland is bewoond, ook de boot op het meer, in de nacht.</w:t>
      </w:r>
      <w:r w:rsidR="00D27F5A">
        <w:br/>
      </w:r>
      <w:r w:rsidR="00D27F5A">
        <w:br/>
        <w:t>Patiënten leren zich toevertrouwen aan wie hen onderzoekt en wie hen verzorgt. Zo moeten wij leren vertrouwen op God die met zijn liefde er altijd is, zelfs nog voor we hem aanroepen.</w:t>
      </w:r>
      <w:r>
        <w:fldChar w:fldCharType="end"/>
      </w:r>
    </w:p>
    <w:p w14:paraId="61214E76" w14:textId="77777777" w:rsidR="00B566E9" w:rsidRDefault="00B566E9" w:rsidP="00EE3C90">
      <w:pPr>
        <w:pBdr>
          <w:bottom w:val="single" w:sz="6" w:space="1" w:color="auto"/>
        </w:pBdr>
      </w:pPr>
    </w:p>
    <w:p w14:paraId="55CBF40F" w14:textId="77777777" w:rsidR="000F746F" w:rsidRDefault="000F746F" w:rsidP="00EE3C90"/>
    <w:p w14:paraId="0C5ED292" w14:textId="5EC49F29" w:rsidR="00B566E9" w:rsidRDefault="00B566E9" w:rsidP="00EE3C90">
      <w:fldSimple w:instr=" DOCVARIABLE &quot;z:|_Bijbelcitaat&quot; \* MERGEFORMAT " w:fldLock="1">
        <w:r w:rsidR="00D27F5A">
          <w:t>Tegen het einde van de nacht kwam Hij naar hen toe, lopend over het water. Toen de leerlingen Hem op het water zagen lopen, raakten ze in paniek. Ze riepen: ‘Een geest!’ en schreeuwden het uit van angst.</w:t>
        </w:r>
      </w:fldSimple>
    </w:p>
    <w:p w14:paraId="2CC0ECD4" w14:textId="76A96DE7" w:rsidR="00B566E9" w:rsidRDefault="00B566E9" w:rsidP="00EE3C90">
      <w:fldSimple w:instr=" DOCPROPERTY &quot;z:|_Referentie Bijbelcitaat&quot; \* MERGEFORMAT " w:fldLock="1">
        <w:r w:rsidR="00D27F5A">
          <w:t>Mt 14,25-26</w:t>
        </w:r>
      </w:fldSimple>
    </w:p>
    <w:sectPr w:rsidR="00B566E9" w:rsidSect="00563B28">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61969" w14:textId="77777777" w:rsidR="00E501D5" w:rsidRDefault="00E501D5">
      <w:r>
        <w:separator/>
      </w:r>
    </w:p>
  </w:endnote>
  <w:endnote w:type="continuationSeparator" w:id="0">
    <w:p w14:paraId="70F57C76" w14:textId="77777777" w:rsidR="00E501D5" w:rsidRDefault="00E50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ndense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345AE" w14:textId="77777777" w:rsidR="00EC70D9" w:rsidRDefault="00EC70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1" w:type="pct"/>
      <w:tblLook w:val="04A0" w:firstRow="1" w:lastRow="0" w:firstColumn="1" w:lastColumn="0" w:noHBand="0" w:noVBand="1"/>
    </w:tblPr>
    <w:tblGrid>
      <w:gridCol w:w="510"/>
    </w:tblGrid>
    <w:tr w:rsidR="00B55611" w14:paraId="7BEC5335" w14:textId="77777777">
      <w:trPr>
        <w:trHeight w:val="10166"/>
      </w:trPr>
      <w:tc>
        <w:tcPr>
          <w:tcW w:w="498" w:type="dxa"/>
          <w:tcBorders>
            <w:bottom w:val="single" w:sz="4" w:space="0" w:color="auto"/>
          </w:tcBorders>
          <w:textDirection w:val="btLr"/>
        </w:tcPr>
        <w:p w14:paraId="06155862" w14:textId="77777777" w:rsidR="00B55611" w:rsidRDefault="00B55611" w:rsidP="00B55611">
          <w:pPr>
            <w:pStyle w:val="Koptekst"/>
            <w:ind w:left="113" w:right="113"/>
          </w:pPr>
          <w:r>
            <w:rPr>
              <w:rFonts w:ascii="Trebuchet MS" w:hAnsi="Trebuchet MS"/>
              <w:color w:val="4F81BD" w:themeColor="accent1"/>
              <w:sz w:val="20"/>
            </w:rPr>
            <w:t>Guido MOEYS</w:t>
          </w:r>
        </w:p>
      </w:tc>
    </w:tr>
    <w:tr w:rsidR="00B55611" w14:paraId="3EB06522" w14:textId="77777777">
      <w:tc>
        <w:tcPr>
          <w:tcW w:w="498" w:type="dxa"/>
          <w:tcBorders>
            <w:top w:val="single" w:sz="4" w:space="0" w:color="auto"/>
          </w:tcBorders>
        </w:tcPr>
        <w:p w14:paraId="34410D85" w14:textId="77777777" w:rsidR="00B55611" w:rsidRDefault="00B55611">
          <w:pPr>
            <w:pStyle w:val="Voettekst"/>
          </w:pPr>
        </w:p>
      </w:tc>
    </w:tr>
    <w:tr w:rsidR="00B55611" w14:paraId="67BDCA2C" w14:textId="77777777">
      <w:trPr>
        <w:trHeight w:val="768"/>
      </w:trPr>
      <w:tc>
        <w:tcPr>
          <w:tcW w:w="498" w:type="dxa"/>
        </w:tcPr>
        <w:p w14:paraId="10249D93" w14:textId="77777777" w:rsidR="00B55611" w:rsidRDefault="00B55611">
          <w:pPr>
            <w:pStyle w:val="Koptekst"/>
          </w:pPr>
        </w:p>
      </w:tc>
    </w:tr>
  </w:tbl>
  <w:p w14:paraId="7701D58B" w14:textId="77777777" w:rsidR="009960CE" w:rsidRPr="009878FF" w:rsidRDefault="009960CE">
    <w:pPr>
      <w:pStyle w:val="Voettekst"/>
      <w:jc w:val="right"/>
      <w:rPr>
        <w:rFonts w:ascii="Trebuchet MS" w:hAnsi="Trebuchet MS"/>
        <w:color w:val="808080"/>
        <w:sz w:val="2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E657" w14:textId="77777777" w:rsidR="00EC70D9" w:rsidRDefault="00EC70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0C1A9" w14:textId="77777777" w:rsidR="00E501D5" w:rsidRDefault="00E501D5">
      <w:r>
        <w:separator/>
      </w:r>
    </w:p>
  </w:footnote>
  <w:footnote w:type="continuationSeparator" w:id="0">
    <w:p w14:paraId="096B3A54" w14:textId="77777777" w:rsidR="00E501D5" w:rsidRDefault="00E50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25BA" w14:textId="77777777" w:rsidR="00EC70D9" w:rsidRDefault="00EC70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42B8" w14:textId="77777777" w:rsidR="00EC70D9" w:rsidRDefault="00EC70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281A" w14:textId="77777777" w:rsidR="00EC70D9" w:rsidRDefault="00EC70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30"/>
  <w:drawingGridVerticalSpacing w:val="177"/>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RU_Document" w:val="C:\Users\GuidoMOEYS\OneDrive - Pastorale Zone Effata\Documenten\Liturgie\TEKSTEN ZONDAGSLITURGIE\Liedjes voor 2026-08-09.docx"/>
    <w:docVar w:name="User|Has|Been|Prompted" w:val=" "/>
    <w:docVar w:name="z:|_Bijbelcitaat" w:val="Tegen het einde van de nacht kwam Hij naar hen toe, lopend over het water. Toen de leerlingen Hem op het water zagen lopen, raakten ze in paniek. Ze riepen: ‘Een geest!’ en schreeuwden het uit van angst."/>
    <w:docVar w:name="z:|_Bijbelcitaatz:|_Initial" w:val="[Bijbelcitaat]"/>
    <w:docVar w:name="z:|_Bijbelcitaatz:|_Position" w:val="19"/>
    <w:docVar w:name="z:|_Bijbelcitaatz:|_Separator" w:val="%vt%"/>
    <w:docVar w:name="z:|_Bijbelcitaatz:|_Suggested" w:val=" "/>
    <w:docVar w:name="z:|_Bijbelcitaatz:|_Type" w:val="Long Text"/>
    <w:docVar w:name="z:|_Datum" w:val="2026-08-08"/>
    <w:docVar w:name="z:|_Datumz:|_Format" w:val="Short Date"/>
    <w:docVar w:name="z:|_Datumz:|_Initial" w:val="[Datum]"/>
    <w:docVar w:name="z:|_Datumz:|_Position" w:val="2"/>
    <w:docVar w:name="z:|_Datumz:|_Type" w:val="Date"/>
    <w:docVar w:name="z:|_Gedachtenisviering?" w:val="False"/>
    <w:docVar w:name="z:|_Gedachtenisviering?z:|_CheckboxLabel" w:val="Gedachtenisviering?"/>
    <w:docVar w:name="z:|_Gedachtenisviering?z:|_CheckboxOrLabel" w:val="Checkbox"/>
    <w:docVar w:name="z:|_Gedachtenisviering?z:|_Initial" w:val="False"/>
    <w:docVar w:name="z:|_Gedachtenisviering?z:|_Position" w:val="12"/>
    <w:docVar w:name="z:|_Gedachtenisviering?z:|_Type" w:val="Checkbox"/>
    <w:docVar w:name="z:|_Group: Gegevens voor de eucharistieviering" w:val=" "/>
    <w:docVar w:name="z:|_Group: Gegevens voor de eucharistievieringz:|_AllowableCharacters" w:val="All"/>
    <w:docVar w:name="z:|_Group: Gegevens voor de eucharistievieringz:|_Initial" w:val=" "/>
    <w:docVar w:name="z:|_Group: Gegevens voor de eucharistievieringz:|_MaxCharacters" w:val="127"/>
    <w:docVar w:name="z:|_Group: Gegevens voor de eucharistievieringz:|_Position" w:val="1"/>
    <w:docVar w:name="z:|_Group: Gegevens voor de eucharistievieringz:|_Suggested" w:val=" "/>
    <w:docVar w:name="z:|_Group: Gegevens voor de eucharistievieringz:|_Type" w:val="Group"/>
    <w:docVar w:name="z:|_Group: Inhoud van de homilie" w:val=" "/>
    <w:docVar w:name="z:|_Group: Inhoud van de homiliez:|_AllowableCharacters" w:val="All"/>
    <w:docVar w:name="z:|_Group: Inhoud van de homiliez:|_Initial" w:val=" "/>
    <w:docVar w:name="z:|_Group: Inhoud van de homiliez:|_MaxCharacters" w:val="127"/>
    <w:docVar w:name="z:|_Group: Inhoud van de homiliez:|_Position" w:val="13"/>
    <w:docVar w:name="z:|_Group: Inhoud van de homiliez:|_Suggested" w:val=" "/>
    <w:docVar w:name="z:|_Group: Inhoud van de homiliez:|_Type" w:val="Group"/>
    <w:docVar w:name="z:|_Hoofdtekst" w:val="Dat vertrouwen missen de leerlingen van Jezus die in zwaar weer terechtkomen als ze het meer oversteken. De mannen hebben net de grote drukte meegemaakt met de overvloed van brood voor meer dan vijfduizend mensen. Nog voor Jezus die mensen naar huis stuurde moesten zij alvast vertrekken.%vt%%vt%Jezus wil alleen zijn: geen mensen, geen apostelen, boven op een berg.%vt%%vt%Letterlijk maar ook figuurlijk komt Hij ‘van hogerhand’ zijn vrienden helpen op het meer. ‘Hogerhand’ wordt door de apostelen niet afgekocht met offers of gebeden. ‘Hogerhand’ is er. De nacht, het water - dat zijn  Bijbelse omstandigheden van het kwaad en het onheil. Tegen de morgen komt Jezus, komt ‘hogerhand’. Zelfs Petrus twijfelt. De mannen zijn gewoon om anders met ‘hogerhand’ om te gaan, met offers en smeekbeden. Zij moeten nu leren dat God er altijd is maar dat zij hem moeten vertrouwen. Ieder eiland is bewoond, ook de boot op het meer, in de nacht.%vt%%vt%Patiënten leren zich toevertrouwen aan wie hen onderzoekt en wie hen verzorgt. Zo moeten wij leren vertrouwen op God die met zijn liefde er altijd is, zelfs nog voor we hem aanroepen."/>
    <w:docVar w:name="z:|_Hoofdtekstz:|_Initial" w:val="[Hoofdtekst]"/>
    <w:docVar w:name="z:|_Hoofdtekstz:|_Position" w:val="18"/>
    <w:docVar w:name="z:|_Hoofdtekstz:|_Separator" w:val="%vt%"/>
    <w:docVar w:name="z:|_Hoofdtekstz:|_Suggested" w:val=" "/>
    <w:docVar w:name="z:|_Hoofdtekstz:|_Type" w:val="Long Text"/>
    <w:docVar w:name="z:|_Inleiding" w:val="Een patiënt verblijft al lang in het ziekenhuis. Zij kent veel verzorgende personeelsleden. Als een verpleger buitengaat, zegt ze achteloos: “Als ik die zie binnenkomen om mijn wonde te verzorgen ben ik opgelucht. Die kan dat goed en doet mij geen pijn.”"/>
    <w:docVar w:name="z:|_Inleidingz:|_Initial" w:val="[Inleiding]"/>
    <w:docVar w:name="z:|_Inleidingz:|_Position" w:val="17"/>
    <w:docVar w:name="z:|_Inleidingz:|_Separator" w:val="%vt%"/>
    <w:docVar w:name="z:|_Inleidingz:|_Suggested" w:val=" "/>
    <w:docVar w:name="z:|_Inleidingz:|_Type" w:val="Long Text"/>
    <w:docVar w:name="z:|_Kerk" w:val="PASTORALE ZONE EFFATA"/>
    <w:docVar w:name="z:|_Kerkz:|_Initial" w:val="[Kerk]"/>
    <w:docVar w:name="z:|_Kerkz:|_Item1" w:val="PASTORALE ZONE EFFATA"/>
    <w:docVar w:name="z:|_Kerkz:|_Item2" w:val="O.-L.-V.-MIDDELARESKERK NIJVERSEEL"/>
    <w:docVar w:name="z:|_Kerkz:|_Item3" w:val="O.-L.-V.-ONBEVLEKTKERK PEIZEGEM"/>
    <w:docVar w:name="z:|_Kerkz:|_Item4" w:val="ST.-JOZEFKERK DROESHOUT"/>
    <w:docVar w:name="z:|_Kerkz:|_Item5" w:val="ST.-PAULUSKERK OPWIJK"/>
    <w:docVar w:name="z:|_Kerkz:|_Item6" w:val="ST.-PIETERSBANDENKERK MAZENZELE"/>
    <w:docVar w:name="z:|_Kerkz:|_LimitUser" w:val="False"/>
    <w:docVar w:name="z:|_Kerkz:|_ListCount" w:val="6"/>
    <w:docVar w:name="z:|_Kerkz:|_Position" w:val="15"/>
    <w:docVar w:name="z:|_Kerkz:|_Type" w:val="Dropdown"/>
    <w:docVar w:name="z:|_Liturgisch jaar" w:val="A"/>
    <w:docVar w:name="z:|_Liturgisch jaarz:|_Initial" w:val="[Liturgisch jaar]"/>
    <w:docVar w:name="z:|_Liturgisch jaarz:|_Item1" w:val="A"/>
    <w:docVar w:name="z:|_Liturgisch jaarz:|_Item2" w:val="B"/>
    <w:docVar w:name="z:|_Liturgisch jaarz:|_Item3" w:val="C"/>
    <w:docVar w:name="z:|_Liturgisch jaarz:|_LimitUser" w:val="False"/>
    <w:docVar w:name="z:|_Liturgisch jaarz:|_ListCount" w:val="3"/>
    <w:docVar w:name="z:|_Liturgisch jaarz:|_Position" w:val="5"/>
    <w:docVar w:name="z:|_Liturgisch jaarz:|_Type" w:val="Dropdown"/>
    <w:docVar w:name="z:|_Liturgische tijd" w:val="zondag door het jaar"/>
    <w:docVar w:name="z:|_Liturgische tijdz:|_Initial" w:val="[Liturgische tijd]"/>
    <w:docVar w:name="z:|_Liturgische tijdz:|_Item1" w:val="Advent"/>
    <w:docVar w:name="z:|_Liturgische tijdz:|_Item2" w:val="zondag door het jaar"/>
    <w:docVar w:name="z:|_Liturgische tijdz:|_Item3" w:val="Veertigdagentijd"/>
    <w:docVar w:name="z:|_Liturgische tijdz:|_Item4" w:val="Paaszondag"/>
    <w:docVar w:name="z:|_Liturgische tijdz:|_LimitUser" w:val="False"/>
    <w:docVar w:name="z:|_Liturgische tijdz:|_ListCount" w:val="4"/>
    <w:docVar w:name="z:|_Liturgische tijdz:|_Position" w:val="4"/>
    <w:docVar w:name="z:|_Liturgische tijdz:|_Type" w:val="Dropdown"/>
    <w:docVar w:name="z:|_Nr Bijbellezing" w:val="166"/>
    <w:docVar w:name="z:|_Nr Bijbellezingz:|_AllowableCharacters" w:val="All"/>
    <w:docVar w:name="z:|_Nr Bijbellezingz:|_Initial" w:val="[Nr Bijbellezing]"/>
    <w:docVar w:name="z:|_Nr Bijbellezingz:|_MaxCharacters" w:val="127"/>
    <w:docVar w:name="z:|_Nr Bijbellezingz:|_Position" w:val="11"/>
    <w:docVar w:name="z:|_Nr Bijbellezingz:|_Suggested" w:val=" "/>
    <w:docVar w:name="z:|_Nr Bijbellezingz:|_Type" w:val="Text"/>
    <w:docVar w:name="z:|_Nr Eerste lezing" w:val="164"/>
    <w:docVar w:name="z:|_Nr Eerste lezingz:|_AllowableCharacters" w:val="All"/>
    <w:docVar w:name="z:|_Nr Eerste lezingz:|_Initial" w:val="[Nr Eerste lezing]"/>
    <w:docVar w:name="z:|_Nr Eerste lezingz:|_MaxCharacters" w:val="127"/>
    <w:docVar w:name="z:|_Nr Eerste lezingz:|_Position" w:val="7"/>
    <w:docVar w:name="z:|_Nr Eerste lezingz:|_Suggested" w:val=" "/>
    <w:docVar w:name="z:|_Nr Eerste lezingz:|_Type" w:val="Text"/>
    <w:docVar w:name="z:|_Nr Tweede lezing" w:val="165"/>
    <w:docVar w:name="z:|_Nr Tweede lezingz:|_AllowableCharacters" w:val="All"/>
    <w:docVar w:name="z:|_Nr Tweede lezingz:|_Initial" w:val="[Nr Tweede lezing]"/>
    <w:docVar w:name="z:|_Nr Tweede lezingz:|_MaxCharacters" w:val="127"/>
    <w:docVar w:name="z:|_Nr Tweede lezingz:|_Position" w:val="9"/>
    <w:docVar w:name="z:|_Nr Tweede lezingz:|_Suggested" w:val=" "/>
    <w:docVar w:name="z:|_Nr Tweede lezingz:|_Type" w:val="Text"/>
    <w:docVar w:name="z:|_Ref Eerste lezing" w:val="1K 19,9a.11-13a"/>
    <w:docVar w:name="z:|_Ref Eerste lezingz:|_AllowableCharacters" w:val="All"/>
    <w:docVar w:name="z:|_Ref Eerste lezingz:|_Initial" w:val="[Ref Eerste lezing]"/>
    <w:docVar w:name="z:|_Ref Eerste lezingz:|_MaxCharacters" w:val="127"/>
    <w:docVar w:name="z:|_Ref Eerste lezingz:|_Position" w:val="6"/>
    <w:docVar w:name="z:|_Ref Eerste lezingz:|_Suggested" w:val=" "/>
    <w:docVar w:name="z:|_Ref Eerste lezingz:|_Type" w:val="Text"/>
    <w:docVar w:name="z:|_Ref Tweede lezing" w:val="Rom 9,1-5"/>
    <w:docVar w:name="z:|_Ref Tweede lezingz:|_AllowableCharacters" w:val="All"/>
    <w:docVar w:name="z:|_Ref Tweede lezingz:|_Initial" w:val="[Ref Tweede lezing]"/>
    <w:docVar w:name="z:|_Ref Tweede lezingz:|_MaxCharacters" w:val="127"/>
    <w:docVar w:name="z:|_Ref Tweede lezingz:|_Position" w:val="8"/>
    <w:docVar w:name="z:|_Ref Tweede lezingz:|_Suggested" w:val=" "/>
    <w:docVar w:name="z:|_Ref Tweede lezingz:|_Type" w:val="Text"/>
    <w:docVar w:name="z:|_Referentie Bijbelcitaat" w:val="Mt 14,25-26"/>
    <w:docVar w:name="z:|_Referentie Bijbelcitaatz:|_AllowableCharacters" w:val="All"/>
    <w:docVar w:name="z:|_Referentie Bijbelcitaatz:|_Initial" w:val="[Referentie Bijbelcitaat]"/>
    <w:docVar w:name="z:|_Referentie Bijbelcitaatz:|_MaxCharacters" w:val="127"/>
    <w:docVar w:name="z:|_Referentie Bijbelcitaatz:|_Position" w:val="20"/>
    <w:docVar w:name="z:|_Referentie Bijbelcitaatz:|_Suggested" w:val=" "/>
    <w:docVar w:name="z:|_Referentie Bijbelcitaatz:|_Type" w:val="Text"/>
    <w:docVar w:name="z:|_Referentie bijbellezing" w:val="Mt 14,22-33"/>
    <w:docVar w:name="z:|_Referentie bijbellezingz:|_AllowableCharacters" w:val="All"/>
    <w:docVar w:name="z:|_Referentie bijbellezingz:|_Initial" w:val="[Referentie bijbellezing]"/>
    <w:docVar w:name="z:|_Referentie bijbellezingz:|_MaxCharacters" w:val="127"/>
    <w:docVar w:name="z:|_Referentie bijbellezingz:|_Position" w:val="10"/>
    <w:docVar w:name="z:|_Referentie bijbellezingz:|_Suggested" w:val=" "/>
    <w:docVar w:name="z:|_Referentie bijbellezingz:|_Type" w:val="Text"/>
    <w:docVar w:name="z:|_Skoop" w:val="De apostelen in de boot zijn kleingelovig; ze hebben klein vertrouwen. Jezus redt hen, zonder dat ze dat vragen."/>
    <w:docVar w:name="z:|_Skoopz:|_Initial" w:val="[Skoop]"/>
    <w:docVar w:name="z:|_Skoopz:|_Position" w:val="16"/>
    <w:docVar w:name="z:|_Skoopz:|_Separator" w:val="%vt%"/>
    <w:docVar w:name="z:|_Skoopz:|_Suggested" w:val=" "/>
    <w:docVar w:name="z:|_Skoopz:|_Type" w:val="Long Text"/>
    <w:docVar w:name="z:|_Titel" w:val="HOGERHAND"/>
    <w:docVar w:name="z:|_Titelz:|_AllowableCharacters" w:val="All"/>
    <w:docVar w:name="z:|_Titelz:|_Initial" w:val="[Titel]"/>
    <w:docVar w:name="z:|_Titelz:|_MaxCharacters" w:val="127"/>
    <w:docVar w:name="z:|_Titelz:|_Position" w:val="14"/>
    <w:docVar w:name="z:|_Titelz:|_Suggested" w:val=" "/>
    <w:docVar w:name="z:|_Titelz:|_Type" w:val="Text"/>
    <w:docVar w:name="z:|_Volgorde liturgische dag" w:val="19e"/>
    <w:docVar w:name="z:|_Volgorde liturgische dagz:|_AllowableCharacters" w:val="All"/>
    <w:docVar w:name="z:|_Volgorde liturgische dagz:|_Initial" w:val="[Volgorde liturgische dag]"/>
    <w:docVar w:name="z:|_Volgorde liturgische dagz:|_MaxCharacters" w:val="127"/>
    <w:docVar w:name="z:|_Volgorde liturgische dagz:|_Position" w:val="3"/>
    <w:docVar w:name="z:|_Volgorde liturgische dagz:|_Suggested" w:val="e"/>
    <w:docVar w:name="z:|_Volgorde liturgische dagz:|_Type" w:val="Text"/>
  </w:docVars>
  <w:rsids>
    <w:rsidRoot w:val="00646392"/>
    <w:rsid w:val="0005078B"/>
    <w:rsid w:val="00062C42"/>
    <w:rsid w:val="000E0B39"/>
    <w:rsid w:val="000F746F"/>
    <w:rsid w:val="001239F9"/>
    <w:rsid w:val="001347E2"/>
    <w:rsid w:val="00170BA9"/>
    <w:rsid w:val="001A1BAC"/>
    <w:rsid w:val="001C36A7"/>
    <w:rsid w:val="001D4984"/>
    <w:rsid w:val="00232285"/>
    <w:rsid w:val="002326DE"/>
    <w:rsid w:val="0023547E"/>
    <w:rsid w:val="00260BBA"/>
    <w:rsid w:val="002E0F03"/>
    <w:rsid w:val="00301784"/>
    <w:rsid w:val="003042EB"/>
    <w:rsid w:val="00317777"/>
    <w:rsid w:val="00330860"/>
    <w:rsid w:val="00332C23"/>
    <w:rsid w:val="00342004"/>
    <w:rsid w:val="003765B5"/>
    <w:rsid w:val="003857F4"/>
    <w:rsid w:val="003B79DD"/>
    <w:rsid w:val="003E1847"/>
    <w:rsid w:val="0041045F"/>
    <w:rsid w:val="00427C7C"/>
    <w:rsid w:val="0044062F"/>
    <w:rsid w:val="004670BD"/>
    <w:rsid w:val="00467B3F"/>
    <w:rsid w:val="00471612"/>
    <w:rsid w:val="00495497"/>
    <w:rsid w:val="004A0480"/>
    <w:rsid w:val="004B0A94"/>
    <w:rsid w:val="004F0BB0"/>
    <w:rsid w:val="005119F3"/>
    <w:rsid w:val="00534992"/>
    <w:rsid w:val="00535B66"/>
    <w:rsid w:val="00543258"/>
    <w:rsid w:val="00562D02"/>
    <w:rsid w:val="00563B28"/>
    <w:rsid w:val="005829ED"/>
    <w:rsid w:val="005A31BD"/>
    <w:rsid w:val="005F097A"/>
    <w:rsid w:val="005F0C9E"/>
    <w:rsid w:val="005F1010"/>
    <w:rsid w:val="005F6712"/>
    <w:rsid w:val="00641ACA"/>
    <w:rsid w:val="00646392"/>
    <w:rsid w:val="00673903"/>
    <w:rsid w:val="00702336"/>
    <w:rsid w:val="00713CFF"/>
    <w:rsid w:val="00722C0B"/>
    <w:rsid w:val="00765150"/>
    <w:rsid w:val="007744C6"/>
    <w:rsid w:val="0079054B"/>
    <w:rsid w:val="00796914"/>
    <w:rsid w:val="007A6D2A"/>
    <w:rsid w:val="007D47EC"/>
    <w:rsid w:val="00806630"/>
    <w:rsid w:val="00863F43"/>
    <w:rsid w:val="008B7B62"/>
    <w:rsid w:val="008D5FAB"/>
    <w:rsid w:val="008E6AC7"/>
    <w:rsid w:val="0092346D"/>
    <w:rsid w:val="00935649"/>
    <w:rsid w:val="00935D96"/>
    <w:rsid w:val="00937D5A"/>
    <w:rsid w:val="009878FF"/>
    <w:rsid w:val="009953CE"/>
    <w:rsid w:val="009960CE"/>
    <w:rsid w:val="009C37E7"/>
    <w:rsid w:val="009D0528"/>
    <w:rsid w:val="00A05C0F"/>
    <w:rsid w:val="00A345E8"/>
    <w:rsid w:val="00A507CB"/>
    <w:rsid w:val="00A56E25"/>
    <w:rsid w:val="00A63B1B"/>
    <w:rsid w:val="00A65C10"/>
    <w:rsid w:val="00A75E87"/>
    <w:rsid w:val="00AB4942"/>
    <w:rsid w:val="00AE322E"/>
    <w:rsid w:val="00B02FF2"/>
    <w:rsid w:val="00B321ED"/>
    <w:rsid w:val="00B34D02"/>
    <w:rsid w:val="00B55611"/>
    <w:rsid w:val="00B566E9"/>
    <w:rsid w:val="00BA7164"/>
    <w:rsid w:val="00BD6E44"/>
    <w:rsid w:val="00BD7AAD"/>
    <w:rsid w:val="00BE40D2"/>
    <w:rsid w:val="00BF490E"/>
    <w:rsid w:val="00C54ACD"/>
    <w:rsid w:val="00C868DF"/>
    <w:rsid w:val="00CD0EC6"/>
    <w:rsid w:val="00CE004E"/>
    <w:rsid w:val="00CF6662"/>
    <w:rsid w:val="00D0575B"/>
    <w:rsid w:val="00D06CAF"/>
    <w:rsid w:val="00D27F5A"/>
    <w:rsid w:val="00D47A42"/>
    <w:rsid w:val="00D708DB"/>
    <w:rsid w:val="00DC5E64"/>
    <w:rsid w:val="00E06160"/>
    <w:rsid w:val="00E15CC0"/>
    <w:rsid w:val="00E2018B"/>
    <w:rsid w:val="00E501D5"/>
    <w:rsid w:val="00E54AA6"/>
    <w:rsid w:val="00E54B1C"/>
    <w:rsid w:val="00E904BB"/>
    <w:rsid w:val="00E95ABB"/>
    <w:rsid w:val="00EC67DB"/>
    <w:rsid w:val="00EC70D9"/>
    <w:rsid w:val="00EE3C90"/>
    <w:rsid w:val="00F23308"/>
    <w:rsid w:val="00F3528E"/>
    <w:rsid w:val="00F44ADB"/>
    <w:rsid w:val="00F46B8A"/>
    <w:rsid w:val="00F57A7A"/>
    <w:rsid w:val="00F74A92"/>
    <w:rsid w:val="00F97539"/>
    <w:rsid w:val="00FA3184"/>
    <w:rsid w:val="00FB4FE2"/>
    <w:rsid w:val="00FC0227"/>
    <w:rsid w:val="00FF43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2AA86"/>
  <w15:docId w15:val="{73ED1DF7-59FC-4BB3-84D8-6E2ABBED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1847"/>
    <w:pPr>
      <w:jc w:val="both"/>
    </w:pPr>
    <w:rPr>
      <w:rFonts w:asciiTheme="minorHAnsi" w:hAnsiTheme="minorHAnsi"/>
      <w:sz w:val="26"/>
      <w:lang w:eastAsia="en-US"/>
    </w:rPr>
  </w:style>
  <w:style w:type="paragraph" w:styleId="Kop1">
    <w:name w:val="heading 1"/>
    <w:basedOn w:val="Standaard"/>
    <w:next w:val="Leestekst"/>
    <w:qFormat/>
    <w:rsid w:val="00232285"/>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32285"/>
    <w:pPr>
      <w:tabs>
        <w:tab w:val="center" w:pos="4536"/>
        <w:tab w:val="right" w:pos="9072"/>
      </w:tabs>
    </w:pPr>
  </w:style>
  <w:style w:type="paragraph" w:styleId="Lijstopsomteken">
    <w:name w:val="List Bullet"/>
    <w:basedOn w:val="Standaard"/>
    <w:rsid w:val="00232285"/>
    <w:pPr>
      <w:ind w:left="283" w:hanging="283"/>
    </w:pPr>
  </w:style>
  <w:style w:type="paragraph" w:styleId="Voettekst">
    <w:name w:val="footer"/>
    <w:basedOn w:val="Standaard"/>
    <w:link w:val="VoettekstChar"/>
    <w:uiPriority w:val="99"/>
    <w:rsid w:val="00232285"/>
    <w:pPr>
      <w:tabs>
        <w:tab w:val="center" w:pos="4536"/>
        <w:tab w:val="right" w:pos="9072"/>
      </w:tabs>
    </w:pPr>
  </w:style>
  <w:style w:type="paragraph" w:customStyle="1" w:styleId="Hoofding">
    <w:name w:val="Hoofding"/>
    <w:basedOn w:val="Standaard"/>
    <w:next w:val="Leestekst"/>
    <w:rsid w:val="00232285"/>
    <w:rPr>
      <w:rFonts w:ascii="Arial Narrow" w:hAnsi="Arial Narrow"/>
      <w:sz w:val="18"/>
    </w:rPr>
  </w:style>
  <w:style w:type="paragraph" w:customStyle="1" w:styleId="Leestekst">
    <w:name w:val="Leestekst"/>
    <w:basedOn w:val="Standaard"/>
    <w:rsid w:val="00232285"/>
  </w:style>
  <w:style w:type="paragraph" w:customStyle="1" w:styleId="Commentaar">
    <w:name w:val="Commentaar"/>
    <w:basedOn w:val="Hoofding"/>
    <w:next w:val="Leestekst"/>
    <w:rsid w:val="00232285"/>
    <w:rPr>
      <w:i/>
    </w:rPr>
  </w:style>
  <w:style w:type="paragraph" w:styleId="Adresenvelop">
    <w:name w:val="envelope address"/>
    <w:basedOn w:val="Standaard"/>
    <w:rsid w:val="00BA7164"/>
    <w:pPr>
      <w:framePr w:w="7920" w:h="1980" w:hRule="exact" w:hSpace="141" w:wrap="auto" w:hAnchor="page" w:xAlign="center" w:yAlign="bottom"/>
      <w:ind w:left="2880"/>
    </w:pPr>
    <w:rPr>
      <w:rFonts w:ascii="Times New Roman Condensed" w:hAnsi="Times New Roman Condensed" w:cs="Arial"/>
      <w:b/>
      <w:color w:val="0000FF"/>
      <w:sz w:val="24"/>
      <w:szCs w:val="24"/>
    </w:rPr>
  </w:style>
  <w:style w:type="paragraph" w:styleId="Afzender">
    <w:name w:val="envelope return"/>
    <w:basedOn w:val="Standaard"/>
    <w:rsid w:val="00BA7164"/>
    <w:rPr>
      <w:rFonts w:ascii="Trebuchet MS" w:hAnsi="Trebuchet MS" w:cs="Arial"/>
      <w:color w:val="427A6C"/>
      <w:sz w:val="20"/>
    </w:rPr>
  </w:style>
  <w:style w:type="character" w:customStyle="1" w:styleId="KoptekstChar">
    <w:name w:val="Koptekst Char"/>
    <w:basedOn w:val="Standaardalinea-lettertype"/>
    <w:link w:val="Koptekst"/>
    <w:uiPriority w:val="99"/>
    <w:rsid w:val="00B55611"/>
    <w:rPr>
      <w:rFonts w:ascii="Arial" w:hAnsi="Arial"/>
      <w:sz w:val="26"/>
      <w:lang w:val="nl-NL" w:eastAsia="en-US"/>
    </w:rPr>
  </w:style>
  <w:style w:type="character" w:customStyle="1" w:styleId="VoettekstChar">
    <w:name w:val="Voettekst Char"/>
    <w:basedOn w:val="Standaardalinea-lettertype"/>
    <w:link w:val="Voettekst"/>
    <w:uiPriority w:val="99"/>
    <w:rsid w:val="00B55611"/>
    <w:rPr>
      <w:rFonts w:ascii="Arial" w:hAnsi="Arial"/>
      <w:sz w:val="2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3498">
      <w:bodyDiv w:val="1"/>
      <w:marLeft w:val="0"/>
      <w:marRight w:val="0"/>
      <w:marTop w:val="0"/>
      <w:marBottom w:val="0"/>
      <w:divBdr>
        <w:top w:val="none" w:sz="0" w:space="0" w:color="auto"/>
        <w:left w:val="none" w:sz="0" w:space="0" w:color="auto"/>
        <w:bottom w:val="none" w:sz="0" w:space="0" w:color="auto"/>
        <w:right w:val="none" w:sz="0" w:space="0" w:color="auto"/>
      </w:divBdr>
      <w:divsChild>
        <w:div w:id="430248681">
          <w:marLeft w:val="0"/>
          <w:marRight w:val="0"/>
          <w:marTop w:val="0"/>
          <w:marBottom w:val="0"/>
          <w:divBdr>
            <w:top w:val="none" w:sz="0" w:space="0" w:color="auto"/>
            <w:left w:val="none" w:sz="0" w:space="0" w:color="auto"/>
            <w:bottom w:val="none" w:sz="0" w:space="0" w:color="auto"/>
            <w:right w:val="none" w:sz="0" w:space="0" w:color="auto"/>
          </w:divBdr>
          <w:divsChild>
            <w:div w:id="822625389">
              <w:marLeft w:val="0"/>
              <w:marRight w:val="0"/>
              <w:marTop w:val="0"/>
              <w:marBottom w:val="0"/>
              <w:divBdr>
                <w:top w:val="none" w:sz="0" w:space="0" w:color="auto"/>
                <w:left w:val="none" w:sz="0" w:space="0" w:color="auto"/>
                <w:bottom w:val="none" w:sz="0" w:space="0" w:color="auto"/>
                <w:right w:val="none" w:sz="0" w:space="0" w:color="auto"/>
              </w:divBdr>
              <w:divsChild>
                <w:div w:id="1341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MOEYS\OneDrive%20-%20Pastorale%20Zone%20Effata\Documenten\Aangepaste%20Office-sjablonen\Homilie\01%20Homil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3191-4841-4A3D-90A8-2AF48ABCD590}">
  <ds:schemaRefs>
    <ds:schemaRef ds:uri="http://schemas.microsoft.com/office/2006/customDocumentInformationPanel"/>
  </ds:schemaRefs>
</ds:datastoreItem>
</file>

<file path=customXml/itemProps2.xml><?xml version="1.0" encoding="utf-8"?>
<ds:datastoreItem xmlns:ds="http://schemas.openxmlformats.org/officeDocument/2006/customXml" ds:itemID="{AF1513B6-7C13-4E83-88C5-7F6CA52A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Homilie.dotm</Template>
  <TotalTime>0</TotalTime>
  <Pages>1</Pages>
  <Words>333</Words>
  <Characters>1832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Homilie</vt:lpstr>
    </vt:vector>
  </TitlesOfParts>
  <Company>Thuis</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Homilie</dc:title>
  <dc:creator>Guido MOEYS</dc:creator>
  <cp:lastModifiedBy>Guido MOEYS</cp:lastModifiedBy>
  <cp:revision>8</cp:revision>
  <cp:lastPrinted>1997-04-07T16:48:00Z</cp:lastPrinted>
  <dcterms:created xsi:type="dcterms:W3CDTF">2026-08-08T07:58:00Z</dcterms:created>
  <dcterms:modified xsi:type="dcterms:W3CDTF">2026-08-08T08:18:00Z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_Gedachtenisviering?z:|_CheckboxLabel">
    <vt:lpwstr>Gedachtenisviering?</vt:lpwstr>
  </property>
  <property fmtid="{D5CDD505-2E9C-101B-9397-08002B2CF9AE}" pid="3" name="z:|_Group: Inhoud van de homilie">
    <vt:lpwstr> </vt:lpwstr>
  </property>
  <property fmtid="{D5CDD505-2E9C-101B-9397-08002B2CF9AE}" pid="4" name="z:|_Group: Gegevens voor de eucharistieviering">
    <vt:lpwstr> </vt:lpwstr>
  </property>
  <property fmtid="{D5CDD505-2E9C-101B-9397-08002B2CF9AE}" pid="5" name="z:|_Datum">
    <vt:lpwstr>2026-08-08</vt:lpwstr>
  </property>
  <property fmtid="{D5CDD505-2E9C-101B-9397-08002B2CF9AE}" pid="6" name="z:|_Volgorde liturgische dag">
    <vt:lpwstr>19e</vt:lpwstr>
  </property>
  <property fmtid="{D5CDD505-2E9C-101B-9397-08002B2CF9AE}" pid="7" name="z:|_Liturgische tijd">
    <vt:lpwstr>zondag door het jaar</vt:lpwstr>
  </property>
  <property fmtid="{D5CDD505-2E9C-101B-9397-08002B2CF9AE}" pid="8" name="z:|_Liturgisch jaar">
    <vt:lpwstr>A</vt:lpwstr>
  </property>
  <property fmtid="{D5CDD505-2E9C-101B-9397-08002B2CF9AE}" pid="9" name="z:|_Ref Eerste lezing">
    <vt:lpwstr>1K 19,9a.11-13a</vt:lpwstr>
  </property>
  <property fmtid="{D5CDD505-2E9C-101B-9397-08002B2CF9AE}" pid="10" name="z:|_Nr Eerste lezing">
    <vt:lpwstr>164</vt:lpwstr>
  </property>
  <property fmtid="{D5CDD505-2E9C-101B-9397-08002B2CF9AE}" pid="11" name="z:|_Ref Tweede lezing">
    <vt:lpwstr>Rom 9,1-5</vt:lpwstr>
  </property>
  <property fmtid="{D5CDD505-2E9C-101B-9397-08002B2CF9AE}" pid="12" name="z:|_Nr Tweede lezing">
    <vt:lpwstr>165</vt:lpwstr>
  </property>
  <property fmtid="{D5CDD505-2E9C-101B-9397-08002B2CF9AE}" pid="13" name="z:|_Referentie bijbellezing">
    <vt:lpwstr>Mt 14,22-33</vt:lpwstr>
  </property>
  <property fmtid="{D5CDD505-2E9C-101B-9397-08002B2CF9AE}" pid="14" name="z:|_Nr Bijbellezing">
    <vt:lpwstr>166</vt:lpwstr>
  </property>
  <property fmtid="{D5CDD505-2E9C-101B-9397-08002B2CF9AE}" pid="15" name="z:|_Gedachtenisviering?">
    <vt:lpwstr>False</vt:lpwstr>
  </property>
  <property fmtid="{D5CDD505-2E9C-101B-9397-08002B2CF9AE}" pid="16" name="z:|_Titel">
    <vt:lpwstr>HOGERHAND</vt:lpwstr>
  </property>
  <property fmtid="{D5CDD505-2E9C-101B-9397-08002B2CF9AE}" pid="17" name="z:|_Kerk">
    <vt:lpwstr>PASTORALE ZONE EFFATA</vt:lpwstr>
  </property>
  <property fmtid="{D5CDD505-2E9C-101B-9397-08002B2CF9AE}" pid="18" name="z:|_Skoop">
    <vt:lpwstr>De apostelen in de boot zijn kleingelovig; ze hebben klein vertrouwen. Jezus redt hen, zonder dat ze dat vragen.</vt:lpwstr>
  </property>
  <property fmtid="{D5CDD505-2E9C-101B-9397-08002B2CF9AE}" pid="19" name="z:|_Inleiding">
    <vt:lpwstr>Een patiënt verblijft al lang in het ziekenhuis. Zij kent veel verzorgende personeelsleden. Als een verpleger buitengaat, zegt ze achteloos: “Als ik die zie binnenkomen om mijn wonde te verzorgen ben ik opgelucht. Die kan dat goed en doet mij geen pijn.”</vt:lpwstr>
  </property>
  <property fmtid="{D5CDD505-2E9C-101B-9397-08002B2CF9AE}" pid="20" name="z:|_Hoofdtekst">
    <vt:lpwstr>Dat vertrouwen missen de leerlingen van Jezus die in zwaar weer terechtkomen als ze het meer oversteken. De mannen hebben net de grote drukte meegemaakt met de overvloed van brood voor meer dan vijfduizend mensen. Nog voor Jezus die mensen naar huis stuurde moesten zij alvast vertrekken._x000b__x000b_Jezus wil alleen zijn: geen mensen, geen apostelen, boven op een berg._x000b__x000b_Letterlijk maar ook figuurlijk komt Hij ‘van hogerhand’ zijn vrienden helpen op het meer. ‘Hogerhand’ wordt door de apostelen niet afgekocht met offers of gebeden. ‘Hogerhand’ is er. De nacht, het water - dat zijn  Bijbelse omstandigheden van het kwaad en het onheil. Tegen de morgen komt Jezus, komt ‘hogerhand’. Zelfs Petrus twijfelt. De mannen zijn gewoon om anders met ‘hogerhand’ om te gaan, met offers en smeekbeden. Zij moeten nu leren dat God er altijd is maar dat zij hem moeten vertrouwen. Ieder eiland is bewoond, ook de boot op het meer, in de nacht._x000b__x000b_Patiënten leren zich toevertrouwen aan wie hen onderzoekt en wie hen verzorgt. Zo moeten wij leren vertrouwen op God die met zijn liefde er altijd is, zelfs nog voor we hem aanroepen.</vt:lpwstr>
  </property>
  <property fmtid="{D5CDD505-2E9C-101B-9397-08002B2CF9AE}" pid="21" name="z:|_Bijbelcitaat">
    <vt:lpwstr>Tegen het einde van de nacht kwam Hij naar hen toe, lopend over het water. Toen de leerlingen Hem op het water zagen lopen, raakten ze in paniek. Ze riepen: ‘Een geest!’ en schreeuwden het uit van angst.</vt:lpwstr>
  </property>
  <property fmtid="{D5CDD505-2E9C-101B-9397-08002B2CF9AE}" pid="22" name="z:|_Referentie Bijbelcitaat">
    <vt:lpwstr>Mt 14,25-26</vt:lpwstr>
  </property>
</Properties>
</file>