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334" w:rsidRPr="00AA1EEE" w:rsidRDefault="00CF3334" w:rsidP="00AA1EEE">
      <w:pPr>
        <w:spacing w:line="276" w:lineRule="auto"/>
        <w:ind w:left="-567" w:right="-568" w:firstLine="567"/>
        <w:jc w:val="center"/>
        <w:rPr>
          <w:rFonts w:ascii="Trebuchet MS" w:hAnsi="Trebuchet MS"/>
          <w:b/>
          <w:color w:val="002060"/>
          <w:sz w:val="28"/>
          <w:szCs w:val="28"/>
        </w:rPr>
      </w:pPr>
      <w:r w:rsidRPr="00AA1EEE">
        <w:rPr>
          <w:rFonts w:ascii="Trebuchet MS" w:hAnsi="Trebuchet MS"/>
          <w:noProof/>
          <w:sz w:val="28"/>
          <w:szCs w:val="28"/>
          <w:lang w:val="fr-BE" w:eastAsia="fr-BE"/>
        </w:rPr>
        <w:drawing>
          <wp:inline distT="0" distB="0" distL="0" distR="0" wp14:anchorId="33A619B3" wp14:editId="0634B74E">
            <wp:extent cx="993913" cy="981643"/>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ttent.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613" cy="984310"/>
                    </a:xfrm>
                    <a:prstGeom prst="rect">
                      <a:avLst/>
                    </a:prstGeom>
                  </pic:spPr>
                </pic:pic>
              </a:graphicData>
            </a:graphic>
          </wp:inline>
        </w:drawing>
      </w:r>
    </w:p>
    <w:p w:rsidR="003B370C" w:rsidRDefault="000A4A8A" w:rsidP="00AA1EEE">
      <w:pPr>
        <w:spacing w:line="276" w:lineRule="auto"/>
        <w:jc w:val="center"/>
        <w:rPr>
          <w:rFonts w:ascii="Trebuchet MS" w:hAnsi="Trebuchet MS"/>
          <w:b/>
          <w:color w:val="002060"/>
          <w:sz w:val="28"/>
          <w:szCs w:val="28"/>
        </w:rPr>
      </w:pPr>
      <w:r w:rsidRPr="00AA1EEE">
        <w:rPr>
          <w:rFonts w:ascii="Trebuchet MS" w:hAnsi="Trebuchet MS"/>
          <w:b/>
          <w:color w:val="002060"/>
          <w:sz w:val="28"/>
          <w:szCs w:val="28"/>
        </w:rPr>
        <w:t>Attent</w:t>
      </w:r>
      <w:r w:rsidR="000F03FA">
        <w:rPr>
          <w:rFonts w:ascii="Trebuchet MS" w:hAnsi="Trebuchet MS"/>
          <w:b/>
          <w:color w:val="002060"/>
          <w:sz w:val="28"/>
          <w:szCs w:val="28"/>
        </w:rPr>
        <w:t xml:space="preserve">, </w:t>
      </w:r>
      <w:r w:rsidR="00794ADA" w:rsidRPr="00AA1EEE">
        <w:rPr>
          <w:rFonts w:ascii="Trebuchet MS" w:hAnsi="Trebuchet MS"/>
          <w:b/>
          <w:color w:val="002060"/>
          <w:sz w:val="28"/>
          <w:szCs w:val="28"/>
        </w:rPr>
        <w:t>N</w:t>
      </w:r>
      <w:r w:rsidR="003B370C" w:rsidRPr="00AA1EEE">
        <w:rPr>
          <w:rFonts w:ascii="Trebuchet MS" w:hAnsi="Trebuchet MS"/>
          <w:b/>
          <w:color w:val="002060"/>
          <w:sz w:val="28"/>
          <w:szCs w:val="28"/>
        </w:rPr>
        <w:t xml:space="preserve">etwerk voor maatschappelijke inzet </w:t>
      </w:r>
      <w:r w:rsidR="00794ADA" w:rsidRPr="00AA1EEE">
        <w:rPr>
          <w:rFonts w:ascii="Trebuchet MS" w:hAnsi="Trebuchet MS"/>
          <w:b/>
          <w:color w:val="002060"/>
          <w:sz w:val="28"/>
          <w:szCs w:val="28"/>
        </w:rPr>
        <w:t xml:space="preserve">in </w:t>
      </w:r>
      <w:r w:rsidR="003B370C" w:rsidRPr="00AA1EEE">
        <w:rPr>
          <w:rFonts w:ascii="Trebuchet MS" w:hAnsi="Trebuchet MS"/>
          <w:b/>
          <w:color w:val="002060"/>
          <w:sz w:val="28"/>
          <w:szCs w:val="28"/>
        </w:rPr>
        <w:t>bisdom Antwerpen</w:t>
      </w:r>
    </w:p>
    <w:p w:rsidR="00D54032" w:rsidRPr="00AA1EEE" w:rsidRDefault="00D54032" w:rsidP="00AA1EEE">
      <w:pPr>
        <w:spacing w:line="276" w:lineRule="auto"/>
        <w:jc w:val="center"/>
        <w:rPr>
          <w:rFonts w:ascii="Trebuchet MS" w:hAnsi="Trebuchet MS"/>
          <w:b/>
          <w:color w:val="002060"/>
          <w:sz w:val="28"/>
          <w:szCs w:val="28"/>
        </w:rPr>
      </w:pPr>
    </w:p>
    <w:p w:rsidR="00B4242C" w:rsidRPr="00AA1EEE" w:rsidRDefault="00B4242C" w:rsidP="00AA1EEE">
      <w:pPr>
        <w:spacing w:line="276" w:lineRule="auto"/>
        <w:jc w:val="center"/>
        <w:rPr>
          <w:rFonts w:ascii="Trebuchet MS" w:hAnsi="Trebuchet MS"/>
          <w:b/>
          <w:color w:val="002060"/>
          <w:sz w:val="28"/>
          <w:szCs w:val="28"/>
        </w:rPr>
      </w:pPr>
      <w:r w:rsidRPr="00AA1EEE">
        <w:rPr>
          <w:rFonts w:ascii="Trebuchet MS" w:hAnsi="Trebuchet MS"/>
          <w:b/>
          <w:color w:val="002060"/>
          <w:sz w:val="28"/>
          <w:szCs w:val="28"/>
        </w:rPr>
        <w:t>Huishoudelijk reglement</w:t>
      </w:r>
    </w:p>
    <w:p w:rsidR="00AA1EEE" w:rsidRDefault="00AA1EEE" w:rsidP="00AA1EEE">
      <w:pPr>
        <w:spacing w:line="276" w:lineRule="auto"/>
        <w:jc w:val="center"/>
        <w:rPr>
          <w:rFonts w:ascii="Trebuchet MS" w:hAnsi="Trebuchet MS"/>
          <w:b/>
          <w:color w:val="002060"/>
          <w:sz w:val="28"/>
          <w:szCs w:val="28"/>
        </w:rPr>
      </w:pPr>
    </w:p>
    <w:p w:rsidR="00C91DCC" w:rsidRPr="00C91DCC" w:rsidRDefault="008806C8" w:rsidP="00C91DCC">
      <w:pPr>
        <w:spacing w:line="276" w:lineRule="auto"/>
        <w:rPr>
          <w:rFonts w:ascii="Trebuchet MS" w:hAnsi="Trebuchet MS"/>
          <w:sz w:val="28"/>
          <w:szCs w:val="28"/>
        </w:rPr>
      </w:pPr>
      <w:r>
        <w:rPr>
          <w:rFonts w:ascii="Trebuchet MS" w:hAnsi="Trebuchet MS"/>
          <w:sz w:val="28"/>
          <w:szCs w:val="28"/>
        </w:rPr>
        <w:t>Het opzet, de werkwijze en de visie op het Netwerk werd b</w:t>
      </w:r>
      <w:r w:rsidR="00C91DCC" w:rsidRPr="00C91DCC">
        <w:rPr>
          <w:rFonts w:ascii="Trebuchet MS" w:hAnsi="Trebuchet MS"/>
          <w:sz w:val="28"/>
          <w:szCs w:val="28"/>
        </w:rPr>
        <w:t xml:space="preserve">ij de lancering van </w:t>
      </w:r>
      <w:r>
        <w:rPr>
          <w:rFonts w:ascii="Trebuchet MS" w:hAnsi="Trebuchet MS"/>
          <w:sz w:val="28"/>
          <w:szCs w:val="28"/>
        </w:rPr>
        <w:t>Attent (</w:t>
      </w:r>
      <w:r w:rsidR="00C91DCC" w:rsidRPr="00C91DCC">
        <w:rPr>
          <w:rFonts w:ascii="Trebuchet MS" w:hAnsi="Trebuchet MS"/>
          <w:sz w:val="28"/>
          <w:szCs w:val="28"/>
        </w:rPr>
        <w:t>28 november 2014</w:t>
      </w:r>
      <w:r>
        <w:rPr>
          <w:rFonts w:ascii="Trebuchet MS" w:hAnsi="Trebuchet MS"/>
          <w:sz w:val="28"/>
          <w:szCs w:val="28"/>
        </w:rPr>
        <w:t xml:space="preserve">) gepubliceerd in een </w:t>
      </w:r>
      <w:r w:rsidR="00C91DCC" w:rsidRPr="00C91DCC">
        <w:rPr>
          <w:rFonts w:ascii="Trebuchet MS" w:hAnsi="Trebuchet MS"/>
          <w:sz w:val="28"/>
          <w:szCs w:val="28"/>
        </w:rPr>
        <w:t>basisnota.</w:t>
      </w:r>
      <w:r w:rsidR="000C6008">
        <w:rPr>
          <w:rFonts w:ascii="Trebuchet MS" w:hAnsi="Trebuchet MS"/>
          <w:sz w:val="28"/>
          <w:szCs w:val="28"/>
        </w:rPr>
        <w:t xml:space="preserve"> </w:t>
      </w:r>
      <w:r w:rsidR="00C91DCC">
        <w:rPr>
          <w:rFonts w:ascii="Trebuchet MS" w:hAnsi="Trebuchet MS"/>
          <w:sz w:val="28"/>
          <w:szCs w:val="28"/>
        </w:rPr>
        <w:t>Aan deze basisnota voegen we onderstaand “huishoudelijk reglement” toe.</w:t>
      </w:r>
    </w:p>
    <w:p w:rsidR="008806C8" w:rsidRDefault="008806C8" w:rsidP="00AA1EEE">
      <w:pPr>
        <w:spacing w:line="276" w:lineRule="auto"/>
        <w:jc w:val="both"/>
        <w:rPr>
          <w:rFonts w:ascii="Trebuchet MS" w:hAnsi="Trebuchet MS"/>
          <w:sz w:val="28"/>
          <w:szCs w:val="28"/>
        </w:rPr>
      </w:pPr>
    </w:p>
    <w:p w:rsidR="00B4242C" w:rsidRPr="00AA1EEE" w:rsidRDefault="000A4A8A" w:rsidP="00AA1EEE">
      <w:pPr>
        <w:spacing w:line="276" w:lineRule="auto"/>
        <w:jc w:val="both"/>
        <w:rPr>
          <w:rFonts w:ascii="Trebuchet MS" w:hAnsi="Trebuchet MS"/>
          <w:sz w:val="28"/>
          <w:szCs w:val="28"/>
          <w:u w:val="single"/>
        </w:rPr>
      </w:pPr>
      <w:r w:rsidRPr="00AA1EEE">
        <w:rPr>
          <w:rFonts w:ascii="Trebuchet MS" w:hAnsi="Trebuchet MS"/>
          <w:b/>
          <w:sz w:val="28"/>
          <w:szCs w:val="28"/>
        </w:rPr>
        <w:t>Artikel 1</w:t>
      </w:r>
      <w:r w:rsidR="000F03FA">
        <w:rPr>
          <w:rFonts w:ascii="Trebuchet MS" w:hAnsi="Trebuchet MS"/>
          <w:b/>
          <w:sz w:val="28"/>
          <w:szCs w:val="28"/>
        </w:rPr>
        <w:t>.</w:t>
      </w:r>
      <w:r w:rsidR="00794ADA" w:rsidRPr="00AA1EEE">
        <w:rPr>
          <w:rFonts w:ascii="Trebuchet MS" w:hAnsi="Trebuchet MS"/>
          <w:b/>
          <w:sz w:val="28"/>
          <w:szCs w:val="28"/>
        </w:rPr>
        <w:t xml:space="preserve"> </w:t>
      </w:r>
      <w:r w:rsidR="00B4242C" w:rsidRPr="00AA1EEE">
        <w:rPr>
          <w:rFonts w:ascii="Trebuchet MS" w:hAnsi="Trebuchet MS"/>
          <w:sz w:val="28"/>
          <w:szCs w:val="28"/>
          <w:u w:val="single"/>
        </w:rPr>
        <w:t>Structuur</w:t>
      </w:r>
      <w:r w:rsidR="00C91DCC">
        <w:rPr>
          <w:rFonts w:ascii="Trebuchet MS" w:hAnsi="Trebuchet MS"/>
          <w:sz w:val="28"/>
          <w:szCs w:val="28"/>
          <w:u w:val="single"/>
        </w:rPr>
        <w:t xml:space="preserve"> van het Netwerk</w:t>
      </w:r>
      <w:r w:rsidR="00B4242C" w:rsidRPr="00AA1EEE">
        <w:rPr>
          <w:rFonts w:ascii="Trebuchet MS" w:hAnsi="Trebuchet MS"/>
          <w:sz w:val="28"/>
          <w:szCs w:val="28"/>
          <w:u w:val="single"/>
        </w:rPr>
        <w:t xml:space="preserve"> </w:t>
      </w:r>
    </w:p>
    <w:p w:rsidR="000F03FA" w:rsidRDefault="000F03FA" w:rsidP="00AA1EEE">
      <w:pPr>
        <w:spacing w:line="276" w:lineRule="auto"/>
        <w:jc w:val="both"/>
        <w:rPr>
          <w:rFonts w:ascii="Trebuchet MS" w:hAnsi="Trebuchet MS"/>
          <w:sz w:val="28"/>
          <w:szCs w:val="28"/>
        </w:rPr>
      </w:pPr>
    </w:p>
    <w:p w:rsidR="00B4242C" w:rsidRPr="00C825D0" w:rsidRDefault="00B4242C" w:rsidP="00AA1EEE">
      <w:pPr>
        <w:spacing w:line="276" w:lineRule="auto"/>
        <w:jc w:val="both"/>
        <w:rPr>
          <w:rFonts w:ascii="Trebuchet MS" w:hAnsi="Trebuchet MS"/>
          <w:b/>
          <w:sz w:val="28"/>
          <w:szCs w:val="28"/>
        </w:rPr>
      </w:pPr>
      <w:r w:rsidRPr="00C825D0">
        <w:rPr>
          <w:rFonts w:ascii="Trebuchet MS" w:hAnsi="Trebuchet MS"/>
          <w:b/>
          <w:sz w:val="28"/>
          <w:szCs w:val="28"/>
        </w:rPr>
        <w:t xml:space="preserve">1. De </w:t>
      </w:r>
      <w:r w:rsidR="008C1B29" w:rsidRPr="00C825D0">
        <w:rPr>
          <w:rFonts w:ascii="Trebuchet MS" w:hAnsi="Trebuchet MS"/>
          <w:b/>
          <w:sz w:val="28"/>
          <w:szCs w:val="28"/>
        </w:rPr>
        <w:t xml:space="preserve">Commissie </w:t>
      </w:r>
      <w:r w:rsidRPr="00C825D0">
        <w:rPr>
          <w:rFonts w:ascii="Trebuchet MS" w:hAnsi="Trebuchet MS"/>
          <w:b/>
          <w:sz w:val="28"/>
          <w:szCs w:val="28"/>
        </w:rPr>
        <w:t>Attent</w:t>
      </w:r>
    </w:p>
    <w:p w:rsidR="000F03FA" w:rsidRDefault="000F03FA" w:rsidP="00AA1EEE">
      <w:pPr>
        <w:spacing w:line="276" w:lineRule="auto"/>
        <w:jc w:val="both"/>
        <w:rPr>
          <w:rFonts w:ascii="Trebuchet MS" w:hAnsi="Trebuchet MS"/>
          <w:sz w:val="28"/>
          <w:szCs w:val="28"/>
        </w:rPr>
      </w:pPr>
    </w:p>
    <w:p w:rsidR="00C91DCC" w:rsidRDefault="00B4242C" w:rsidP="00613435">
      <w:pPr>
        <w:spacing w:line="276" w:lineRule="auto"/>
        <w:jc w:val="both"/>
        <w:rPr>
          <w:rFonts w:ascii="Trebuchet MS" w:hAnsi="Trebuchet MS"/>
          <w:sz w:val="28"/>
          <w:szCs w:val="28"/>
        </w:rPr>
      </w:pPr>
      <w:r w:rsidRPr="00AA1EEE">
        <w:rPr>
          <w:rFonts w:ascii="Trebuchet MS" w:hAnsi="Trebuchet MS"/>
          <w:sz w:val="28"/>
          <w:szCs w:val="28"/>
        </w:rPr>
        <w:t>In de Commissie ligt het belangrijkste werkingsniveau van het Netwerk. De Commissie geeft oriëntatie aan het Netwerk</w:t>
      </w:r>
      <w:r w:rsidR="00613435">
        <w:rPr>
          <w:rFonts w:ascii="Trebuchet MS" w:hAnsi="Trebuchet MS"/>
          <w:sz w:val="28"/>
          <w:szCs w:val="28"/>
        </w:rPr>
        <w:t xml:space="preserve"> door t</w:t>
      </w:r>
      <w:r w:rsidRPr="00AA1EEE">
        <w:rPr>
          <w:rFonts w:ascii="Trebuchet MS" w:hAnsi="Trebuchet MS"/>
          <w:sz w:val="28"/>
          <w:szCs w:val="28"/>
        </w:rPr>
        <w:t>hema</w:t>
      </w:r>
      <w:r w:rsidR="00613435">
        <w:rPr>
          <w:rFonts w:ascii="Trebuchet MS" w:hAnsi="Trebuchet MS"/>
          <w:sz w:val="28"/>
          <w:szCs w:val="28"/>
        </w:rPr>
        <w:t>’</w:t>
      </w:r>
      <w:r w:rsidRPr="00AA1EEE">
        <w:rPr>
          <w:rFonts w:ascii="Trebuchet MS" w:hAnsi="Trebuchet MS"/>
          <w:sz w:val="28"/>
          <w:szCs w:val="28"/>
        </w:rPr>
        <w:t>s aan</w:t>
      </w:r>
      <w:r w:rsidR="00613435">
        <w:rPr>
          <w:rFonts w:ascii="Trebuchet MS" w:hAnsi="Trebuchet MS"/>
          <w:sz w:val="28"/>
          <w:szCs w:val="28"/>
        </w:rPr>
        <w:t xml:space="preserve"> te </w:t>
      </w:r>
      <w:r w:rsidRPr="00AA1EEE">
        <w:rPr>
          <w:rFonts w:ascii="Trebuchet MS" w:hAnsi="Trebuchet MS"/>
          <w:sz w:val="28"/>
          <w:szCs w:val="28"/>
        </w:rPr>
        <w:t xml:space="preserve">dragen, </w:t>
      </w:r>
      <w:r w:rsidR="00613435">
        <w:rPr>
          <w:rFonts w:ascii="Trebuchet MS" w:hAnsi="Trebuchet MS"/>
          <w:sz w:val="28"/>
          <w:szCs w:val="28"/>
        </w:rPr>
        <w:t xml:space="preserve">te </w:t>
      </w:r>
      <w:r w:rsidRPr="00AA1EEE">
        <w:rPr>
          <w:rFonts w:ascii="Trebuchet MS" w:hAnsi="Trebuchet MS"/>
          <w:sz w:val="28"/>
          <w:szCs w:val="28"/>
        </w:rPr>
        <w:t>bespr</w:t>
      </w:r>
      <w:r w:rsidR="00613435">
        <w:rPr>
          <w:rFonts w:ascii="Trebuchet MS" w:hAnsi="Trebuchet MS"/>
          <w:sz w:val="28"/>
          <w:szCs w:val="28"/>
        </w:rPr>
        <w:t>eken en tot b</w:t>
      </w:r>
      <w:r w:rsidRPr="00AA1EEE">
        <w:rPr>
          <w:rFonts w:ascii="Trebuchet MS" w:hAnsi="Trebuchet MS"/>
          <w:sz w:val="28"/>
          <w:szCs w:val="28"/>
        </w:rPr>
        <w:t xml:space="preserve">esluitvorming </w:t>
      </w:r>
      <w:r w:rsidR="00613435">
        <w:rPr>
          <w:rFonts w:ascii="Trebuchet MS" w:hAnsi="Trebuchet MS"/>
          <w:sz w:val="28"/>
          <w:szCs w:val="28"/>
        </w:rPr>
        <w:t xml:space="preserve">te brengen. </w:t>
      </w:r>
    </w:p>
    <w:p w:rsidR="000C6008" w:rsidRDefault="000C6008" w:rsidP="00613435">
      <w:pPr>
        <w:spacing w:line="276" w:lineRule="auto"/>
        <w:jc w:val="both"/>
        <w:rPr>
          <w:rFonts w:ascii="Trebuchet MS" w:hAnsi="Trebuchet MS"/>
          <w:sz w:val="28"/>
          <w:szCs w:val="28"/>
        </w:rPr>
      </w:pPr>
    </w:p>
    <w:p w:rsidR="00613435" w:rsidRDefault="00613435" w:rsidP="00613435">
      <w:pPr>
        <w:spacing w:line="276" w:lineRule="auto"/>
        <w:jc w:val="both"/>
        <w:rPr>
          <w:rFonts w:ascii="Trebuchet MS" w:hAnsi="Trebuchet MS"/>
          <w:sz w:val="28"/>
          <w:szCs w:val="28"/>
        </w:rPr>
      </w:pPr>
      <w:r>
        <w:rPr>
          <w:rFonts w:ascii="Trebuchet MS" w:hAnsi="Trebuchet MS"/>
          <w:sz w:val="28"/>
          <w:szCs w:val="28"/>
        </w:rPr>
        <w:t>L</w:t>
      </w:r>
      <w:r w:rsidR="00FC6D0C" w:rsidRPr="00AA1EEE">
        <w:rPr>
          <w:rFonts w:ascii="Trebuchet MS" w:hAnsi="Trebuchet MS"/>
          <w:sz w:val="28"/>
          <w:szCs w:val="28"/>
        </w:rPr>
        <w:t xml:space="preserve">eden van de Commissie </w:t>
      </w:r>
      <w:r>
        <w:rPr>
          <w:rFonts w:ascii="Trebuchet MS" w:hAnsi="Trebuchet MS"/>
          <w:sz w:val="28"/>
          <w:szCs w:val="28"/>
        </w:rPr>
        <w:t>zijn:</w:t>
      </w:r>
    </w:p>
    <w:p w:rsidR="008C1B29" w:rsidRDefault="00FC6D0C" w:rsidP="00AA1EEE">
      <w:pPr>
        <w:pStyle w:val="ListParagraph"/>
        <w:numPr>
          <w:ilvl w:val="0"/>
          <w:numId w:val="1"/>
        </w:numPr>
        <w:spacing w:line="276" w:lineRule="auto"/>
        <w:jc w:val="both"/>
        <w:rPr>
          <w:rFonts w:ascii="Trebuchet MS" w:hAnsi="Trebuchet MS"/>
          <w:sz w:val="28"/>
          <w:szCs w:val="28"/>
        </w:rPr>
      </w:pPr>
      <w:r w:rsidRPr="008C1B29">
        <w:rPr>
          <w:rFonts w:ascii="Trebuchet MS" w:hAnsi="Trebuchet MS"/>
          <w:sz w:val="28"/>
          <w:szCs w:val="28"/>
        </w:rPr>
        <w:t xml:space="preserve">vertegenwoordigers van solidariteitsorganisaties en </w:t>
      </w:r>
      <w:r w:rsidR="008C1B29" w:rsidRPr="008C1B29">
        <w:rPr>
          <w:rFonts w:ascii="Trebuchet MS" w:hAnsi="Trebuchet MS"/>
          <w:sz w:val="28"/>
          <w:szCs w:val="28"/>
        </w:rPr>
        <w:t>(</w:t>
      </w:r>
      <w:r w:rsidRPr="008C1B29">
        <w:rPr>
          <w:rFonts w:ascii="Trebuchet MS" w:hAnsi="Trebuchet MS"/>
          <w:sz w:val="28"/>
          <w:szCs w:val="28"/>
        </w:rPr>
        <w:t>diaconale</w:t>
      </w:r>
      <w:r w:rsidR="008C1B29" w:rsidRPr="008C1B29">
        <w:rPr>
          <w:rFonts w:ascii="Trebuchet MS" w:hAnsi="Trebuchet MS"/>
          <w:sz w:val="28"/>
          <w:szCs w:val="28"/>
        </w:rPr>
        <w:t>)</w:t>
      </w:r>
      <w:r w:rsidRPr="008C1B29">
        <w:rPr>
          <w:rFonts w:ascii="Trebuchet MS" w:hAnsi="Trebuchet MS"/>
          <w:sz w:val="28"/>
          <w:szCs w:val="28"/>
        </w:rPr>
        <w:t xml:space="preserve"> werkgroepen;</w:t>
      </w:r>
    </w:p>
    <w:p w:rsidR="008C1B29" w:rsidRPr="008C1B29" w:rsidRDefault="00FC6D0C" w:rsidP="00AA1EEE">
      <w:pPr>
        <w:pStyle w:val="ListParagraph"/>
        <w:numPr>
          <w:ilvl w:val="0"/>
          <w:numId w:val="1"/>
        </w:numPr>
        <w:spacing w:line="276" w:lineRule="auto"/>
        <w:jc w:val="both"/>
        <w:rPr>
          <w:rFonts w:ascii="Trebuchet MS" w:hAnsi="Trebuchet MS"/>
          <w:sz w:val="28"/>
          <w:szCs w:val="28"/>
        </w:rPr>
      </w:pPr>
      <w:r w:rsidRPr="008C1B29">
        <w:rPr>
          <w:rFonts w:ascii="Trebuchet MS" w:hAnsi="Trebuchet MS"/>
          <w:sz w:val="28"/>
          <w:szCs w:val="28"/>
        </w:rPr>
        <w:t>verbindingspersonen van de religieuze congregaties en van de pastorale eenheden;</w:t>
      </w:r>
    </w:p>
    <w:p w:rsidR="008C1B29" w:rsidRPr="008C1B29" w:rsidRDefault="00FC6D0C" w:rsidP="00AA1EEE">
      <w:pPr>
        <w:pStyle w:val="ListParagraph"/>
        <w:numPr>
          <w:ilvl w:val="0"/>
          <w:numId w:val="1"/>
        </w:numPr>
        <w:spacing w:line="276" w:lineRule="auto"/>
        <w:jc w:val="both"/>
        <w:rPr>
          <w:rFonts w:ascii="Trebuchet MS" w:hAnsi="Trebuchet MS"/>
          <w:sz w:val="28"/>
          <w:szCs w:val="28"/>
        </w:rPr>
      </w:pPr>
      <w:r w:rsidRPr="008C1B29">
        <w:rPr>
          <w:rFonts w:ascii="Trebuchet MS" w:hAnsi="Trebuchet MS"/>
          <w:sz w:val="28"/>
          <w:szCs w:val="28"/>
        </w:rPr>
        <w:t xml:space="preserve">vertegenwoordigers van het </w:t>
      </w:r>
      <w:r w:rsidR="008C1B29" w:rsidRPr="008C1B29">
        <w:rPr>
          <w:rFonts w:ascii="Trebuchet MS" w:hAnsi="Trebuchet MS"/>
          <w:sz w:val="28"/>
          <w:szCs w:val="28"/>
        </w:rPr>
        <w:t xml:space="preserve">diocesaan en vicariaal </w:t>
      </w:r>
      <w:r w:rsidRPr="008C1B29">
        <w:rPr>
          <w:rFonts w:ascii="Trebuchet MS" w:hAnsi="Trebuchet MS"/>
          <w:sz w:val="28"/>
          <w:szCs w:val="28"/>
        </w:rPr>
        <w:t>beleid</w:t>
      </w:r>
      <w:r w:rsidR="008C1B29" w:rsidRPr="008C1B29">
        <w:rPr>
          <w:rFonts w:ascii="Trebuchet MS" w:hAnsi="Trebuchet MS"/>
          <w:sz w:val="28"/>
          <w:szCs w:val="28"/>
        </w:rPr>
        <w:t>;</w:t>
      </w:r>
    </w:p>
    <w:p w:rsidR="008C1B29" w:rsidRPr="008C1B29" w:rsidRDefault="00FC6D0C" w:rsidP="00AA1EEE">
      <w:pPr>
        <w:pStyle w:val="ListParagraph"/>
        <w:numPr>
          <w:ilvl w:val="0"/>
          <w:numId w:val="1"/>
        </w:numPr>
        <w:spacing w:line="276" w:lineRule="auto"/>
        <w:jc w:val="both"/>
        <w:rPr>
          <w:rFonts w:ascii="Trebuchet MS" w:hAnsi="Trebuchet MS"/>
          <w:sz w:val="28"/>
          <w:szCs w:val="28"/>
        </w:rPr>
      </w:pPr>
      <w:r w:rsidRPr="008C1B29">
        <w:rPr>
          <w:rFonts w:ascii="Trebuchet MS" w:hAnsi="Trebuchet MS"/>
          <w:sz w:val="28"/>
          <w:szCs w:val="28"/>
        </w:rPr>
        <w:t>mensen met een bijzondere ervaring op vlak van diaconie en maatschappelijk engagement;</w:t>
      </w:r>
    </w:p>
    <w:p w:rsidR="00FC6D0C" w:rsidRPr="008C1B29" w:rsidRDefault="00FC6D0C" w:rsidP="00AA1EEE">
      <w:pPr>
        <w:pStyle w:val="ListParagraph"/>
        <w:numPr>
          <w:ilvl w:val="0"/>
          <w:numId w:val="1"/>
        </w:numPr>
        <w:spacing w:line="276" w:lineRule="auto"/>
        <w:jc w:val="both"/>
        <w:rPr>
          <w:rFonts w:ascii="Trebuchet MS" w:hAnsi="Trebuchet MS"/>
          <w:sz w:val="28"/>
          <w:szCs w:val="28"/>
        </w:rPr>
      </w:pPr>
      <w:r w:rsidRPr="008C1B29">
        <w:rPr>
          <w:rFonts w:ascii="Trebuchet MS" w:hAnsi="Trebuchet MS"/>
          <w:sz w:val="28"/>
          <w:szCs w:val="28"/>
        </w:rPr>
        <w:t>experten op vlak van kerk en maatschappij.</w:t>
      </w:r>
    </w:p>
    <w:p w:rsidR="000C6008" w:rsidRDefault="000C6008" w:rsidP="00AA1EEE">
      <w:pPr>
        <w:spacing w:line="276" w:lineRule="auto"/>
        <w:jc w:val="both"/>
        <w:rPr>
          <w:rFonts w:ascii="Trebuchet MS" w:hAnsi="Trebuchet MS"/>
          <w:sz w:val="28"/>
          <w:szCs w:val="28"/>
        </w:rPr>
      </w:pPr>
    </w:p>
    <w:p w:rsidR="005A290D" w:rsidRPr="00AA1EEE" w:rsidRDefault="00FC6D0C" w:rsidP="00AA1EEE">
      <w:pPr>
        <w:spacing w:line="276" w:lineRule="auto"/>
        <w:jc w:val="both"/>
        <w:rPr>
          <w:rFonts w:ascii="Trebuchet MS" w:hAnsi="Trebuchet MS"/>
          <w:sz w:val="28"/>
          <w:szCs w:val="28"/>
        </w:rPr>
      </w:pPr>
      <w:r w:rsidRPr="00AA1EEE">
        <w:rPr>
          <w:rFonts w:ascii="Trebuchet MS" w:hAnsi="Trebuchet MS"/>
          <w:sz w:val="28"/>
          <w:szCs w:val="28"/>
        </w:rPr>
        <w:t xml:space="preserve">De leden </w:t>
      </w:r>
      <w:r w:rsidR="00B4242C" w:rsidRPr="00AA1EEE">
        <w:rPr>
          <w:rFonts w:ascii="Trebuchet MS" w:hAnsi="Trebuchet MS"/>
          <w:sz w:val="28"/>
          <w:szCs w:val="28"/>
        </w:rPr>
        <w:t>werken actief mee</w:t>
      </w:r>
      <w:r w:rsidR="005A290D" w:rsidRPr="00AA1EEE">
        <w:rPr>
          <w:rFonts w:ascii="Trebuchet MS" w:hAnsi="Trebuchet MS"/>
          <w:sz w:val="28"/>
          <w:szCs w:val="28"/>
        </w:rPr>
        <w:t xml:space="preserve">: </w:t>
      </w:r>
      <w:r w:rsidR="00B4242C" w:rsidRPr="00AA1EEE">
        <w:rPr>
          <w:rFonts w:ascii="Trebuchet MS" w:hAnsi="Trebuchet MS"/>
          <w:sz w:val="28"/>
          <w:szCs w:val="28"/>
        </w:rPr>
        <w:t>zij houden de vinger aan de pols</w:t>
      </w:r>
      <w:r w:rsidR="008C1B29">
        <w:rPr>
          <w:rFonts w:ascii="Trebuchet MS" w:hAnsi="Trebuchet MS"/>
          <w:sz w:val="28"/>
          <w:szCs w:val="28"/>
        </w:rPr>
        <w:t>,</w:t>
      </w:r>
      <w:r w:rsidR="00B4242C" w:rsidRPr="00AA1EEE">
        <w:rPr>
          <w:rFonts w:ascii="Trebuchet MS" w:hAnsi="Trebuchet MS"/>
          <w:sz w:val="28"/>
          <w:szCs w:val="28"/>
        </w:rPr>
        <w:t xml:space="preserve"> en voeden hun “achterban” regelmatig met de initiatieven en </w:t>
      </w:r>
      <w:r w:rsidR="005A290D" w:rsidRPr="00AA1EEE">
        <w:rPr>
          <w:rFonts w:ascii="Trebuchet MS" w:hAnsi="Trebuchet MS"/>
          <w:sz w:val="28"/>
          <w:szCs w:val="28"/>
        </w:rPr>
        <w:t xml:space="preserve">de </w:t>
      </w:r>
      <w:r w:rsidR="00B4242C" w:rsidRPr="00AA1EEE">
        <w:rPr>
          <w:rFonts w:ascii="Trebuchet MS" w:hAnsi="Trebuchet MS"/>
          <w:sz w:val="28"/>
          <w:szCs w:val="28"/>
        </w:rPr>
        <w:t>resultaten ervan.</w:t>
      </w:r>
    </w:p>
    <w:p w:rsidR="000C6008" w:rsidRDefault="000C6008" w:rsidP="00AA1EEE">
      <w:pPr>
        <w:spacing w:line="276" w:lineRule="auto"/>
        <w:jc w:val="both"/>
        <w:rPr>
          <w:rFonts w:ascii="Trebuchet MS" w:hAnsi="Trebuchet MS"/>
          <w:sz w:val="28"/>
          <w:szCs w:val="28"/>
        </w:rPr>
      </w:pPr>
    </w:p>
    <w:p w:rsidR="005A290D" w:rsidRPr="00AA1EEE" w:rsidRDefault="00B4242C" w:rsidP="00AA1EEE">
      <w:pPr>
        <w:spacing w:line="276" w:lineRule="auto"/>
        <w:jc w:val="both"/>
        <w:rPr>
          <w:rFonts w:ascii="Trebuchet MS" w:hAnsi="Trebuchet MS"/>
          <w:sz w:val="28"/>
          <w:szCs w:val="28"/>
        </w:rPr>
      </w:pPr>
      <w:r w:rsidRPr="00AA1EEE">
        <w:rPr>
          <w:rFonts w:ascii="Trebuchet MS" w:hAnsi="Trebuchet MS"/>
          <w:sz w:val="28"/>
          <w:szCs w:val="28"/>
        </w:rPr>
        <w:t xml:space="preserve">De Commissie wordt voorgezeten door de voorzitter. </w:t>
      </w:r>
      <w:r w:rsidR="008C1B29">
        <w:rPr>
          <w:rFonts w:ascii="Trebuchet MS" w:hAnsi="Trebuchet MS"/>
          <w:sz w:val="28"/>
          <w:szCs w:val="28"/>
        </w:rPr>
        <w:t xml:space="preserve">Indien nodig, kan hij zich laten </w:t>
      </w:r>
      <w:r w:rsidR="005A290D" w:rsidRPr="00AA1EEE">
        <w:rPr>
          <w:rFonts w:ascii="Trebuchet MS" w:hAnsi="Trebuchet MS"/>
          <w:sz w:val="28"/>
          <w:szCs w:val="28"/>
        </w:rPr>
        <w:t>vervangen door een lid van het Dagelijks Bestuur</w:t>
      </w:r>
      <w:r w:rsidRPr="00AA1EEE">
        <w:rPr>
          <w:rFonts w:ascii="Trebuchet MS" w:hAnsi="Trebuchet MS"/>
          <w:sz w:val="28"/>
          <w:szCs w:val="28"/>
        </w:rPr>
        <w:t xml:space="preserve">. </w:t>
      </w:r>
    </w:p>
    <w:p w:rsidR="000C6008" w:rsidRDefault="000C6008" w:rsidP="00AA1EEE">
      <w:pPr>
        <w:spacing w:line="276" w:lineRule="auto"/>
        <w:jc w:val="both"/>
        <w:rPr>
          <w:rFonts w:ascii="Trebuchet MS" w:hAnsi="Trebuchet MS"/>
          <w:sz w:val="28"/>
          <w:szCs w:val="28"/>
        </w:rPr>
      </w:pPr>
    </w:p>
    <w:p w:rsidR="005A290D" w:rsidRPr="00AA1EEE" w:rsidRDefault="00B4242C" w:rsidP="00AA1EEE">
      <w:pPr>
        <w:spacing w:line="276" w:lineRule="auto"/>
        <w:jc w:val="both"/>
        <w:rPr>
          <w:rFonts w:ascii="Trebuchet MS" w:hAnsi="Trebuchet MS"/>
          <w:sz w:val="28"/>
          <w:szCs w:val="28"/>
        </w:rPr>
      </w:pPr>
      <w:r w:rsidRPr="00AA1EEE">
        <w:rPr>
          <w:rFonts w:ascii="Trebuchet MS" w:hAnsi="Trebuchet MS"/>
          <w:sz w:val="28"/>
          <w:szCs w:val="28"/>
        </w:rPr>
        <w:lastRenderedPageBreak/>
        <w:t>De Commissie organiseert ook “open sessies”</w:t>
      </w:r>
      <w:r w:rsidR="00D54032">
        <w:rPr>
          <w:rFonts w:ascii="Trebuchet MS" w:hAnsi="Trebuchet MS"/>
          <w:sz w:val="28"/>
          <w:szCs w:val="28"/>
        </w:rPr>
        <w:t xml:space="preserve"> en kan hiervoor samenwerken met </w:t>
      </w:r>
      <w:r w:rsidRPr="00AA1EEE">
        <w:rPr>
          <w:rFonts w:ascii="Trebuchet MS" w:hAnsi="Trebuchet MS"/>
          <w:sz w:val="28"/>
          <w:szCs w:val="28"/>
        </w:rPr>
        <w:t xml:space="preserve">andere organisaties, instanties of expertgroepen. </w:t>
      </w:r>
    </w:p>
    <w:p w:rsidR="00A96253" w:rsidRDefault="00A96253" w:rsidP="00AA1EEE">
      <w:pPr>
        <w:spacing w:line="276" w:lineRule="auto"/>
        <w:jc w:val="both"/>
        <w:rPr>
          <w:rFonts w:ascii="Trebuchet MS" w:hAnsi="Trebuchet MS"/>
          <w:sz w:val="28"/>
          <w:szCs w:val="28"/>
        </w:rPr>
      </w:pPr>
    </w:p>
    <w:p w:rsidR="00CF3334" w:rsidRPr="00AA1EEE" w:rsidRDefault="00B4242C" w:rsidP="00AA1EEE">
      <w:pPr>
        <w:spacing w:line="276" w:lineRule="auto"/>
        <w:jc w:val="both"/>
        <w:rPr>
          <w:rFonts w:ascii="Trebuchet MS" w:hAnsi="Trebuchet MS"/>
          <w:sz w:val="28"/>
          <w:szCs w:val="28"/>
        </w:rPr>
      </w:pPr>
      <w:r w:rsidRPr="00AA1EEE">
        <w:rPr>
          <w:rFonts w:ascii="Trebuchet MS" w:hAnsi="Trebuchet MS"/>
          <w:sz w:val="28"/>
          <w:szCs w:val="28"/>
        </w:rPr>
        <w:t xml:space="preserve">De Commissie </w:t>
      </w:r>
      <w:r w:rsidR="00A96253" w:rsidRPr="00AA1EEE">
        <w:rPr>
          <w:rFonts w:ascii="Trebuchet MS" w:hAnsi="Trebuchet MS"/>
          <w:sz w:val="28"/>
          <w:szCs w:val="28"/>
        </w:rPr>
        <w:t>vergadert maandelijks (niet in juli en augustus)</w:t>
      </w:r>
      <w:r w:rsidR="00A96253">
        <w:rPr>
          <w:rFonts w:ascii="Trebuchet MS" w:hAnsi="Trebuchet MS"/>
          <w:sz w:val="28"/>
          <w:szCs w:val="28"/>
        </w:rPr>
        <w:t xml:space="preserve"> en </w:t>
      </w:r>
      <w:r w:rsidR="00FC6D0C" w:rsidRPr="00AA1EEE">
        <w:rPr>
          <w:rFonts w:ascii="Trebuchet MS" w:hAnsi="Trebuchet MS"/>
          <w:sz w:val="28"/>
          <w:szCs w:val="28"/>
        </w:rPr>
        <w:t>heeft een vaste stek op het Theologisch en Pastoraal Centrum in Antwerpen.</w:t>
      </w:r>
      <w:r w:rsidRPr="00AA1EEE">
        <w:rPr>
          <w:rFonts w:ascii="Trebuchet MS" w:hAnsi="Trebuchet MS"/>
          <w:sz w:val="28"/>
          <w:szCs w:val="28"/>
        </w:rPr>
        <w:t xml:space="preserve"> </w:t>
      </w:r>
      <w:r w:rsidR="00D54032">
        <w:rPr>
          <w:rFonts w:ascii="Trebuchet MS" w:hAnsi="Trebuchet MS"/>
          <w:sz w:val="28"/>
          <w:szCs w:val="28"/>
        </w:rPr>
        <w:t xml:space="preserve">Leden die niet aanwezig kunnen zijn, verontschuldigen zich. </w:t>
      </w:r>
    </w:p>
    <w:p w:rsidR="005A290D" w:rsidRDefault="005A290D" w:rsidP="00AA1EEE">
      <w:pPr>
        <w:spacing w:line="276" w:lineRule="auto"/>
        <w:jc w:val="both"/>
        <w:rPr>
          <w:rFonts w:ascii="Trebuchet MS" w:hAnsi="Trebuchet MS"/>
          <w:sz w:val="28"/>
          <w:szCs w:val="28"/>
        </w:rPr>
      </w:pPr>
    </w:p>
    <w:p w:rsidR="003F59C7" w:rsidRPr="00C825D0" w:rsidRDefault="003F59C7" w:rsidP="00AA1EEE">
      <w:pPr>
        <w:spacing w:line="276" w:lineRule="auto"/>
        <w:jc w:val="both"/>
        <w:rPr>
          <w:rFonts w:ascii="Trebuchet MS" w:hAnsi="Trebuchet MS"/>
          <w:b/>
          <w:sz w:val="28"/>
          <w:szCs w:val="28"/>
        </w:rPr>
      </w:pPr>
      <w:r w:rsidRPr="00C825D0">
        <w:rPr>
          <w:rFonts w:ascii="Trebuchet MS" w:hAnsi="Trebuchet MS"/>
          <w:b/>
          <w:sz w:val="28"/>
          <w:szCs w:val="28"/>
        </w:rPr>
        <w:t>2. Het Dagelijks Bestuur (DB)</w:t>
      </w:r>
    </w:p>
    <w:p w:rsidR="00C825D0" w:rsidRDefault="00C825D0" w:rsidP="00AA1EEE">
      <w:pPr>
        <w:spacing w:line="276" w:lineRule="auto"/>
        <w:jc w:val="both"/>
        <w:rPr>
          <w:rFonts w:ascii="Trebuchet MS" w:hAnsi="Trebuchet MS"/>
          <w:sz w:val="28"/>
          <w:szCs w:val="28"/>
        </w:rPr>
      </w:pPr>
    </w:p>
    <w:p w:rsidR="00C40345" w:rsidRPr="00AA1EEE" w:rsidRDefault="003F59C7" w:rsidP="00AA1EEE">
      <w:pPr>
        <w:spacing w:line="276" w:lineRule="auto"/>
        <w:jc w:val="both"/>
        <w:rPr>
          <w:rFonts w:ascii="Trebuchet MS" w:hAnsi="Trebuchet MS"/>
          <w:sz w:val="28"/>
          <w:szCs w:val="28"/>
        </w:rPr>
      </w:pPr>
      <w:r w:rsidRPr="00AA1EEE">
        <w:rPr>
          <w:rFonts w:ascii="Trebuchet MS" w:hAnsi="Trebuchet MS"/>
          <w:sz w:val="28"/>
          <w:szCs w:val="28"/>
        </w:rPr>
        <w:t xml:space="preserve">Het DB bestaat uit </w:t>
      </w:r>
      <w:r w:rsidR="004B25B7">
        <w:rPr>
          <w:rFonts w:ascii="Trebuchet MS" w:hAnsi="Trebuchet MS"/>
          <w:sz w:val="28"/>
          <w:szCs w:val="28"/>
        </w:rPr>
        <w:t xml:space="preserve">vaste leden: </w:t>
      </w:r>
      <w:r w:rsidRPr="00AA1EEE">
        <w:rPr>
          <w:rFonts w:ascii="Trebuchet MS" w:hAnsi="Trebuchet MS"/>
          <w:sz w:val="28"/>
          <w:szCs w:val="28"/>
        </w:rPr>
        <w:t>de voorzitter, de vicaris, de stafmedewerker</w:t>
      </w:r>
      <w:r w:rsidR="00AB14D9">
        <w:rPr>
          <w:rFonts w:ascii="Trebuchet MS" w:hAnsi="Trebuchet MS"/>
          <w:sz w:val="28"/>
          <w:szCs w:val="28"/>
        </w:rPr>
        <w:t xml:space="preserve"> van Attent</w:t>
      </w:r>
      <w:r w:rsidR="004B25B7">
        <w:rPr>
          <w:rFonts w:ascii="Trebuchet MS" w:hAnsi="Trebuchet MS"/>
          <w:sz w:val="28"/>
          <w:szCs w:val="28"/>
        </w:rPr>
        <w:t xml:space="preserve">, </w:t>
      </w:r>
      <w:r w:rsidR="00AB14D9">
        <w:rPr>
          <w:rFonts w:ascii="Trebuchet MS" w:hAnsi="Trebuchet MS"/>
          <w:sz w:val="28"/>
          <w:szCs w:val="28"/>
        </w:rPr>
        <w:t xml:space="preserve">de stafmedewerker van de vicaris, </w:t>
      </w:r>
      <w:r w:rsidRPr="00AA1EEE">
        <w:rPr>
          <w:rFonts w:ascii="Trebuchet MS" w:hAnsi="Trebuchet MS"/>
          <w:sz w:val="28"/>
          <w:szCs w:val="28"/>
        </w:rPr>
        <w:t xml:space="preserve">en </w:t>
      </w:r>
      <w:r w:rsidR="004B25B7">
        <w:rPr>
          <w:rFonts w:ascii="Trebuchet MS" w:hAnsi="Trebuchet MS"/>
          <w:sz w:val="28"/>
          <w:szCs w:val="28"/>
        </w:rPr>
        <w:t xml:space="preserve">uit </w:t>
      </w:r>
      <w:r w:rsidR="009B28C6">
        <w:rPr>
          <w:rFonts w:ascii="Trebuchet MS" w:hAnsi="Trebuchet MS"/>
          <w:sz w:val="28"/>
          <w:szCs w:val="28"/>
        </w:rPr>
        <w:t>drie</w:t>
      </w:r>
      <w:r w:rsidR="00AB14D9">
        <w:rPr>
          <w:rFonts w:ascii="Trebuchet MS" w:hAnsi="Trebuchet MS"/>
          <w:sz w:val="28"/>
          <w:szCs w:val="28"/>
        </w:rPr>
        <w:t xml:space="preserve"> </w:t>
      </w:r>
      <w:r w:rsidRPr="00AA1EEE">
        <w:rPr>
          <w:rFonts w:ascii="Trebuchet MS" w:hAnsi="Trebuchet MS"/>
          <w:sz w:val="28"/>
          <w:szCs w:val="28"/>
        </w:rPr>
        <w:t xml:space="preserve">leden van de </w:t>
      </w:r>
      <w:r w:rsidR="00AB14D9">
        <w:rPr>
          <w:rFonts w:ascii="Trebuchet MS" w:hAnsi="Trebuchet MS"/>
          <w:sz w:val="28"/>
          <w:szCs w:val="28"/>
        </w:rPr>
        <w:t xml:space="preserve">Commissie. Het DB volgt de </w:t>
      </w:r>
      <w:r w:rsidRPr="00AA1EEE">
        <w:rPr>
          <w:rFonts w:ascii="Trebuchet MS" w:hAnsi="Trebuchet MS"/>
          <w:sz w:val="28"/>
          <w:szCs w:val="28"/>
        </w:rPr>
        <w:t>Commissie maandelijks op</w:t>
      </w:r>
      <w:r w:rsidR="00AB14D9">
        <w:rPr>
          <w:rFonts w:ascii="Trebuchet MS" w:hAnsi="Trebuchet MS"/>
          <w:sz w:val="28"/>
          <w:szCs w:val="28"/>
        </w:rPr>
        <w:t>. Het DB</w:t>
      </w:r>
      <w:r w:rsidR="003359CC" w:rsidRPr="00AA1EEE">
        <w:rPr>
          <w:rFonts w:ascii="Trebuchet MS" w:hAnsi="Trebuchet MS"/>
          <w:sz w:val="28"/>
          <w:szCs w:val="28"/>
        </w:rPr>
        <w:t>:</w:t>
      </w:r>
      <w:r w:rsidRPr="00AA1EEE">
        <w:rPr>
          <w:rFonts w:ascii="Trebuchet MS" w:hAnsi="Trebuchet MS"/>
          <w:sz w:val="28"/>
          <w:szCs w:val="28"/>
        </w:rPr>
        <w:t xml:space="preserve"> </w:t>
      </w:r>
    </w:p>
    <w:p w:rsidR="00955269" w:rsidRPr="00AA1EEE" w:rsidRDefault="00AB14D9" w:rsidP="00AA1EEE">
      <w:pPr>
        <w:pStyle w:val="ListParagraph"/>
        <w:numPr>
          <w:ilvl w:val="0"/>
          <w:numId w:val="2"/>
        </w:numPr>
        <w:spacing w:line="276" w:lineRule="auto"/>
        <w:jc w:val="both"/>
        <w:rPr>
          <w:rFonts w:ascii="Trebuchet MS" w:hAnsi="Trebuchet MS"/>
          <w:sz w:val="28"/>
          <w:szCs w:val="28"/>
        </w:rPr>
      </w:pPr>
      <w:r>
        <w:rPr>
          <w:rFonts w:ascii="Trebuchet MS" w:hAnsi="Trebuchet MS"/>
          <w:sz w:val="28"/>
          <w:szCs w:val="28"/>
        </w:rPr>
        <w:t xml:space="preserve">legt de </w:t>
      </w:r>
      <w:r w:rsidR="00955269" w:rsidRPr="00AA1EEE">
        <w:rPr>
          <w:rFonts w:ascii="Trebuchet MS" w:hAnsi="Trebuchet MS"/>
          <w:sz w:val="28"/>
          <w:szCs w:val="28"/>
        </w:rPr>
        <w:t>prioriteiten vast;</w:t>
      </w:r>
    </w:p>
    <w:p w:rsidR="00AB14D9" w:rsidRDefault="00AB14D9" w:rsidP="00AA1EEE">
      <w:pPr>
        <w:pStyle w:val="ListParagraph"/>
        <w:numPr>
          <w:ilvl w:val="0"/>
          <w:numId w:val="2"/>
        </w:numPr>
        <w:spacing w:line="276" w:lineRule="auto"/>
        <w:jc w:val="both"/>
        <w:rPr>
          <w:rFonts w:ascii="Trebuchet MS" w:hAnsi="Trebuchet MS"/>
          <w:sz w:val="28"/>
          <w:szCs w:val="28"/>
        </w:rPr>
      </w:pPr>
      <w:r>
        <w:rPr>
          <w:rFonts w:ascii="Trebuchet MS" w:hAnsi="Trebuchet MS"/>
          <w:sz w:val="28"/>
          <w:szCs w:val="28"/>
        </w:rPr>
        <w:t xml:space="preserve">bereidt de </w:t>
      </w:r>
      <w:r w:rsidR="003F59C7" w:rsidRPr="00AA1EEE">
        <w:rPr>
          <w:rFonts w:ascii="Trebuchet MS" w:hAnsi="Trebuchet MS"/>
          <w:sz w:val="28"/>
          <w:szCs w:val="28"/>
        </w:rPr>
        <w:t>vergaderingen van de Commissie voor</w:t>
      </w:r>
      <w:r>
        <w:rPr>
          <w:rFonts w:ascii="Trebuchet MS" w:hAnsi="Trebuchet MS"/>
          <w:sz w:val="28"/>
          <w:szCs w:val="28"/>
        </w:rPr>
        <w:t xml:space="preserve"> en volgt de besluiten </w:t>
      </w:r>
      <w:r w:rsidR="000C6008">
        <w:rPr>
          <w:rFonts w:ascii="Trebuchet MS" w:hAnsi="Trebuchet MS"/>
          <w:sz w:val="28"/>
          <w:szCs w:val="28"/>
        </w:rPr>
        <w:t xml:space="preserve">op; </w:t>
      </w:r>
    </w:p>
    <w:p w:rsidR="00843268" w:rsidRPr="00AA1EEE" w:rsidRDefault="00AB14D9" w:rsidP="00AA1EEE">
      <w:pPr>
        <w:pStyle w:val="ListParagraph"/>
        <w:numPr>
          <w:ilvl w:val="0"/>
          <w:numId w:val="2"/>
        </w:numPr>
        <w:spacing w:line="276" w:lineRule="auto"/>
        <w:jc w:val="both"/>
        <w:rPr>
          <w:rFonts w:ascii="Trebuchet MS" w:hAnsi="Trebuchet MS"/>
          <w:sz w:val="28"/>
          <w:szCs w:val="28"/>
        </w:rPr>
      </w:pPr>
      <w:r>
        <w:rPr>
          <w:rFonts w:ascii="Trebuchet MS" w:hAnsi="Trebuchet MS"/>
          <w:sz w:val="28"/>
          <w:szCs w:val="28"/>
        </w:rPr>
        <w:t xml:space="preserve">beslist </w:t>
      </w:r>
      <w:r w:rsidR="00843268" w:rsidRPr="00AA1EEE">
        <w:rPr>
          <w:rFonts w:ascii="Trebuchet MS" w:hAnsi="Trebuchet MS"/>
          <w:sz w:val="28"/>
          <w:szCs w:val="28"/>
        </w:rPr>
        <w:t>over de vertegenwoordiging van Attent in andere diocesane of nationale verbanden</w:t>
      </w:r>
      <w:r w:rsidR="00470346" w:rsidRPr="00AA1EEE">
        <w:rPr>
          <w:rFonts w:ascii="Trebuchet MS" w:hAnsi="Trebuchet MS"/>
          <w:sz w:val="28"/>
          <w:szCs w:val="28"/>
        </w:rPr>
        <w:t>;</w:t>
      </w:r>
    </w:p>
    <w:p w:rsidR="003359CC" w:rsidRDefault="00AB14D9" w:rsidP="00AA1EEE">
      <w:pPr>
        <w:pStyle w:val="ListParagraph"/>
        <w:numPr>
          <w:ilvl w:val="0"/>
          <w:numId w:val="2"/>
        </w:numPr>
        <w:spacing w:line="276" w:lineRule="auto"/>
        <w:jc w:val="both"/>
        <w:rPr>
          <w:rFonts w:ascii="Trebuchet MS" w:hAnsi="Trebuchet MS"/>
          <w:sz w:val="28"/>
          <w:szCs w:val="28"/>
        </w:rPr>
      </w:pPr>
      <w:r>
        <w:rPr>
          <w:rFonts w:ascii="Trebuchet MS" w:hAnsi="Trebuchet MS"/>
          <w:sz w:val="28"/>
          <w:szCs w:val="28"/>
        </w:rPr>
        <w:t xml:space="preserve">staat </w:t>
      </w:r>
      <w:r w:rsidR="003359CC" w:rsidRPr="00AA1EEE">
        <w:rPr>
          <w:rFonts w:ascii="Trebuchet MS" w:hAnsi="Trebuchet MS"/>
          <w:sz w:val="28"/>
          <w:szCs w:val="28"/>
        </w:rPr>
        <w:t>in nauw contact met de leden van de Commissie en stel</w:t>
      </w:r>
      <w:r>
        <w:rPr>
          <w:rFonts w:ascii="Trebuchet MS" w:hAnsi="Trebuchet MS"/>
          <w:sz w:val="28"/>
          <w:szCs w:val="28"/>
        </w:rPr>
        <w:t>t</w:t>
      </w:r>
      <w:r w:rsidR="003359CC" w:rsidRPr="00AA1EEE">
        <w:rPr>
          <w:rFonts w:ascii="Trebuchet MS" w:hAnsi="Trebuchet MS"/>
          <w:sz w:val="28"/>
          <w:szCs w:val="28"/>
        </w:rPr>
        <w:t xml:space="preserve"> nieuwe leden aan de </w:t>
      </w:r>
      <w:r w:rsidR="002320CE" w:rsidRPr="00AA1EEE">
        <w:rPr>
          <w:rFonts w:ascii="Trebuchet MS" w:hAnsi="Trebuchet MS"/>
          <w:sz w:val="28"/>
          <w:szCs w:val="28"/>
        </w:rPr>
        <w:t>Commissie</w:t>
      </w:r>
      <w:r w:rsidR="003359CC" w:rsidRPr="00AA1EEE">
        <w:rPr>
          <w:rFonts w:ascii="Trebuchet MS" w:hAnsi="Trebuchet MS"/>
          <w:sz w:val="28"/>
          <w:szCs w:val="28"/>
        </w:rPr>
        <w:t xml:space="preserve"> voor</w:t>
      </w:r>
      <w:r w:rsidR="00470346" w:rsidRPr="00AA1EEE">
        <w:rPr>
          <w:rFonts w:ascii="Trebuchet MS" w:hAnsi="Trebuchet MS"/>
          <w:sz w:val="28"/>
          <w:szCs w:val="28"/>
        </w:rPr>
        <w:t>;</w:t>
      </w:r>
    </w:p>
    <w:p w:rsidR="009B28C6" w:rsidRPr="00AA1EEE" w:rsidRDefault="009B28C6" w:rsidP="00AA1EEE">
      <w:pPr>
        <w:pStyle w:val="ListParagraph"/>
        <w:numPr>
          <w:ilvl w:val="0"/>
          <w:numId w:val="2"/>
        </w:numPr>
        <w:spacing w:line="276" w:lineRule="auto"/>
        <w:jc w:val="both"/>
        <w:rPr>
          <w:rFonts w:ascii="Trebuchet MS" w:hAnsi="Trebuchet MS"/>
          <w:sz w:val="28"/>
          <w:szCs w:val="28"/>
        </w:rPr>
      </w:pPr>
      <w:r>
        <w:rPr>
          <w:rFonts w:ascii="Trebuchet MS" w:hAnsi="Trebuchet MS"/>
          <w:sz w:val="28"/>
          <w:szCs w:val="28"/>
        </w:rPr>
        <w:t>opvolgen functioneren stafmedewerker;</w:t>
      </w:r>
    </w:p>
    <w:p w:rsidR="00CF3334" w:rsidRPr="00AA1EEE" w:rsidRDefault="00AB14D9" w:rsidP="00AA1EEE">
      <w:pPr>
        <w:pStyle w:val="ListParagraph"/>
        <w:numPr>
          <w:ilvl w:val="0"/>
          <w:numId w:val="2"/>
        </w:numPr>
        <w:spacing w:line="276" w:lineRule="auto"/>
        <w:jc w:val="both"/>
        <w:rPr>
          <w:rFonts w:ascii="Trebuchet MS" w:hAnsi="Trebuchet MS"/>
          <w:sz w:val="28"/>
          <w:szCs w:val="28"/>
        </w:rPr>
      </w:pPr>
      <w:r>
        <w:rPr>
          <w:rFonts w:ascii="Trebuchet MS" w:hAnsi="Trebuchet MS"/>
          <w:sz w:val="28"/>
          <w:szCs w:val="28"/>
        </w:rPr>
        <w:t xml:space="preserve">delegeert </w:t>
      </w:r>
      <w:r w:rsidR="00CF3334" w:rsidRPr="00AA1EEE">
        <w:rPr>
          <w:rFonts w:ascii="Trebuchet MS" w:hAnsi="Trebuchet MS"/>
          <w:sz w:val="28"/>
          <w:szCs w:val="28"/>
        </w:rPr>
        <w:t>taken aan werkgroepen, al of niet tijdelijk.</w:t>
      </w:r>
      <w:r w:rsidR="005A290D" w:rsidRPr="00AA1EEE">
        <w:rPr>
          <w:rFonts w:ascii="Trebuchet MS" w:hAnsi="Trebuchet MS"/>
          <w:sz w:val="28"/>
          <w:szCs w:val="28"/>
        </w:rPr>
        <w:t xml:space="preserve"> </w:t>
      </w:r>
    </w:p>
    <w:p w:rsidR="000C6008" w:rsidRDefault="000C6008" w:rsidP="00AA1EEE">
      <w:pPr>
        <w:spacing w:line="276" w:lineRule="auto"/>
        <w:jc w:val="both"/>
        <w:rPr>
          <w:rFonts w:ascii="Trebuchet MS" w:hAnsi="Trebuchet MS"/>
          <w:sz w:val="28"/>
          <w:szCs w:val="28"/>
        </w:rPr>
      </w:pPr>
    </w:p>
    <w:p w:rsidR="004B25B7" w:rsidRDefault="00843268" w:rsidP="00AA1EEE">
      <w:pPr>
        <w:spacing w:line="276" w:lineRule="auto"/>
        <w:jc w:val="both"/>
        <w:rPr>
          <w:rFonts w:ascii="Trebuchet MS" w:hAnsi="Trebuchet MS"/>
          <w:sz w:val="28"/>
          <w:szCs w:val="28"/>
        </w:rPr>
      </w:pPr>
      <w:r w:rsidRPr="00AA1EEE">
        <w:rPr>
          <w:rFonts w:ascii="Trebuchet MS" w:hAnsi="Trebuchet MS"/>
          <w:sz w:val="28"/>
          <w:szCs w:val="28"/>
        </w:rPr>
        <w:t>Het DB wordt voorgezeten door de voorzitter. Deze kan zich laten vervangen door een lid van het DB indien nodig</w:t>
      </w:r>
      <w:r w:rsidR="00470346" w:rsidRPr="00AA1EEE">
        <w:rPr>
          <w:rFonts w:ascii="Trebuchet MS" w:hAnsi="Trebuchet MS"/>
          <w:sz w:val="28"/>
          <w:szCs w:val="28"/>
        </w:rPr>
        <w:t>.</w:t>
      </w:r>
      <w:r w:rsidR="00CF3334" w:rsidRPr="00AA1EEE">
        <w:rPr>
          <w:rFonts w:ascii="Trebuchet MS" w:hAnsi="Trebuchet MS"/>
          <w:sz w:val="28"/>
          <w:szCs w:val="28"/>
        </w:rPr>
        <w:t xml:space="preserve"> </w:t>
      </w:r>
    </w:p>
    <w:p w:rsidR="000C6008" w:rsidRDefault="000C6008" w:rsidP="00AA1EEE">
      <w:pPr>
        <w:spacing w:line="276" w:lineRule="auto"/>
        <w:jc w:val="both"/>
        <w:rPr>
          <w:rFonts w:ascii="Trebuchet MS" w:hAnsi="Trebuchet MS"/>
          <w:sz w:val="28"/>
          <w:szCs w:val="28"/>
        </w:rPr>
      </w:pPr>
    </w:p>
    <w:p w:rsidR="004B25B7" w:rsidRDefault="0085210C" w:rsidP="00AA1EEE">
      <w:pPr>
        <w:spacing w:line="276" w:lineRule="auto"/>
        <w:jc w:val="both"/>
        <w:rPr>
          <w:rFonts w:ascii="Trebuchet MS" w:hAnsi="Trebuchet MS"/>
          <w:sz w:val="28"/>
          <w:szCs w:val="28"/>
        </w:rPr>
      </w:pPr>
      <w:r w:rsidRPr="00AA1EEE">
        <w:rPr>
          <w:rFonts w:ascii="Trebuchet MS" w:hAnsi="Trebuchet MS"/>
          <w:sz w:val="28"/>
          <w:szCs w:val="28"/>
        </w:rPr>
        <w:t xml:space="preserve">Eenmaal per jaar (bij begin of einde van een werkjaar of kalenderjaar) vraagt het DB </w:t>
      </w:r>
      <w:r w:rsidR="004B25B7">
        <w:rPr>
          <w:rFonts w:ascii="Trebuchet MS" w:hAnsi="Trebuchet MS"/>
          <w:sz w:val="28"/>
          <w:szCs w:val="28"/>
        </w:rPr>
        <w:t xml:space="preserve">naar een nieuw </w:t>
      </w:r>
      <w:r w:rsidRPr="00AA1EEE">
        <w:rPr>
          <w:rFonts w:ascii="Trebuchet MS" w:hAnsi="Trebuchet MS"/>
          <w:sz w:val="28"/>
          <w:szCs w:val="28"/>
        </w:rPr>
        <w:t>mandaat vanwege de Commissie.</w:t>
      </w:r>
      <w:r w:rsidR="00470346" w:rsidRPr="00AA1EEE">
        <w:rPr>
          <w:rFonts w:ascii="Trebuchet MS" w:hAnsi="Trebuchet MS"/>
          <w:sz w:val="28"/>
          <w:szCs w:val="28"/>
        </w:rPr>
        <w:t xml:space="preserve"> </w:t>
      </w:r>
      <w:r w:rsidRPr="00AA1EEE">
        <w:rPr>
          <w:rFonts w:ascii="Trebuchet MS" w:hAnsi="Trebuchet MS"/>
          <w:sz w:val="28"/>
          <w:szCs w:val="28"/>
        </w:rPr>
        <w:t xml:space="preserve">Vernieuwing van </w:t>
      </w:r>
      <w:r w:rsidR="004B25B7">
        <w:rPr>
          <w:rFonts w:ascii="Trebuchet MS" w:hAnsi="Trebuchet MS"/>
          <w:sz w:val="28"/>
          <w:szCs w:val="28"/>
        </w:rPr>
        <w:t xml:space="preserve">de samenstelling </w:t>
      </w:r>
      <w:r w:rsidR="000C6008">
        <w:rPr>
          <w:rFonts w:ascii="Trebuchet MS" w:hAnsi="Trebuchet MS"/>
          <w:sz w:val="28"/>
          <w:szCs w:val="28"/>
        </w:rPr>
        <w:t xml:space="preserve">van </w:t>
      </w:r>
      <w:r w:rsidRPr="00AA1EEE">
        <w:rPr>
          <w:rFonts w:ascii="Trebuchet MS" w:hAnsi="Trebuchet MS"/>
          <w:sz w:val="28"/>
          <w:szCs w:val="28"/>
        </w:rPr>
        <w:t xml:space="preserve">DB </w:t>
      </w:r>
      <w:r w:rsidR="00CD0901" w:rsidRPr="00AA1EEE">
        <w:rPr>
          <w:rFonts w:ascii="Trebuchet MS" w:hAnsi="Trebuchet MS"/>
          <w:sz w:val="28"/>
          <w:szCs w:val="28"/>
        </w:rPr>
        <w:t xml:space="preserve">wordt </w:t>
      </w:r>
      <w:r w:rsidRPr="00AA1EEE">
        <w:rPr>
          <w:rFonts w:ascii="Trebuchet MS" w:hAnsi="Trebuchet MS"/>
          <w:sz w:val="28"/>
          <w:szCs w:val="28"/>
        </w:rPr>
        <w:t>jaarlijks bekeken</w:t>
      </w:r>
      <w:r w:rsidR="004B25B7">
        <w:rPr>
          <w:rFonts w:ascii="Trebuchet MS" w:hAnsi="Trebuchet MS"/>
          <w:sz w:val="28"/>
          <w:szCs w:val="28"/>
        </w:rPr>
        <w:t>, en kan slechts voor maximum 50% van de leden. De vernieuwing wordt d</w:t>
      </w:r>
      <w:r w:rsidRPr="00AA1EEE">
        <w:rPr>
          <w:rFonts w:ascii="Trebuchet MS" w:hAnsi="Trebuchet MS"/>
          <w:sz w:val="28"/>
          <w:szCs w:val="28"/>
        </w:rPr>
        <w:t>oor de Commissie bekrachtigd</w:t>
      </w:r>
      <w:r w:rsidR="00CD0901" w:rsidRPr="00AA1EEE">
        <w:rPr>
          <w:rFonts w:ascii="Trebuchet MS" w:hAnsi="Trebuchet MS"/>
          <w:sz w:val="28"/>
          <w:szCs w:val="28"/>
        </w:rPr>
        <w:t>.</w:t>
      </w:r>
      <w:r w:rsidR="00C40345" w:rsidRPr="00AA1EEE">
        <w:rPr>
          <w:rFonts w:ascii="Trebuchet MS" w:hAnsi="Trebuchet MS"/>
          <w:sz w:val="28"/>
          <w:szCs w:val="28"/>
        </w:rPr>
        <w:t xml:space="preserve"> </w:t>
      </w:r>
    </w:p>
    <w:p w:rsidR="004B25B7" w:rsidRDefault="004B25B7" w:rsidP="00AA1EEE">
      <w:pPr>
        <w:spacing w:line="276" w:lineRule="auto"/>
        <w:jc w:val="both"/>
        <w:rPr>
          <w:rFonts w:ascii="Trebuchet MS" w:hAnsi="Trebuchet MS"/>
          <w:sz w:val="28"/>
          <w:szCs w:val="28"/>
        </w:rPr>
      </w:pPr>
    </w:p>
    <w:p w:rsidR="008B0DCE" w:rsidRPr="00C825D0" w:rsidRDefault="008B0DCE" w:rsidP="00AA1EEE">
      <w:pPr>
        <w:spacing w:line="276" w:lineRule="auto"/>
        <w:jc w:val="both"/>
        <w:rPr>
          <w:rFonts w:ascii="Trebuchet MS" w:hAnsi="Trebuchet MS"/>
          <w:b/>
          <w:sz w:val="28"/>
          <w:szCs w:val="28"/>
        </w:rPr>
      </w:pPr>
      <w:r w:rsidRPr="00C825D0">
        <w:rPr>
          <w:rFonts w:ascii="Trebuchet MS" w:hAnsi="Trebuchet MS"/>
          <w:b/>
          <w:sz w:val="28"/>
          <w:szCs w:val="28"/>
        </w:rPr>
        <w:t xml:space="preserve">3. </w:t>
      </w:r>
      <w:r w:rsidR="004B25B7" w:rsidRPr="00C825D0">
        <w:rPr>
          <w:rFonts w:ascii="Trebuchet MS" w:hAnsi="Trebuchet MS"/>
          <w:b/>
          <w:sz w:val="28"/>
          <w:szCs w:val="28"/>
        </w:rPr>
        <w:t>J</w:t>
      </w:r>
      <w:r w:rsidRPr="00C825D0">
        <w:rPr>
          <w:rFonts w:ascii="Trebuchet MS" w:hAnsi="Trebuchet MS"/>
          <w:b/>
          <w:sz w:val="28"/>
          <w:szCs w:val="28"/>
        </w:rPr>
        <w:t xml:space="preserve">aarlijkse </w:t>
      </w:r>
      <w:r w:rsidR="004B25B7" w:rsidRPr="00C825D0">
        <w:rPr>
          <w:rFonts w:ascii="Trebuchet MS" w:hAnsi="Trebuchet MS"/>
          <w:b/>
          <w:sz w:val="28"/>
          <w:szCs w:val="28"/>
        </w:rPr>
        <w:t xml:space="preserve">Attent </w:t>
      </w:r>
      <w:r w:rsidR="003C440F" w:rsidRPr="00C825D0">
        <w:rPr>
          <w:rFonts w:ascii="Trebuchet MS" w:hAnsi="Trebuchet MS"/>
          <w:b/>
          <w:sz w:val="28"/>
          <w:szCs w:val="28"/>
        </w:rPr>
        <w:t>Netwerkdag</w:t>
      </w:r>
    </w:p>
    <w:p w:rsidR="004B25B7" w:rsidRDefault="004B25B7" w:rsidP="00AA1EEE">
      <w:pPr>
        <w:spacing w:line="276" w:lineRule="auto"/>
        <w:jc w:val="both"/>
        <w:rPr>
          <w:rFonts w:ascii="Trebuchet MS" w:hAnsi="Trebuchet MS"/>
          <w:sz w:val="28"/>
          <w:szCs w:val="28"/>
        </w:rPr>
      </w:pPr>
    </w:p>
    <w:p w:rsidR="008B0DCE" w:rsidRPr="00AA1EEE" w:rsidRDefault="003F59C7" w:rsidP="00AA1EEE">
      <w:pPr>
        <w:spacing w:line="276" w:lineRule="auto"/>
        <w:jc w:val="both"/>
        <w:rPr>
          <w:rFonts w:ascii="Trebuchet MS" w:hAnsi="Trebuchet MS"/>
          <w:sz w:val="28"/>
          <w:szCs w:val="28"/>
        </w:rPr>
      </w:pPr>
      <w:r w:rsidRPr="00AA1EEE">
        <w:rPr>
          <w:rFonts w:ascii="Trebuchet MS" w:hAnsi="Trebuchet MS"/>
          <w:sz w:val="28"/>
          <w:szCs w:val="28"/>
        </w:rPr>
        <w:t xml:space="preserve">Een bredere groep van mensen </w:t>
      </w:r>
      <w:r w:rsidR="00955269" w:rsidRPr="00AA1EEE">
        <w:rPr>
          <w:rFonts w:ascii="Trebuchet MS" w:hAnsi="Trebuchet MS"/>
          <w:sz w:val="28"/>
          <w:szCs w:val="28"/>
        </w:rPr>
        <w:t>geëngageerd i</w:t>
      </w:r>
      <w:r w:rsidRPr="00AA1EEE">
        <w:rPr>
          <w:rFonts w:ascii="Trebuchet MS" w:hAnsi="Trebuchet MS"/>
          <w:sz w:val="28"/>
          <w:szCs w:val="28"/>
        </w:rPr>
        <w:t xml:space="preserve">n de diaconie in </w:t>
      </w:r>
      <w:r w:rsidR="008B0DCE" w:rsidRPr="00AA1EEE">
        <w:rPr>
          <w:rFonts w:ascii="Trebuchet MS" w:hAnsi="Trebuchet MS"/>
          <w:sz w:val="28"/>
          <w:szCs w:val="28"/>
        </w:rPr>
        <w:t xml:space="preserve">het </w:t>
      </w:r>
      <w:r w:rsidRPr="00AA1EEE">
        <w:rPr>
          <w:rFonts w:ascii="Trebuchet MS" w:hAnsi="Trebuchet MS"/>
          <w:sz w:val="28"/>
          <w:szCs w:val="28"/>
        </w:rPr>
        <w:t>bisdom Antwerpen kom</w:t>
      </w:r>
      <w:r w:rsidR="00CD0901" w:rsidRPr="00AA1EEE">
        <w:rPr>
          <w:rFonts w:ascii="Trebuchet MS" w:hAnsi="Trebuchet MS"/>
          <w:sz w:val="28"/>
          <w:szCs w:val="28"/>
        </w:rPr>
        <w:t>t</w:t>
      </w:r>
      <w:r w:rsidRPr="00AA1EEE">
        <w:rPr>
          <w:rFonts w:ascii="Trebuchet MS" w:hAnsi="Trebuchet MS"/>
          <w:sz w:val="28"/>
          <w:szCs w:val="28"/>
        </w:rPr>
        <w:t xml:space="preserve"> jaarlijks samen voor een </w:t>
      </w:r>
      <w:r w:rsidR="000B3542" w:rsidRPr="00AA1EEE">
        <w:rPr>
          <w:rFonts w:ascii="Trebuchet MS" w:hAnsi="Trebuchet MS"/>
          <w:sz w:val="28"/>
          <w:szCs w:val="28"/>
        </w:rPr>
        <w:t xml:space="preserve">open </w:t>
      </w:r>
      <w:r w:rsidR="003C440F" w:rsidRPr="00AA1EEE">
        <w:rPr>
          <w:rFonts w:ascii="Trebuchet MS" w:hAnsi="Trebuchet MS"/>
          <w:sz w:val="28"/>
          <w:szCs w:val="28"/>
        </w:rPr>
        <w:t>Netwerkdag</w:t>
      </w:r>
      <w:r w:rsidRPr="00AA1EEE">
        <w:rPr>
          <w:rFonts w:ascii="Trebuchet MS" w:hAnsi="Trebuchet MS"/>
          <w:sz w:val="28"/>
          <w:szCs w:val="28"/>
        </w:rPr>
        <w:t>.</w:t>
      </w:r>
      <w:r w:rsidR="00470346" w:rsidRPr="00AA1EEE">
        <w:rPr>
          <w:rFonts w:ascii="Trebuchet MS" w:hAnsi="Trebuchet MS"/>
          <w:sz w:val="28"/>
          <w:szCs w:val="28"/>
        </w:rPr>
        <w:t xml:space="preserve"> </w:t>
      </w:r>
      <w:r w:rsidR="004B25B7">
        <w:rPr>
          <w:rFonts w:ascii="Trebuchet MS" w:hAnsi="Trebuchet MS"/>
          <w:sz w:val="28"/>
          <w:szCs w:val="28"/>
        </w:rPr>
        <w:t xml:space="preserve">De Netwerkdag heeft </w:t>
      </w:r>
      <w:r w:rsidR="00DB1804">
        <w:rPr>
          <w:rFonts w:ascii="Trebuchet MS" w:hAnsi="Trebuchet MS"/>
          <w:sz w:val="28"/>
          <w:szCs w:val="28"/>
        </w:rPr>
        <w:t xml:space="preserve">in essentie </w:t>
      </w:r>
      <w:r w:rsidR="004B25B7">
        <w:rPr>
          <w:rFonts w:ascii="Trebuchet MS" w:hAnsi="Trebuchet MS"/>
          <w:sz w:val="28"/>
          <w:szCs w:val="28"/>
        </w:rPr>
        <w:t xml:space="preserve">tot doel de spiritualiteit van het diaconaal werken te voeden en te verdiepen. </w:t>
      </w:r>
      <w:r w:rsidR="00CD0901" w:rsidRPr="00AA1EEE">
        <w:rPr>
          <w:rFonts w:ascii="Trebuchet MS" w:hAnsi="Trebuchet MS"/>
          <w:sz w:val="28"/>
          <w:szCs w:val="28"/>
        </w:rPr>
        <w:t xml:space="preserve">In principe worden alle </w:t>
      </w:r>
      <w:r w:rsidR="00955269" w:rsidRPr="00AA1EEE">
        <w:rPr>
          <w:rFonts w:ascii="Trebuchet MS" w:hAnsi="Trebuchet MS"/>
          <w:sz w:val="28"/>
          <w:szCs w:val="28"/>
        </w:rPr>
        <w:t>geïnteresseerden h</w:t>
      </w:r>
      <w:r w:rsidR="00CD0901" w:rsidRPr="00AA1EEE">
        <w:rPr>
          <w:rFonts w:ascii="Trebuchet MS" w:hAnsi="Trebuchet MS"/>
          <w:sz w:val="28"/>
          <w:szCs w:val="28"/>
        </w:rPr>
        <w:t>ierop uitgenodigd</w:t>
      </w:r>
      <w:r w:rsidR="005C4728" w:rsidRPr="00AA1EEE">
        <w:rPr>
          <w:rFonts w:ascii="Trebuchet MS" w:hAnsi="Trebuchet MS"/>
          <w:sz w:val="28"/>
          <w:szCs w:val="28"/>
        </w:rPr>
        <w:t>.</w:t>
      </w:r>
    </w:p>
    <w:p w:rsidR="00DB1804" w:rsidRPr="00AA1EEE" w:rsidRDefault="00DB1804" w:rsidP="00AA1EEE">
      <w:pPr>
        <w:spacing w:line="276" w:lineRule="auto"/>
        <w:jc w:val="both"/>
        <w:rPr>
          <w:rFonts w:ascii="Trebuchet MS" w:hAnsi="Trebuchet MS"/>
          <w:sz w:val="28"/>
          <w:szCs w:val="28"/>
        </w:rPr>
      </w:pPr>
    </w:p>
    <w:p w:rsidR="008B0DCE" w:rsidRPr="00C825D0" w:rsidRDefault="008B0DCE" w:rsidP="00AA1EEE">
      <w:pPr>
        <w:spacing w:line="276" w:lineRule="auto"/>
        <w:jc w:val="both"/>
        <w:rPr>
          <w:rFonts w:ascii="Trebuchet MS" w:hAnsi="Trebuchet MS"/>
          <w:b/>
          <w:sz w:val="28"/>
          <w:szCs w:val="28"/>
        </w:rPr>
      </w:pPr>
      <w:r w:rsidRPr="00C825D0">
        <w:rPr>
          <w:rFonts w:ascii="Trebuchet MS" w:hAnsi="Trebuchet MS"/>
          <w:b/>
          <w:sz w:val="28"/>
          <w:szCs w:val="28"/>
        </w:rPr>
        <w:t>4. Netwerk Rechtvaardigheid en Vrede</w:t>
      </w:r>
    </w:p>
    <w:p w:rsidR="00DB1804" w:rsidRDefault="00DB1804" w:rsidP="00AA1EEE">
      <w:pPr>
        <w:spacing w:line="276" w:lineRule="auto"/>
        <w:jc w:val="both"/>
        <w:rPr>
          <w:rFonts w:ascii="Trebuchet MS" w:hAnsi="Trebuchet MS"/>
          <w:sz w:val="28"/>
          <w:szCs w:val="28"/>
        </w:rPr>
      </w:pPr>
    </w:p>
    <w:p w:rsidR="00C825D0" w:rsidRDefault="008B0DCE" w:rsidP="00AA1EEE">
      <w:pPr>
        <w:spacing w:line="276" w:lineRule="auto"/>
        <w:jc w:val="both"/>
        <w:rPr>
          <w:rFonts w:ascii="Trebuchet MS" w:hAnsi="Trebuchet MS"/>
          <w:sz w:val="28"/>
          <w:szCs w:val="28"/>
        </w:rPr>
      </w:pPr>
      <w:r w:rsidRPr="00AA1EEE">
        <w:rPr>
          <w:rFonts w:ascii="Trebuchet MS" w:hAnsi="Trebuchet MS"/>
          <w:sz w:val="28"/>
          <w:szCs w:val="28"/>
        </w:rPr>
        <w:t xml:space="preserve">“Attent: Netwerk voor maatschappelijke inzet bisdom Antwerpen” is lid van het nationale </w:t>
      </w:r>
      <w:r w:rsidR="003F59C7" w:rsidRPr="00AA1EEE">
        <w:rPr>
          <w:rFonts w:ascii="Trebuchet MS" w:hAnsi="Trebuchet MS"/>
          <w:sz w:val="28"/>
          <w:szCs w:val="28"/>
        </w:rPr>
        <w:t>Netwerk Rechtvaardigheid en Vrede</w:t>
      </w:r>
      <w:r w:rsidRPr="00AA1EEE">
        <w:rPr>
          <w:rFonts w:ascii="Trebuchet MS" w:hAnsi="Trebuchet MS"/>
          <w:sz w:val="28"/>
          <w:szCs w:val="28"/>
        </w:rPr>
        <w:t xml:space="preserve"> (NRV).</w:t>
      </w:r>
      <w:r w:rsidR="002320CE" w:rsidRPr="00AA1EEE">
        <w:rPr>
          <w:rFonts w:ascii="Trebuchet MS" w:hAnsi="Trebuchet MS"/>
          <w:sz w:val="28"/>
          <w:szCs w:val="28"/>
        </w:rPr>
        <w:t xml:space="preserve"> </w:t>
      </w:r>
    </w:p>
    <w:p w:rsidR="000C6008" w:rsidRDefault="000C6008" w:rsidP="00AA1EEE">
      <w:pPr>
        <w:spacing w:line="276" w:lineRule="auto"/>
        <w:jc w:val="both"/>
        <w:rPr>
          <w:rFonts w:ascii="Trebuchet MS" w:hAnsi="Trebuchet MS"/>
          <w:sz w:val="28"/>
          <w:szCs w:val="28"/>
        </w:rPr>
      </w:pPr>
    </w:p>
    <w:p w:rsidR="008B0DCE" w:rsidRPr="00AA1EEE" w:rsidRDefault="008B0DCE" w:rsidP="00AA1EEE">
      <w:pPr>
        <w:spacing w:line="276" w:lineRule="auto"/>
        <w:jc w:val="both"/>
        <w:rPr>
          <w:rFonts w:ascii="Trebuchet MS" w:hAnsi="Trebuchet MS"/>
          <w:sz w:val="28"/>
          <w:szCs w:val="28"/>
        </w:rPr>
      </w:pPr>
      <w:r w:rsidRPr="00AA1EEE">
        <w:rPr>
          <w:rFonts w:ascii="Trebuchet MS" w:hAnsi="Trebuchet MS"/>
          <w:sz w:val="28"/>
          <w:szCs w:val="28"/>
        </w:rPr>
        <w:t xml:space="preserve">Een </w:t>
      </w:r>
      <w:r w:rsidR="00DB1804">
        <w:rPr>
          <w:rFonts w:ascii="Trebuchet MS" w:hAnsi="Trebuchet MS"/>
          <w:sz w:val="28"/>
          <w:szCs w:val="28"/>
        </w:rPr>
        <w:t>l</w:t>
      </w:r>
      <w:r w:rsidRPr="00AA1EEE">
        <w:rPr>
          <w:rFonts w:ascii="Trebuchet MS" w:hAnsi="Trebuchet MS"/>
          <w:sz w:val="28"/>
          <w:szCs w:val="28"/>
        </w:rPr>
        <w:t xml:space="preserve">id van </w:t>
      </w:r>
      <w:r w:rsidR="00DB1804">
        <w:rPr>
          <w:rFonts w:ascii="Trebuchet MS" w:hAnsi="Trebuchet MS"/>
          <w:sz w:val="28"/>
          <w:szCs w:val="28"/>
        </w:rPr>
        <w:t xml:space="preserve">het DB </w:t>
      </w:r>
      <w:r w:rsidRPr="00AA1EEE">
        <w:rPr>
          <w:rFonts w:ascii="Trebuchet MS" w:hAnsi="Trebuchet MS"/>
          <w:sz w:val="28"/>
          <w:szCs w:val="28"/>
        </w:rPr>
        <w:t xml:space="preserve">Attent is </w:t>
      </w:r>
      <w:r w:rsidR="003F59C7" w:rsidRPr="00AA1EEE">
        <w:rPr>
          <w:rFonts w:ascii="Trebuchet MS" w:hAnsi="Trebuchet MS"/>
          <w:sz w:val="28"/>
          <w:szCs w:val="28"/>
        </w:rPr>
        <w:t xml:space="preserve">bestendig lid van </w:t>
      </w:r>
      <w:r w:rsidRPr="00AA1EEE">
        <w:rPr>
          <w:rFonts w:ascii="Trebuchet MS" w:hAnsi="Trebuchet MS"/>
          <w:sz w:val="28"/>
          <w:szCs w:val="28"/>
        </w:rPr>
        <w:t xml:space="preserve">de Algemene Vergadering van het </w:t>
      </w:r>
      <w:r w:rsidR="003F59C7" w:rsidRPr="00AA1EEE">
        <w:rPr>
          <w:rFonts w:ascii="Trebuchet MS" w:hAnsi="Trebuchet MS"/>
          <w:sz w:val="28"/>
          <w:szCs w:val="28"/>
        </w:rPr>
        <w:t>NRV</w:t>
      </w:r>
      <w:r w:rsidRPr="00AA1EEE">
        <w:rPr>
          <w:rFonts w:ascii="Trebuchet MS" w:hAnsi="Trebuchet MS"/>
          <w:sz w:val="28"/>
          <w:szCs w:val="28"/>
        </w:rPr>
        <w:t>.</w:t>
      </w:r>
      <w:r w:rsidR="003F59C7" w:rsidRPr="00AA1EEE">
        <w:rPr>
          <w:rFonts w:ascii="Trebuchet MS" w:hAnsi="Trebuchet MS"/>
          <w:sz w:val="28"/>
          <w:szCs w:val="28"/>
        </w:rPr>
        <w:t xml:space="preserve"> </w:t>
      </w:r>
      <w:r w:rsidRPr="00AA1EEE">
        <w:rPr>
          <w:rFonts w:ascii="Trebuchet MS" w:hAnsi="Trebuchet MS"/>
          <w:sz w:val="28"/>
          <w:szCs w:val="28"/>
        </w:rPr>
        <w:t xml:space="preserve">Op interdiocesaan vlak </w:t>
      </w:r>
      <w:r w:rsidR="003F59C7" w:rsidRPr="00AA1EEE">
        <w:rPr>
          <w:rFonts w:ascii="Trebuchet MS" w:hAnsi="Trebuchet MS"/>
          <w:sz w:val="28"/>
          <w:szCs w:val="28"/>
        </w:rPr>
        <w:t xml:space="preserve">bouwen </w:t>
      </w:r>
      <w:r w:rsidRPr="00AA1EEE">
        <w:rPr>
          <w:rFonts w:ascii="Trebuchet MS" w:hAnsi="Trebuchet MS"/>
          <w:sz w:val="28"/>
          <w:szCs w:val="28"/>
        </w:rPr>
        <w:t xml:space="preserve">ze </w:t>
      </w:r>
      <w:r w:rsidR="003F59C7" w:rsidRPr="00AA1EEE">
        <w:rPr>
          <w:rFonts w:ascii="Trebuchet MS" w:hAnsi="Trebuchet MS"/>
          <w:sz w:val="28"/>
          <w:szCs w:val="28"/>
        </w:rPr>
        <w:t>een goed contact uit met elkaar en met de leden van de andere bisdommen. Er wordt loyaal samengewerkt wanneer interdiocesane thema’s op de tafel liggen (bv met interdiocesane jaarthema’s rond diaconie)</w:t>
      </w:r>
      <w:r w:rsidR="00ED3815" w:rsidRPr="00AA1EEE">
        <w:rPr>
          <w:rFonts w:ascii="Trebuchet MS" w:hAnsi="Trebuchet MS"/>
          <w:sz w:val="28"/>
          <w:szCs w:val="28"/>
        </w:rPr>
        <w:t>. Attent kan ook v</w:t>
      </w:r>
      <w:r w:rsidR="0080590E" w:rsidRPr="00AA1EEE">
        <w:rPr>
          <w:rFonts w:ascii="Trebuchet MS" w:hAnsi="Trebuchet MS"/>
          <w:sz w:val="28"/>
          <w:szCs w:val="28"/>
        </w:rPr>
        <w:t>ertegenwoordigd zijn voor tijdelijke</w:t>
      </w:r>
      <w:r w:rsidR="00ED3815" w:rsidRPr="00AA1EEE">
        <w:rPr>
          <w:rFonts w:ascii="Trebuchet MS" w:hAnsi="Trebuchet MS"/>
          <w:sz w:val="28"/>
          <w:szCs w:val="28"/>
        </w:rPr>
        <w:t xml:space="preserve"> bijeenkomsten bij NRV en deelnemen aan de jaarlijkse trefdagen van de andere diocesane netwerken.</w:t>
      </w:r>
    </w:p>
    <w:p w:rsidR="00AA1EEE" w:rsidRPr="00AA1EEE" w:rsidRDefault="00AA1EEE" w:rsidP="00AA1EEE">
      <w:pPr>
        <w:spacing w:line="276" w:lineRule="auto"/>
        <w:jc w:val="both"/>
        <w:rPr>
          <w:rFonts w:ascii="Trebuchet MS" w:hAnsi="Trebuchet MS"/>
          <w:b/>
          <w:sz w:val="28"/>
          <w:szCs w:val="28"/>
        </w:rPr>
      </w:pPr>
    </w:p>
    <w:p w:rsidR="00ED3815" w:rsidRPr="00AA1EEE" w:rsidRDefault="00955269" w:rsidP="00AA1EEE">
      <w:pPr>
        <w:spacing w:line="276" w:lineRule="auto"/>
        <w:jc w:val="both"/>
        <w:rPr>
          <w:rFonts w:ascii="Trebuchet MS" w:hAnsi="Trebuchet MS"/>
          <w:sz w:val="28"/>
          <w:szCs w:val="28"/>
          <w:u w:val="single"/>
        </w:rPr>
      </w:pPr>
      <w:r w:rsidRPr="00AA1EEE">
        <w:rPr>
          <w:rFonts w:ascii="Trebuchet MS" w:hAnsi="Trebuchet MS"/>
          <w:b/>
          <w:sz w:val="28"/>
          <w:szCs w:val="28"/>
        </w:rPr>
        <w:t xml:space="preserve">Artikel </w:t>
      </w:r>
      <w:r w:rsidR="000C6008">
        <w:rPr>
          <w:rFonts w:ascii="Trebuchet MS" w:hAnsi="Trebuchet MS"/>
          <w:b/>
          <w:sz w:val="28"/>
          <w:szCs w:val="28"/>
        </w:rPr>
        <w:t xml:space="preserve">2. </w:t>
      </w:r>
      <w:r w:rsidRPr="00AA1EEE">
        <w:rPr>
          <w:rFonts w:ascii="Trebuchet MS" w:hAnsi="Trebuchet MS"/>
          <w:sz w:val="28"/>
          <w:szCs w:val="28"/>
          <w:u w:val="single"/>
        </w:rPr>
        <w:t xml:space="preserve">Voorzitter </w:t>
      </w:r>
      <w:r w:rsidR="00795F48" w:rsidRPr="00AA1EEE">
        <w:rPr>
          <w:rFonts w:ascii="Trebuchet MS" w:hAnsi="Trebuchet MS"/>
          <w:sz w:val="28"/>
          <w:szCs w:val="28"/>
          <w:u w:val="single"/>
        </w:rPr>
        <w:t>en stafmedewerker</w:t>
      </w:r>
    </w:p>
    <w:p w:rsidR="00DB1804" w:rsidRDefault="00DB1804" w:rsidP="00AA1EEE">
      <w:pPr>
        <w:spacing w:line="276" w:lineRule="auto"/>
        <w:jc w:val="both"/>
        <w:rPr>
          <w:rFonts w:ascii="Trebuchet MS" w:hAnsi="Trebuchet MS"/>
          <w:sz w:val="28"/>
          <w:szCs w:val="28"/>
          <w:u w:val="single"/>
        </w:rPr>
      </w:pPr>
    </w:p>
    <w:p w:rsidR="00C825D0" w:rsidRPr="00C825D0" w:rsidRDefault="00DB1804" w:rsidP="00AA1EEE">
      <w:pPr>
        <w:spacing w:line="276" w:lineRule="auto"/>
        <w:jc w:val="both"/>
        <w:rPr>
          <w:rFonts w:ascii="Trebuchet MS" w:hAnsi="Trebuchet MS"/>
          <w:b/>
          <w:sz w:val="28"/>
          <w:szCs w:val="28"/>
        </w:rPr>
      </w:pPr>
      <w:r w:rsidRPr="00C825D0">
        <w:rPr>
          <w:rFonts w:ascii="Trebuchet MS" w:hAnsi="Trebuchet MS"/>
          <w:b/>
          <w:sz w:val="28"/>
          <w:szCs w:val="28"/>
        </w:rPr>
        <w:t>1</w:t>
      </w:r>
      <w:r w:rsidR="00AA1EEE" w:rsidRPr="00C825D0">
        <w:rPr>
          <w:rFonts w:ascii="Trebuchet MS" w:hAnsi="Trebuchet MS"/>
          <w:b/>
          <w:sz w:val="28"/>
          <w:szCs w:val="28"/>
        </w:rPr>
        <w:t xml:space="preserve">. </w:t>
      </w:r>
      <w:r w:rsidR="00795F48" w:rsidRPr="00C825D0">
        <w:rPr>
          <w:rFonts w:ascii="Trebuchet MS" w:hAnsi="Trebuchet MS"/>
          <w:b/>
          <w:sz w:val="28"/>
          <w:szCs w:val="28"/>
        </w:rPr>
        <w:t>De voorzitter</w:t>
      </w:r>
      <w:r w:rsidR="000B3542" w:rsidRPr="00C825D0">
        <w:rPr>
          <w:rFonts w:ascii="Trebuchet MS" w:hAnsi="Trebuchet MS"/>
          <w:b/>
          <w:sz w:val="28"/>
          <w:szCs w:val="28"/>
        </w:rPr>
        <w:t xml:space="preserve"> </w:t>
      </w:r>
    </w:p>
    <w:p w:rsidR="00C825D0" w:rsidRDefault="00C825D0" w:rsidP="00AA1EEE">
      <w:pPr>
        <w:spacing w:line="276" w:lineRule="auto"/>
        <w:jc w:val="both"/>
        <w:rPr>
          <w:rFonts w:ascii="Trebuchet MS" w:hAnsi="Trebuchet MS"/>
          <w:sz w:val="28"/>
          <w:szCs w:val="28"/>
        </w:rPr>
      </w:pPr>
    </w:p>
    <w:p w:rsidR="00AA1EEE" w:rsidRPr="00AA1EEE" w:rsidRDefault="00C825D0" w:rsidP="00AA1EEE">
      <w:pPr>
        <w:spacing w:line="276" w:lineRule="auto"/>
        <w:jc w:val="both"/>
        <w:rPr>
          <w:rFonts w:ascii="Trebuchet MS" w:hAnsi="Trebuchet MS"/>
          <w:sz w:val="28"/>
          <w:szCs w:val="28"/>
        </w:rPr>
      </w:pPr>
      <w:r>
        <w:rPr>
          <w:rFonts w:ascii="Trebuchet MS" w:hAnsi="Trebuchet MS"/>
          <w:sz w:val="28"/>
          <w:szCs w:val="28"/>
        </w:rPr>
        <w:t xml:space="preserve">De voorzitter </w:t>
      </w:r>
      <w:r w:rsidR="000B3542" w:rsidRPr="00AA1EEE">
        <w:rPr>
          <w:rFonts w:ascii="Trebuchet MS" w:hAnsi="Trebuchet MS"/>
          <w:sz w:val="28"/>
          <w:szCs w:val="28"/>
        </w:rPr>
        <w:t>van het Netwerk kan worden</w:t>
      </w:r>
      <w:r w:rsidR="00ED3815" w:rsidRPr="00AA1EEE">
        <w:rPr>
          <w:rFonts w:ascii="Trebuchet MS" w:hAnsi="Trebuchet MS"/>
          <w:sz w:val="28"/>
          <w:szCs w:val="28"/>
        </w:rPr>
        <w:t xml:space="preserve"> </w:t>
      </w:r>
      <w:r w:rsidR="00795F48" w:rsidRPr="00AA1EEE">
        <w:rPr>
          <w:rFonts w:ascii="Trebuchet MS" w:hAnsi="Trebuchet MS"/>
          <w:sz w:val="28"/>
          <w:szCs w:val="28"/>
        </w:rPr>
        <w:t>voo</w:t>
      </w:r>
      <w:r w:rsidR="00ED3815" w:rsidRPr="00AA1EEE">
        <w:rPr>
          <w:rFonts w:ascii="Trebuchet MS" w:hAnsi="Trebuchet MS"/>
          <w:sz w:val="28"/>
          <w:szCs w:val="28"/>
        </w:rPr>
        <w:t>rgedragen door de leden van de C</w:t>
      </w:r>
      <w:r w:rsidR="00795F48" w:rsidRPr="00AA1EEE">
        <w:rPr>
          <w:rFonts w:ascii="Trebuchet MS" w:hAnsi="Trebuchet MS"/>
          <w:sz w:val="28"/>
          <w:szCs w:val="28"/>
        </w:rPr>
        <w:t>ommissie en</w:t>
      </w:r>
      <w:r w:rsidR="00024735" w:rsidRPr="00AA1EEE">
        <w:rPr>
          <w:rFonts w:ascii="Trebuchet MS" w:hAnsi="Trebuchet MS"/>
          <w:sz w:val="28"/>
          <w:szCs w:val="28"/>
        </w:rPr>
        <w:t xml:space="preserve"> het DB.</w:t>
      </w:r>
      <w:r w:rsidR="00795F48" w:rsidRPr="00AA1EEE">
        <w:rPr>
          <w:rFonts w:ascii="Trebuchet MS" w:hAnsi="Trebuchet MS"/>
          <w:sz w:val="28"/>
          <w:szCs w:val="28"/>
        </w:rPr>
        <w:t xml:space="preserve"> </w:t>
      </w:r>
      <w:r w:rsidR="00CF3334" w:rsidRPr="00AA1EEE">
        <w:rPr>
          <w:rFonts w:ascii="Trebuchet MS" w:hAnsi="Trebuchet MS"/>
          <w:sz w:val="28"/>
          <w:szCs w:val="28"/>
        </w:rPr>
        <w:t xml:space="preserve">De voorzitter kan komen uit de </w:t>
      </w:r>
      <w:r w:rsidR="00DB1804">
        <w:rPr>
          <w:rFonts w:ascii="Trebuchet MS" w:hAnsi="Trebuchet MS"/>
          <w:sz w:val="28"/>
          <w:szCs w:val="28"/>
        </w:rPr>
        <w:t>Commissie,</w:t>
      </w:r>
      <w:r w:rsidR="00CF3334" w:rsidRPr="00AA1EEE">
        <w:rPr>
          <w:rFonts w:ascii="Trebuchet MS" w:hAnsi="Trebuchet MS"/>
          <w:sz w:val="28"/>
          <w:szCs w:val="28"/>
        </w:rPr>
        <w:t xml:space="preserve"> maar kan ook aangetrokken worden van buitenaf</w:t>
      </w:r>
      <w:r w:rsidR="00DB1804">
        <w:rPr>
          <w:rFonts w:ascii="Trebuchet MS" w:hAnsi="Trebuchet MS"/>
          <w:sz w:val="28"/>
          <w:szCs w:val="28"/>
        </w:rPr>
        <w:t>,</w:t>
      </w:r>
      <w:r w:rsidR="00CF3334" w:rsidRPr="00AA1EEE">
        <w:rPr>
          <w:rFonts w:ascii="Trebuchet MS" w:hAnsi="Trebuchet MS"/>
          <w:sz w:val="28"/>
          <w:szCs w:val="28"/>
        </w:rPr>
        <w:t xml:space="preserve"> en door het DB aan de Commissie worden voorgesteld.</w:t>
      </w:r>
      <w:r w:rsidR="000C6008">
        <w:rPr>
          <w:rFonts w:ascii="Trebuchet MS" w:hAnsi="Trebuchet MS"/>
          <w:sz w:val="28"/>
          <w:szCs w:val="28"/>
        </w:rPr>
        <w:t xml:space="preserve"> </w:t>
      </w:r>
      <w:r>
        <w:rPr>
          <w:rFonts w:ascii="Trebuchet MS" w:hAnsi="Trebuchet MS"/>
          <w:sz w:val="28"/>
          <w:szCs w:val="28"/>
        </w:rPr>
        <w:t>De voorzitter w</w:t>
      </w:r>
      <w:r w:rsidR="00795F48" w:rsidRPr="00AA1EEE">
        <w:rPr>
          <w:rFonts w:ascii="Trebuchet MS" w:hAnsi="Trebuchet MS"/>
          <w:sz w:val="28"/>
          <w:szCs w:val="28"/>
        </w:rPr>
        <w:t>ordt benoemd voor een periode van 4 jaar, eenmaal hernieuwbaar.</w:t>
      </w:r>
    </w:p>
    <w:p w:rsidR="00ED3815" w:rsidRPr="00AA1EEE" w:rsidRDefault="000B3542" w:rsidP="00AA1EEE">
      <w:pPr>
        <w:spacing w:line="276" w:lineRule="auto"/>
        <w:jc w:val="both"/>
        <w:rPr>
          <w:rFonts w:ascii="Trebuchet MS" w:hAnsi="Trebuchet MS"/>
          <w:sz w:val="28"/>
          <w:szCs w:val="28"/>
        </w:rPr>
      </w:pPr>
      <w:r w:rsidRPr="00AA1EEE">
        <w:rPr>
          <w:rFonts w:ascii="Trebuchet MS" w:hAnsi="Trebuchet MS"/>
          <w:sz w:val="28"/>
          <w:szCs w:val="28"/>
        </w:rPr>
        <w:t xml:space="preserve"> </w:t>
      </w:r>
    </w:p>
    <w:p w:rsidR="00C825D0" w:rsidRDefault="00AA1EEE" w:rsidP="00AA1EEE">
      <w:pPr>
        <w:spacing w:line="276" w:lineRule="auto"/>
        <w:jc w:val="both"/>
        <w:rPr>
          <w:rFonts w:ascii="Trebuchet MS" w:hAnsi="Trebuchet MS"/>
          <w:sz w:val="28"/>
          <w:szCs w:val="28"/>
        </w:rPr>
      </w:pPr>
      <w:r w:rsidRPr="00C825D0">
        <w:rPr>
          <w:rFonts w:ascii="Trebuchet MS" w:hAnsi="Trebuchet MS"/>
          <w:b/>
          <w:sz w:val="28"/>
          <w:szCs w:val="28"/>
        </w:rPr>
        <w:t xml:space="preserve">2. </w:t>
      </w:r>
      <w:r w:rsidR="00795F48" w:rsidRPr="00C825D0">
        <w:rPr>
          <w:rFonts w:ascii="Trebuchet MS" w:hAnsi="Trebuchet MS"/>
          <w:b/>
          <w:sz w:val="28"/>
          <w:szCs w:val="28"/>
        </w:rPr>
        <w:t>De stafmedewerker</w:t>
      </w:r>
      <w:r w:rsidR="00366523" w:rsidRPr="00AA1EEE">
        <w:rPr>
          <w:rFonts w:ascii="Trebuchet MS" w:hAnsi="Trebuchet MS"/>
          <w:sz w:val="28"/>
          <w:szCs w:val="28"/>
        </w:rPr>
        <w:t xml:space="preserve"> </w:t>
      </w:r>
    </w:p>
    <w:p w:rsidR="00C825D0" w:rsidRDefault="00C825D0" w:rsidP="00AA1EEE">
      <w:pPr>
        <w:spacing w:line="276" w:lineRule="auto"/>
        <w:jc w:val="both"/>
        <w:rPr>
          <w:rFonts w:ascii="Trebuchet MS" w:hAnsi="Trebuchet MS"/>
          <w:sz w:val="28"/>
          <w:szCs w:val="28"/>
        </w:rPr>
      </w:pPr>
    </w:p>
    <w:p w:rsidR="00366523" w:rsidRPr="00AA1EEE" w:rsidRDefault="00C825D0" w:rsidP="00AA1EEE">
      <w:pPr>
        <w:spacing w:line="276" w:lineRule="auto"/>
        <w:jc w:val="both"/>
        <w:rPr>
          <w:rFonts w:ascii="Trebuchet MS" w:hAnsi="Trebuchet MS"/>
          <w:sz w:val="28"/>
          <w:szCs w:val="28"/>
        </w:rPr>
      </w:pPr>
      <w:r>
        <w:rPr>
          <w:rFonts w:ascii="Trebuchet MS" w:hAnsi="Trebuchet MS"/>
          <w:sz w:val="28"/>
          <w:szCs w:val="28"/>
        </w:rPr>
        <w:t xml:space="preserve">De stafmedewerker is de </w:t>
      </w:r>
      <w:r w:rsidR="00955269" w:rsidRPr="00AA1EEE">
        <w:rPr>
          <w:rFonts w:ascii="Trebuchet MS" w:hAnsi="Trebuchet MS"/>
          <w:sz w:val="28"/>
          <w:szCs w:val="28"/>
        </w:rPr>
        <w:t>CCV-</w:t>
      </w:r>
      <w:r w:rsidR="00366523" w:rsidRPr="00AA1EEE">
        <w:rPr>
          <w:rFonts w:ascii="Trebuchet MS" w:hAnsi="Trebuchet MS"/>
          <w:sz w:val="28"/>
          <w:szCs w:val="28"/>
        </w:rPr>
        <w:t xml:space="preserve">beroepskracht </w:t>
      </w:r>
      <w:r w:rsidR="00AA1EEE" w:rsidRPr="00AA1EEE">
        <w:rPr>
          <w:rFonts w:ascii="Trebuchet MS" w:hAnsi="Trebuchet MS"/>
          <w:sz w:val="28"/>
          <w:szCs w:val="28"/>
        </w:rPr>
        <w:t xml:space="preserve">met bijzondere opdracht voor </w:t>
      </w:r>
      <w:r w:rsidR="00795F48" w:rsidRPr="00AA1EEE">
        <w:rPr>
          <w:rFonts w:ascii="Trebuchet MS" w:hAnsi="Trebuchet MS"/>
          <w:sz w:val="28"/>
          <w:szCs w:val="28"/>
        </w:rPr>
        <w:t xml:space="preserve">het Netwerk. </w:t>
      </w:r>
      <w:r w:rsidR="00DB1804">
        <w:rPr>
          <w:rFonts w:ascii="Trebuchet MS" w:hAnsi="Trebuchet MS"/>
          <w:sz w:val="28"/>
          <w:szCs w:val="28"/>
        </w:rPr>
        <w:t xml:space="preserve">De stafmedewerker voert de doelstelling van het Netwerk inhoudelijk uit en staat mee borg voor </w:t>
      </w:r>
      <w:r w:rsidR="00365AAD" w:rsidRPr="00AA1EEE">
        <w:rPr>
          <w:rFonts w:ascii="Trebuchet MS" w:hAnsi="Trebuchet MS"/>
          <w:sz w:val="28"/>
          <w:szCs w:val="28"/>
        </w:rPr>
        <w:t>de globale werking van het Netwerk.</w:t>
      </w:r>
      <w:r w:rsidR="0080590E" w:rsidRPr="00AA1EEE">
        <w:rPr>
          <w:rFonts w:ascii="Trebuchet MS" w:hAnsi="Trebuchet MS"/>
          <w:sz w:val="28"/>
          <w:szCs w:val="28"/>
        </w:rPr>
        <w:t xml:space="preserve"> Hij maakt het verslag van het DB</w:t>
      </w:r>
      <w:r w:rsidR="00CD0901" w:rsidRPr="00AA1EEE">
        <w:rPr>
          <w:rFonts w:ascii="Trebuchet MS" w:hAnsi="Trebuchet MS"/>
          <w:sz w:val="28"/>
          <w:szCs w:val="28"/>
        </w:rPr>
        <w:t>.</w:t>
      </w:r>
      <w:r w:rsidR="00CF3334" w:rsidRPr="00AA1EEE">
        <w:rPr>
          <w:rFonts w:ascii="Trebuchet MS" w:hAnsi="Trebuchet MS"/>
          <w:sz w:val="28"/>
          <w:szCs w:val="28"/>
        </w:rPr>
        <w:t xml:space="preserve"> De stafmedewerker </w:t>
      </w:r>
      <w:r w:rsidR="008806C8">
        <w:rPr>
          <w:rFonts w:ascii="Trebuchet MS" w:hAnsi="Trebuchet MS"/>
          <w:sz w:val="28"/>
          <w:szCs w:val="28"/>
        </w:rPr>
        <w:t xml:space="preserve">kan </w:t>
      </w:r>
      <w:r w:rsidR="00CF3334" w:rsidRPr="00AA1EEE">
        <w:rPr>
          <w:rFonts w:ascii="Trebuchet MS" w:hAnsi="Trebuchet MS"/>
          <w:sz w:val="28"/>
          <w:szCs w:val="28"/>
        </w:rPr>
        <w:t>vrijwilligers aan</w:t>
      </w:r>
      <w:r w:rsidR="008806C8">
        <w:rPr>
          <w:rFonts w:ascii="Trebuchet MS" w:hAnsi="Trebuchet MS"/>
          <w:sz w:val="28"/>
          <w:szCs w:val="28"/>
        </w:rPr>
        <w:t>trekken</w:t>
      </w:r>
      <w:r w:rsidR="00CF3334" w:rsidRPr="00AA1EEE">
        <w:rPr>
          <w:rFonts w:ascii="Trebuchet MS" w:hAnsi="Trebuchet MS"/>
          <w:sz w:val="28"/>
          <w:szCs w:val="28"/>
        </w:rPr>
        <w:t xml:space="preserve"> voor specifieke taken.</w:t>
      </w:r>
    </w:p>
    <w:p w:rsidR="00C825D0" w:rsidRDefault="00C825D0" w:rsidP="00AA1EEE">
      <w:pPr>
        <w:spacing w:line="276" w:lineRule="auto"/>
        <w:jc w:val="both"/>
        <w:rPr>
          <w:rFonts w:ascii="Trebuchet MS" w:hAnsi="Trebuchet MS"/>
          <w:sz w:val="28"/>
          <w:szCs w:val="28"/>
        </w:rPr>
      </w:pPr>
    </w:p>
    <w:p w:rsidR="00366523" w:rsidRPr="00AA1EEE" w:rsidRDefault="00955269" w:rsidP="00AA1EEE">
      <w:pPr>
        <w:spacing w:line="276" w:lineRule="auto"/>
        <w:jc w:val="both"/>
        <w:rPr>
          <w:rFonts w:ascii="Trebuchet MS" w:hAnsi="Trebuchet MS"/>
          <w:sz w:val="28"/>
          <w:szCs w:val="28"/>
          <w:u w:val="single"/>
        </w:rPr>
      </w:pPr>
      <w:r w:rsidRPr="00AA1EEE">
        <w:rPr>
          <w:rFonts w:ascii="Trebuchet MS" w:hAnsi="Trebuchet MS"/>
          <w:b/>
          <w:sz w:val="28"/>
          <w:szCs w:val="28"/>
        </w:rPr>
        <w:t>Artikel 3</w:t>
      </w:r>
      <w:r w:rsidR="000C6008">
        <w:rPr>
          <w:rFonts w:ascii="Trebuchet MS" w:hAnsi="Trebuchet MS"/>
          <w:b/>
          <w:sz w:val="28"/>
          <w:szCs w:val="28"/>
        </w:rPr>
        <w:t>.</w:t>
      </w:r>
      <w:r w:rsidR="00AA1EEE" w:rsidRPr="00AA1EEE">
        <w:rPr>
          <w:rFonts w:ascii="Trebuchet MS" w:hAnsi="Trebuchet MS"/>
          <w:b/>
          <w:sz w:val="28"/>
          <w:szCs w:val="28"/>
        </w:rPr>
        <w:t xml:space="preserve"> </w:t>
      </w:r>
      <w:r w:rsidR="002357A0" w:rsidRPr="00AA1EEE">
        <w:rPr>
          <w:rFonts w:ascii="Trebuchet MS" w:hAnsi="Trebuchet MS"/>
          <w:sz w:val="28"/>
          <w:szCs w:val="28"/>
          <w:u w:val="single"/>
        </w:rPr>
        <w:t>Werkgroepen</w:t>
      </w:r>
    </w:p>
    <w:p w:rsidR="001808D5" w:rsidRDefault="001808D5" w:rsidP="00AA1EEE">
      <w:pPr>
        <w:spacing w:line="276" w:lineRule="auto"/>
        <w:jc w:val="both"/>
        <w:rPr>
          <w:rFonts w:ascii="Trebuchet MS" w:hAnsi="Trebuchet MS"/>
          <w:sz w:val="28"/>
          <w:szCs w:val="28"/>
        </w:rPr>
      </w:pPr>
    </w:p>
    <w:p w:rsidR="00366523" w:rsidRDefault="002357A0" w:rsidP="00AA1EEE">
      <w:pPr>
        <w:spacing w:line="276" w:lineRule="auto"/>
        <w:jc w:val="both"/>
        <w:rPr>
          <w:rFonts w:ascii="Trebuchet MS" w:hAnsi="Trebuchet MS"/>
          <w:sz w:val="28"/>
          <w:szCs w:val="28"/>
        </w:rPr>
      </w:pPr>
      <w:r w:rsidRPr="00AA1EEE">
        <w:rPr>
          <w:rFonts w:ascii="Trebuchet MS" w:hAnsi="Trebuchet MS"/>
          <w:sz w:val="28"/>
          <w:szCs w:val="28"/>
        </w:rPr>
        <w:t xml:space="preserve">Het </w:t>
      </w:r>
      <w:r w:rsidR="00366523" w:rsidRPr="00AA1EEE">
        <w:rPr>
          <w:rFonts w:ascii="Trebuchet MS" w:hAnsi="Trebuchet MS"/>
          <w:sz w:val="28"/>
          <w:szCs w:val="28"/>
        </w:rPr>
        <w:t>DB</w:t>
      </w:r>
      <w:r w:rsidRPr="00AA1EEE">
        <w:rPr>
          <w:rFonts w:ascii="Trebuchet MS" w:hAnsi="Trebuchet MS"/>
          <w:sz w:val="28"/>
          <w:szCs w:val="28"/>
        </w:rPr>
        <w:t xml:space="preserve"> </w:t>
      </w:r>
      <w:r w:rsidR="00366523" w:rsidRPr="00AA1EEE">
        <w:rPr>
          <w:rFonts w:ascii="Trebuchet MS" w:hAnsi="Trebuchet MS"/>
          <w:sz w:val="28"/>
          <w:szCs w:val="28"/>
        </w:rPr>
        <w:t>en de Commissie kunnen</w:t>
      </w:r>
      <w:r w:rsidRPr="00AA1EEE">
        <w:rPr>
          <w:rFonts w:ascii="Trebuchet MS" w:hAnsi="Trebuchet MS"/>
          <w:sz w:val="28"/>
          <w:szCs w:val="28"/>
        </w:rPr>
        <w:t xml:space="preserve"> opdrachten delegeren naar werkgroepen</w:t>
      </w:r>
      <w:r w:rsidR="001808D5">
        <w:rPr>
          <w:rFonts w:ascii="Trebuchet MS" w:hAnsi="Trebuchet MS"/>
          <w:sz w:val="28"/>
          <w:szCs w:val="28"/>
        </w:rPr>
        <w:t>,</w:t>
      </w:r>
      <w:r w:rsidRPr="00AA1EEE">
        <w:rPr>
          <w:rFonts w:ascii="Trebuchet MS" w:hAnsi="Trebuchet MS"/>
          <w:sz w:val="28"/>
          <w:szCs w:val="28"/>
        </w:rPr>
        <w:t xml:space="preserve"> </w:t>
      </w:r>
      <w:r w:rsidR="000B3542" w:rsidRPr="00AA1EEE">
        <w:rPr>
          <w:rFonts w:ascii="Trebuchet MS" w:hAnsi="Trebuchet MS"/>
          <w:sz w:val="28"/>
          <w:szCs w:val="28"/>
        </w:rPr>
        <w:t>zo</w:t>
      </w:r>
      <w:r w:rsidR="00366523" w:rsidRPr="00AA1EEE">
        <w:rPr>
          <w:rFonts w:ascii="Trebuchet MS" w:hAnsi="Trebuchet MS"/>
          <w:sz w:val="28"/>
          <w:szCs w:val="28"/>
        </w:rPr>
        <w:t xml:space="preserve">wel </w:t>
      </w:r>
      <w:r w:rsidR="000B3542" w:rsidRPr="00AA1EEE">
        <w:rPr>
          <w:rFonts w:ascii="Trebuchet MS" w:hAnsi="Trebuchet MS"/>
          <w:sz w:val="28"/>
          <w:szCs w:val="28"/>
        </w:rPr>
        <w:t>permanent</w:t>
      </w:r>
      <w:r w:rsidR="001808D5">
        <w:rPr>
          <w:rFonts w:ascii="Trebuchet MS" w:hAnsi="Trebuchet MS"/>
          <w:sz w:val="28"/>
          <w:szCs w:val="28"/>
        </w:rPr>
        <w:t>e</w:t>
      </w:r>
      <w:r w:rsidR="000B3542" w:rsidRPr="00AA1EEE">
        <w:rPr>
          <w:rFonts w:ascii="Trebuchet MS" w:hAnsi="Trebuchet MS"/>
          <w:sz w:val="28"/>
          <w:szCs w:val="28"/>
        </w:rPr>
        <w:t xml:space="preserve"> </w:t>
      </w:r>
      <w:r w:rsidR="00366523" w:rsidRPr="00AA1EEE">
        <w:rPr>
          <w:rFonts w:ascii="Trebuchet MS" w:hAnsi="Trebuchet MS"/>
          <w:sz w:val="28"/>
          <w:szCs w:val="28"/>
        </w:rPr>
        <w:t xml:space="preserve">als </w:t>
      </w:r>
      <w:r w:rsidR="000B3542" w:rsidRPr="00AA1EEE">
        <w:rPr>
          <w:rFonts w:ascii="Trebuchet MS" w:hAnsi="Trebuchet MS"/>
          <w:sz w:val="28"/>
          <w:szCs w:val="28"/>
        </w:rPr>
        <w:t>tijdelijke.</w:t>
      </w:r>
      <w:r w:rsidRPr="00AA1EEE">
        <w:rPr>
          <w:rFonts w:ascii="Trebuchet MS" w:hAnsi="Trebuchet MS"/>
          <w:sz w:val="28"/>
          <w:szCs w:val="28"/>
        </w:rPr>
        <w:t xml:space="preserve"> De werkgroepen worden samengestel</w:t>
      </w:r>
      <w:r w:rsidR="00366523" w:rsidRPr="00AA1EEE">
        <w:rPr>
          <w:rFonts w:ascii="Trebuchet MS" w:hAnsi="Trebuchet MS"/>
          <w:sz w:val="28"/>
          <w:szCs w:val="28"/>
        </w:rPr>
        <w:t>d met vrijwillige leden van de C</w:t>
      </w:r>
      <w:r w:rsidRPr="00AA1EEE">
        <w:rPr>
          <w:rFonts w:ascii="Trebuchet MS" w:hAnsi="Trebuchet MS"/>
          <w:sz w:val="28"/>
          <w:szCs w:val="28"/>
        </w:rPr>
        <w:t xml:space="preserve">ommissie en </w:t>
      </w:r>
      <w:r w:rsidR="001808D5">
        <w:rPr>
          <w:rFonts w:ascii="Trebuchet MS" w:hAnsi="Trebuchet MS"/>
          <w:sz w:val="28"/>
          <w:szCs w:val="28"/>
        </w:rPr>
        <w:t xml:space="preserve">met </w:t>
      </w:r>
      <w:r w:rsidRPr="00AA1EEE">
        <w:rPr>
          <w:rFonts w:ascii="Trebuchet MS" w:hAnsi="Trebuchet MS"/>
          <w:sz w:val="28"/>
          <w:szCs w:val="28"/>
        </w:rPr>
        <w:t xml:space="preserve">deskundigen van </w:t>
      </w:r>
      <w:r w:rsidR="000B3542" w:rsidRPr="00AA1EEE">
        <w:rPr>
          <w:rFonts w:ascii="Trebuchet MS" w:hAnsi="Trebuchet MS"/>
          <w:sz w:val="28"/>
          <w:szCs w:val="28"/>
        </w:rPr>
        <w:t xml:space="preserve">binnen en </w:t>
      </w:r>
      <w:r w:rsidR="001808D5">
        <w:rPr>
          <w:rFonts w:ascii="Trebuchet MS" w:hAnsi="Trebuchet MS"/>
          <w:sz w:val="28"/>
          <w:szCs w:val="28"/>
        </w:rPr>
        <w:t xml:space="preserve">buiten het Netwerk, naargelang </w:t>
      </w:r>
      <w:r w:rsidRPr="00AA1EEE">
        <w:rPr>
          <w:rFonts w:ascii="Trebuchet MS" w:hAnsi="Trebuchet MS"/>
          <w:sz w:val="28"/>
          <w:szCs w:val="28"/>
        </w:rPr>
        <w:t>het onderwerp.</w:t>
      </w:r>
      <w:r w:rsidR="000C6008">
        <w:rPr>
          <w:rFonts w:ascii="Trebuchet MS" w:hAnsi="Trebuchet MS"/>
          <w:sz w:val="28"/>
          <w:szCs w:val="28"/>
        </w:rPr>
        <w:t xml:space="preserve"> </w:t>
      </w:r>
      <w:r w:rsidRPr="00AA1EEE">
        <w:rPr>
          <w:rFonts w:ascii="Trebuchet MS" w:hAnsi="Trebuchet MS"/>
          <w:sz w:val="28"/>
          <w:szCs w:val="28"/>
        </w:rPr>
        <w:t xml:space="preserve">De werkgroepen staan onder leiding van een lid van het </w:t>
      </w:r>
      <w:r w:rsidR="00366523" w:rsidRPr="00AA1EEE">
        <w:rPr>
          <w:rFonts w:ascii="Trebuchet MS" w:hAnsi="Trebuchet MS"/>
          <w:sz w:val="28"/>
          <w:szCs w:val="28"/>
        </w:rPr>
        <w:t xml:space="preserve">DB of </w:t>
      </w:r>
      <w:r w:rsidR="001808D5">
        <w:rPr>
          <w:rFonts w:ascii="Trebuchet MS" w:hAnsi="Trebuchet MS"/>
          <w:sz w:val="28"/>
          <w:szCs w:val="28"/>
        </w:rPr>
        <w:t xml:space="preserve">van </w:t>
      </w:r>
      <w:r w:rsidR="00CD0901" w:rsidRPr="00AA1EEE">
        <w:rPr>
          <w:rFonts w:ascii="Trebuchet MS" w:hAnsi="Trebuchet MS"/>
          <w:sz w:val="28"/>
          <w:szCs w:val="28"/>
        </w:rPr>
        <w:t xml:space="preserve">de </w:t>
      </w:r>
      <w:r w:rsidR="00366523" w:rsidRPr="00AA1EEE">
        <w:rPr>
          <w:rFonts w:ascii="Trebuchet MS" w:hAnsi="Trebuchet MS"/>
          <w:sz w:val="28"/>
          <w:szCs w:val="28"/>
        </w:rPr>
        <w:t>Commissie.</w:t>
      </w:r>
      <w:r w:rsidR="000C6008">
        <w:rPr>
          <w:rFonts w:ascii="Trebuchet MS" w:hAnsi="Trebuchet MS"/>
          <w:sz w:val="28"/>
          <w:szCs w:val="28"/>
        </w:rPr>
        <w:t xml:space="preserve"> </w:t>
      </w:r>
      <w:r w:rsidR="001808D5">
        <w:rPr>
          <w:rFonts w:ascii="Trebuchet MS" w:hAnsi="Trebuchet MS"/>
          <w:sz w:val="28"/>
          <w:szCs w:val="28"/>
        </w:rPr>
        <w:t>Ook wordt bepaald welke ondersteuning de stafmedewerker aan een werkgroep geeft.</w:t>
      </w:r>
      <w:r w:rsidR="000C6008">
        <w:rPr>
          <w:rFonts w:ascii="Trebuchet MS" w:hAnsi="Trebuchet MS"/>
          <w:sz w:val="28"/>
          <w:szCs w:val="28"/>
        </w:rPr>
        <w:t xml:space="preserve"> </w:t>
      </w:r>
      <w:r w:rsidR="00366523" w:rsidRPr="00AA1EEE">
        <w:rPr>
          <w:rFonts w:ascii="Trebuchet MS" w:hAnsi="Trebuchet MS"/>
          <w:sz w:val="28"/>
          <w:szCs w:val="28"/>
        </w:rPr>
        <w:t>De werkgroepen rapporteren regelmati</w:t>
      </w:r>
      <w:r w:rsidR="000B3542" w:rsidRPr="00AA1EEE">
        <w:rPr>
          <w:rFonts w:ascii="Trebuchet MS" w:hAnsi="Trebuchet MS"/>
          <w:sz w:val="28"/>
          <w:szCs w:val="28"/>
        </w:rPr>
        <w:t xml:space="preserve">g </w:t>
      </w:r>
      <w:r w:rsidR="00366523" w:rsidRPr="00AA1EEE">
        <w:rPr>
          <w:rFonts w:ascii="Trebuchet MS" w:hAnsi="Trebuchet MS"/>
          <w:sz w:val="28"/>
          <w:szCs w:val="28"/>
        </w:rPr>
        <w:t>aan het DB en de Commissie.</w:t>
      </w:r>
      <w:r w:rsidR="00365AAD" w:rsidRPr="00AA1EEE">
        <w:rPr>
          <w:rFonts w:ascii="Trebuchet MS" w:hAnsi="Trebuchet MS"/>
          <w:sz w:val="28"/>
          <w:szCs w:val="28"/>
        </w:rPr>
        <w:t xml:space="preserve"> Het DB is bevoegd voor het eventueel opstarten en na overleg met de betrokkenen voor het stopzetten van werkgroepen.</w:t>
      </w:r>
    </w:p>
    <w:p w:rsidR="00C825D0" w:rsidRPr="00AA1EEE" w:rsidRDefault="00C825D0" w:rsidP="00AA1EEE">
      <w:pPr>
        <w:spacing w:line="276" w:lineRule="auto"/>
        <w:jc w:val="both"/>
        <w:rPr>
          <w:rFonts w:ascii="Trebuchet MS" w:hAnsi="Trebuchet MS"/>
          <w:sz w:val="28"/>
          <w:szCs w:val="28"/>
        </w:rPr>
      </w:pPr>
    </w:p>
    <w:p w:rsidR="00EF3847" w:rsidRPr="00AA1EEE" w:rsidRDefault="00955269" w:rsidP="00AA1EEE">
      <w:pPr>
        <w:spacing w:line="276" w:lineRule="auto"/>
        <w:jc w:val="both"/>
        <w:rPr>
          <w:rFonts w:ascii="Trebuchet MS" w:hAnsi="Trebuchet MS"/>
          <w:sz w:val="28"/>
          <w:szCs w:val="28"/>
        </w:rPr>
      </w:pPr>
      <w:r w:rsidRPr="00AA1EEE">
        <w:rPr>
          <w:rFonts w:ascii="Trebuchet MS" w:hAnsi="Trebuchet MS"/>
          <w:b/>
          <w:sz w:val="28"/>
          <w:szCs w:val="28"/>
        </w:rPr>
        <w:t>Artikel 4</w:t>
      </w:r>
      <w:r w:rsidR="00AA1EEE" w:rsidRPr="00AA1EEE">
        <w:rPr>
          <w:rFonts w:ascii="Trebuchet MS" w:hAnsi="Trebuchet MS"/>
          <w:b/>
          <w:sz w:val="28"/>
          <w:szCs w:val="28"/>
        </w:rPr>
        <w:t xml:space="preserve">. </w:t>
      </w:r>
      <w:r w:rsidR="001808D5" w:rsidRPr="008806C8">
        <w:rPr>
          <w:rFonts w:ascii="Trebuchet MS" w:hAnsi="Trebuchet MS"/>
          <w:sz w:val="28"/>
          <w:szCs w:val="28"/>
          <w:u w:val="single"/>
        </w:rPr>
        <w:t>G</w:t>
      </w:r>
      <w:r w:rsidR="002357A0" w:rsidRPr="00AA1EEE">
        <w:rPr>
          <w:rFonts w:ascii="Trebuchet MS" w:hAnsi="Trebuchet MS"/>
          <w:sz w:val="28"/>
          <w:szCs w:val="28"/>
          <w:u w:val="single"/>
        </w:rPr>
        <w:t>emeenschappelijke stan</w:t>
      </w:r>
      <w:r w:rsidRPr="00AA1EEE">
        <w:rPr>
          <w:rFonts w:ascii="Trebuchet MS" w:hAnsi="Trebuchet MS"/>
          <w:sz w:val="28"/>
          <w:szCs w:val="28"/>
          <w:u w:val="single"/>
        </w:rPr>
        <w:t>dpunten</w:t>
      </w:r>
    </w:p>
    <w:p w:rsidR="008806C8" w:rsidRDefault="008806C8" w:rsidP="00AA1EEE">
      <w:pPr>
        <w:spacing w:line="276" w:lineRule="auto"/>
        <w:jc w:val="both"/>
        <w:rPr>
          <w:rFonts w:ascii="Trebuchet MS" w:hAnsi="Trebuchet MS"/>
          <w:sz w:val="28"/>
          <w:szCs w:val="28"/>
        </w:rPr>
      </w:pPr>
    </w:p>
    <w:p w:rsidR="00366523" w:rsidRDefault="00366523" w:rsidP="00AA1EEE">
      <w:pPr>
        <w:spacing w:line="276" w:lineRule="auto"/>
        <w:jc w:val="both"/>
        <w:rPr>
          <w:rFonts w:ascii="Trebuchet MS" w:hAnsi="Trebuchet MS"/>
          <w:sz w:val="28"/>
          <w:szCs w:val="28"/>
        </w:rPr>
      </w:pPr>
      <w:r w:rsidRPr="00AA1EEE">
        <w:rPr>
          <w:rFonts w:ascii="Trebuchet MS" w:hAnsi="Trebuchet MS"/>
          <w:sz w:val="28"/>
          <w:szCs w:val="28"/>
        </w:rPr>
        <w:t>Een standpunt innemen en publiek maken</w:t>
      </w:r>
      <w:r w:rsidR="008806C8">
        <w:rPr>
          <w:rFonts w:ascii="Trebuchet MS" w:hAnsi="Trebuchet MS"/>
          <w:sz w:val="28"/>
          <w:szCs w:val="28"/>
        </w:rPr>
        <w:t>,</w:t>
      </w:r>
      <w:r w:rsidRPr="00AA1EEE">
        <w:rPr>
          <w:rFonts w:ascii="Trebuchet MS" w:hAnsi="Trebuchet MS"/>
          <w:sz w:val="28"/>
          <w:szCs w:val="28"/>
        </w:rPr>
        <w:t xml:space="preserve"> is steeds het resultaat van overleg door de stafmedewerker, de voorzitter en de vicaris. </w:t>
      </w:r>
      <w:r w:rsidR="00EF3847" w:rsidRPr="00AA1EEE">
        <w:rPr>
          <w:rFonts w:ascii="Trebuchet MS" w:hAnsi="Trebuchet MS"/>
          <w:sz w:val="28"/>
          <w:szCs w:val="28"/>
        </w:rPr>
        <w:t>Zij bepalen tevens het woordvoerderschap</w:t>
      </w:r>
      <w:r w:rsidR="008806C8">
        <w:rPr>
          <w:rFonts w:ascii="Trebuchet MS" w:hAnsi="Trebuchet MS"/>
          <w:sz w:val="28"/>
          <w:szCs w:val="28"/>
        </w:rPr>
        <w:t>,</w:t>
      </w:r>
      <w:r w:rsidR="00EF3847" w:rsidRPr="00AA1EEE">
        <w:rPr>
          <w:rFonts w:ascii="Trebuchet MS" w:hAnsi="Trebuchet MS"/>
          <w:sz w:val="28"/>
          <w:szCs w:val="28"/>
        </w:rPr>
        <w:t xml:space="preserve"> indien raadzaam. </w:t>
      </w:r>
      <w:r w:rsidRPr="00AA1EEE">
        <w:rPr>
          <w:rFonts w:ascii="Trebuchet MS" w:hAnsi="Trebuchet MS"/>
          <w:sz w:val="28"/>
          <w:szCs w:val="28"/>
        </w:rPr>
        <w:t>Suggesties voor standpunten k</w:t>
      </w:r>
      <w:r w:rsidR="008806C8">
        <w:rPr>
          <w:rFonts w:ascii="Trebuchet MS" w:hAnsi="Trebuchet MS"/>
          <w:sz w:val="28"/>
          <w:szCs w:val="28"/>
        </w:rPr>
        <w:t xml:space="preserve">omen uit </w:t>
      </w:r>
      <w:r w:rsidRPr="00AA1EEE">
        <w:rPr>
          <w:rFonts w:ascii="Trebuchet MS" w:hAnsi="Trebuchet MS"/>
          <w:sz w:val="28"/>
          <w:szCs w:val="28"/>
        </w:rPr>
        <w:t xml:space="preserve">de </w:t>
      </w:r>
      <w:r w:rsidR="008806C8">
        <w:rPr>
          <w:rFonts w:ascii="Trebuchet MS" w:hAnsi="Trebuchet MS"/>
          <w:sz w:val="28"/>
          <w:szCs w:val="28"/>
        </w:rPr>
        <w:t xml:space="preserve">Commissie, uit </w:t>
      </w:r>
      <w:r w:rsidRPr="00AA1EEE">
        <w:rPr>
          <w:rFonts w:ascii="Trebuchet MS" w:hAnsi="Trebuchet MS"/>
          <w:sz w:val="28"/>
          <w:szCs w:val="28"/>
        </w:rPr>
        <w:t xml:space="preserve">het DB, maar </w:t>
      </w:r>
      <w:r w:rsidR="008806C8">
        <w:rPr>
          <w:rFonts w:ascii="Trebuchet MS" w:hAnsi="Trebuchet MS"/>
          <w:sz w:val="28"/>
          <w:szCs w:val="28"/>
        </w:rPr>
        <w:t xml:space="preserve">kunnen ook komen </w:t>
      </w:r>
      <w:r w:rsidRPr="00AA1EEE">
        <w:rPr>
          <w:rFonts w:ascii="Trebuchet MS" w:hAnsi="Trebuchet MS"/>
          <w:sz w:val="28"/>
          <w:szCs w:val="28"/>
        </w:rPr>
        <w:t>vanuit het diocesane beleid</w:t>
      </w:r>
      <w:r w:rsidR="00EF3847" w:rsidRPr="00AA1EEE">
        <w:rPr>
          <w:rFonts w:ascii="Trebuchet MS" w:hAnsi="Trebuchet MS"/>
          <w:sz w:val="28"/>
          <w:szCs w:val="28"/>
        </w:rPr>
        <w:t xml:space="preserve"> of vanuit andere diocesane werkingen of initiatieven.</w:t>
      </w:r>
    </w:p>
    <w:p w:rsidR="000D3270" w:rsidRPr="00AA1EEE" w:rsidRDefault="000D3270" w:rsidP="00AA1EEE">
      <w:pPr>
        <w:spacing w:line="276" w:lineRule="auto"/>
        <w:jc w:val="both"/>
        <w:rPr>
          <w:rFonts w:ascii="Trebuchet MS" w:hAnsi="Trebuchet MS"/>
          <w:sz w:val="28"/>
          <w:szCs w:val="28"/>
        </w:rPr>
      </w:pPr>
    </w:p>
    <w:p w:rsidR="00955269" w:rsidRPr="00AA1EEE" w:rsidRDefault="00955269" w:rsidP="00AA1EEE">
      <w:pPr>
        <w:spacing w:line="276" w:lineRule="auto"/>
        <w:jc w:val="both"/>
        <w:rPr>
          <w:rFonts w:ascii="Trebuchet MS" w:hAnsi="Trebuchet MS"/>
          <w:sz w:val="28"/>
          <w:szCs w:val="28"/>
          <w:u w:val="single"/>
        </w:rPr>
      </w:pPr>
      <w:r w:rsidRPr="00AA1EEE">
        <w:rPr>
          <w:rFonts w:ascii="Trebuchet MS" w:hAnsi="Trebuchet MS"/>
          <w:b/>
          <w:sz w:val="28"/>
          <w:szCs w:val="28"/>
        </w:rPr>
        <w:t>Artikel 5</w:t>
      </w:r>
      <w:r w:rsidR="00C825D0">
        <w:rPr>
          <w:rFonts w:ascii="Trebuchet MS" w:hAnsi="Trebuchet MS"/>
          <w:b/>
          <w:sz w:val="28"/>
          <w:szCs w:val="28"/>
        </w:rPr>
        <w:t>.</w:t>
      </w:r>
      <w:r w:rsidR="00AA1EEE" w:rsidRPr="00AA1EEE">
        <w:rPr>
          <w:rFonts w:ascii="Trebuchet MS" w:hAnsi="Trebuchet MS"/>
          <w:b/>
          <w:sz w:val="28"/>
          <w:szCs w:val="28"/>
        </w:rPr>
        <w:t xml:space="preserve"> </w:t>
      </w:r>
      <w:r w:rsidRPr="00AA1EEE">
        <w:rPr>
          <w:rFonts w:ascii="Trebuchet MS" w:hAnsi="Trebuchet MS"/>
          <w:sz w:val="28"/>
          <w:szCs w:val="28"/>
          <w:u w:val="single"/>
        </w:rPr>
        <w:t>Communicatie</w:t>
      </w:r>
    </w:p>
    <w:p w:rsidR="008806C8" w:rsidRDefault="008806C8" w:rsidP="00AA1EEE">
      <w:pPr>
        <w:spacing w:line="276" w:lineRule="auto"/>
        <w:jc w:val="both"/>
        <w:rPr>
          <w:rFonts w:ascii="Trebuchet MS" w:hAnsi="Trebuchet MS"/>
          <w:sz w:val="28"/>
          <w:szCs w:val="28"/>
        </w:rPr>
      </w:pPr>
    </w:p>
    <w:p w:rsidR="00EF3847" w:rsidRDefault="008806C8" w:rsidP="00AA1EEE">
      <w:pPr>
        <w:spacing w:line="276" w:lineRule="auto"/>
        <w:jc w:val="both"/>
        <w:rPr>
          <w:rFonts w:ascii="Trebuchet MS" w:hAnsi="Trebuchet MS"/>
          <w:sz w:val="28"/>
          <w:szCs w:val="28"/>
        </w:rPr>
      </w:pPr>
      <w:r>
        <w:rPr>
          <w:rFonts w:ascii="Trebuchet MS" w:hAnsi="Trebuchet MS"/>
          <w:sz w:val="28"/>
          <w:szCs w:val="28"/>
        </w:rPr>
        <w:t xml:space="preserve">De stafmedewerker beheert de </w:t>
      </w:r>
      <w:r w:rsidR="00EF3847" w:rsidRPr="00AA1EEE">
        <w:rPr>
          <w:rFonts w:ascii="Trebuchet MS" w:hAnsi="Trebuchet MS"/>
          <w:sz w:val="28"/>
          <w:szCs w:val="28"/>
        </w:rPr>
        <w:t>website</w:t>
      </w:r>
      <w:r>
        <w:rPr>
          <w:rFonts w:ascii="Trebuchet MS" w:hAnsi="Trebuchet MS"/>
          <w:sz w:val="28"/>
          <w:szCs w:val="28"/>
        </w:rPr>
        <w:t xml:space="preserve">, </w:t>
      </w:r>
      <w:r w:rsidR="00EF3847" w:rsidRPr="00AA1EEE">
        <w:rPr>
          <w:rFonts w:ascii="Trebuchet MS" w:hAnsi="Trebuchet MS"/>
          <w:sz w:val="28"/>
          <w:szCs w:val="28"/>
        </w:rPr>
        <w:t>in regelmatig</w:t>
      </w:r>
      <w:r w:rsidR="00CD0901" w:rsidRPr="00AA1EEE">
        <w:rPr>
          <w:rFonts w:ascii="Trebuchet MS" w:hAnsi="Trebuchet MS"/>
          <w:sz w:val="28"/>
          <w:szCs w:val="28"/>
        </w:rPr>
        <w:t xml:space="preserve"> overleg </w:t>
      </w:r>
      <w:r w:rsidR="00EF3847" w:rsidRPr="00AA1EEE">
        <w:rPr>
          <w:rFonts w:ascii="Trebuchet MS" w:hAnsi="Trebuchet MS"/>
          <w:sz w:val="28"/>
          <w:szCs w:val="28"/>
        </w:rPr>
        <w:t>met het DB. De website geeft de werking weer van Attent en schenkt aandacht aan belangrijke initiatieven van betrokken Attent-leden</w:t>
      </w:r>
      <w:r w:rsidR="00CF3334" w:rsidRPr="00AA1EEE">
        <w:rPr>
          <w:rFonts w:ascii="Trebuchet MS" w:hAnsi="Trebuchet MS"/>
          <w:sz w:val="28"/>
          <w:szCs w:val="28"/>
        </w:rPr>
        <w:t xml:space="preserve"> en aangesloten organisaties</w:t>
      </w:r>
      <w:r w:rsidR="00EF3847" w:rsidRPr="00AA1EEE">
        <w:rPr>
          <w:rFonts w:ascii="Trebuchet MS" w:hAnsi="Trebuchet MS"/>
          <w:sz w:val="28"/>
          <w:szCs w:val="28"/>
        </w:rPr>
        <w:t>.</w:t>
      </w:r>
      <w:r w:rsidR="0085210C" w:rsidRPr="00AA1EEE">
        <w:rPr>
          <w:rFonts w:ascii="Trebuchet MS" w:hAnsi="Trebuchet MS"/>
          <w:sz w:val="28"/>
          <w:szCs w:val="28"/>
        </w:rPr>
        <w:t xml:space="preserve"> </w:t>
      </w:r>
      <w:r w:rsidR="00382E1B">
        <w:rPr>
          <w:rFonts w:ascii="Trebuchet MS" w:hAnsi="Trebuchet MS"/>
          <w:sz w:val="28"/>
          <w:szCs w:val="28"/>
        </w:rPr>
        <w:t>Via e</w:t>
      </w:r>
      <w:r w:rsidR="00C825D0">
        <w:rPr>
          <w:rFonts w:ascii="Trebuchet MS" w:hAnsi="Trebuchet MS"/>
          <w:sz w:val="28"/>
          <w:szCs w:val="28"/>
        </w:rPr>
        <w:t>en goede aanwezigheid in de sociale media en een e</w:t>
      </w:r>
      <w:r w:rsidR="00CF3334" w:rsidRPr="00AA1EEE">
        <w:rPr>
          <w:rFonts w:ascii="Trebuchet MS" w:hAnsi="Trebuchet MS"/>
          <w:sz w:val="28"/>
          <w:szCs w:val="28"/>
        </w:rPr>
        <w:t>lektronisc</w:t>
      </w:r>
      <w:r w:rsidR="00955269" w:rsidRPr="00AA1EEE">
        <w:rPr>
          <w:rFonts w:ascii="Trebuchet MS" w:hAnsi="Trebuchet MS"/>
          <w:sz w:val="28"/>
          <w:szCs w:val="28"/>
        </w:rPr>
        <w:t>he Nieuwsbrief</w:t>
      </w:r>
      <w:r w:rsidR="00C825D0">
        <w:rPr>
          <w:rFonts w:ascii="Trebuchet MS" w:hAnsi="Trebuchet MS"/>
          <w:sz w:val="28"/>
          <w:szCs w:val="28"/>
        </w:rPr>
        <w:t xml:space="preserve"> </w:t>
      </w:r>
      <w:r w:rsidR="00382E1B">
        <w:rPr>
          <w:rFonts w:ascii="Trebuchet MS" w:hAnsi="Trebuchet MS"/>
          <w:sz w:val="28"/>
          <w:szCs w:val="28"/>
        </w:rPr>
        <w:t xml:space="preserve">wordt </w:t>
      </w:r>
      <w:r w:rsidR="00CF3334" w:rsidRPr="00AA1EEE">
        <w:rPr>
          <w:rFonts w:ascii="Trebuchet MS" w:hAnsi="Trebuchet MS"/>
          <w:sz w:val="28"/>
          <w:szCs w:val="28"/>
        </w:rPr>
        <w:t xml:space="preserve">het Netwerk </w:t>
      </w:r>
      <w:r w:rsidR="00382E1B">
        <w:rPr>
          <w:rFonts w:ascii="Trebuchet MS" w:hAnsi="Trebuchet MS"/>
          <w:sz w:val="28"/>
          <w:szCs w:val="28"/>
        </w:rPr>
        <w:t>e</w:t>
      </w:r>
      <w:r w:rsidR="00CF3334" w:rsidRPr="00AA1EEE">
        <w:rPr>
          <w:rFonts w:ascii="Trebuchet MS" w:hAnsi="Trebuchet MS"/>
          <w:sz w:val="28"/>
          <w:szCs w:val="28"/>
        </w:rPr>
        <w:t xml:space="preserve">n andere geïnteresseerden </w:t>
      </w:r>
      <w:r w:rsidR="00382E1B">
        <w:rPr>
          <w:rFonts w:ascii="Trebuchet MS" w:hAnsi="Trebuchet MS"/>
          <w:sz w:val="28"/>
          <w:szCs w:val="28"/>
        </w:rPr>
        <w:t xml:space="preserve">op regelmatige basis geïnformeerd. </w:t>
      </w:r>
    </w:p>
    <w:p w:rsidR="000D3270" w:rsidRDefault="000D3270" w:rsidP="00AA1EEE">
      <w:pPr>
        <w:spacing w:line="276" w:lineRule="auto"/>
        <w:jc w:val="both"/>
        <w:rPr>
          <w:rFonts w:ascii="Trebuchet MS" w:hAnsi="Trebuchet MS"/>
          <w:sz w:val="28"/>
          <w:szCs w:val="28"/>
        </w:rPr>
      </w:pPr>
    </w:p>
    <w:p w:rsidR="000D3270" w:rsidRDefault="000D3270" w:rsidP="00AA1EEE">
      <w:pPr>
        <w:spacing w:line="276" w:lineRule="auto"/>
        <w:jc w:val="both"/>
        <w:rPr>
          <w:rFonts w:ascii="Trebuchet MS" w:hAnsi="Trebuchet MS"/>
          <w:sz w:val="28"/>
          <w:szCs w:val="28"/>
        </w:rPr>
      </w:pPr>
    </w:p>
    <w:p w:rsidR="000D3270" w:rsidRDefault="000D3270" w:rsidP="00AA1EEE">
      <w:pPr>
        <w:spacing w:line="276" w:lineRule="auto"/>
        <w:jc w:val="both"/>
        <w:rPr>
          <w:rFonts w:ascii="Trebuchet MS" w:hAnsi="Trebuchet MS"/>
          <w:sz w:val="28"/>
          <w:szCs w:val="28"/>
        </w:rPr>
      </w:pPr>
      <w:r>
        <w:rPr>
          <w:rFonts w:ascii="Trebuchet MS" w:hAnsi="Trebuchet MS"/>
          <w:sz w:val="28"/>
          <w:szCs w:val="28"/>
        </w:rPr>
        <w:t xml:space="preserve">Goedgekeurd door de Commissie Attent op </w:t>
      </w:r>
      <w:r w:rsidR="007A75AF">
        <w:rPr>
          <w:rFonts w:ascii="Trebuchet MS" w:hAnsi="Trebuchet MS"/>
          <w:sz w:val="28"/>
          <w:szCs w:val="28"/>
        </w:rPr>
        <w:t>13</w:t>
      </w:r>
      <w:bookmarkStart w:id="0" w:name="_GoBack"/>
      <w:bookmarkEnd w:id="0"/>
      <w:r w:rsidR="00EC78D5">
        <w:rPr>
          <w:rFonts w:ascii="Trebuchet MS" w:hAnsi="Trebuchet MS"/>
          <w:sz w:val="28"/>
          <w:szCs w:val="28"/>
        </w:rPr>
        <w:t xml:space="preserve"> april 2016</w:t>
      </w:r>
    </w:p>
    <w:p w:rsidR="000D3270" w:rsidRDefault="000D3270" w:rsidP="00AA1EEE">
      <w:pPr>
        <w:spacing w:line="276" w:lineRule="auto"/>
        <w:jc w:val="both"/>
        <w:rPr>
          <w:rFonts w:ascii="Trebuchet MS" w:hAnsi="Trebuchet MS"/>
          <w:sz w:val="28"/>
          <w:szCs w:val="28"/>
        </w:rPr>
      </w:pPr>
    </w:p>
    <w:p w:rsidR="000D3270" w:rsidRPr="00AA1EEE" w:rsidRDefault="000D3270" w:rsidP="00AA1EEE">
      <w:pPr>
        <w:spacing w:line="276" w:lineRule="auto"/>
        <w:jc w:val="both"/>
        <w:rPr>
          <w:rFonts w:ascii="Trebuchet MS" w:hAnsi="Trebuchet MS"/>
          <w:sz w:val="28"/>
          <w:szCs w:val="28"/>
        </w:rPr>
      </w:pPr>
    </w:p>
    <w:sectPr w:rsidR="000D3270" w:rsidRPr="00AA1EEE" w:rsidSect="001E2DB3">
      <w:footerReference w:type="default" r:id="rId10"/>
      <w:pgSz w:w="11906" w:h="16838"/>
      <w:pgMar w:top="1417" w:right="707"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64D" w:rsidRDefault="0022064D" w:rsidP="00EF3847">
      <w:r>
        <w:separator/>
      </w:r>
    </w:p>
  </w:endnote>
  <w:endnote w:type="continuationSeparator" w:id="0">
    <w:p w:rsidR="0022064D" w:rsidRDefault="0022064D" w:rsidP="00EF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299112"/>
      <w:docPartObj>
        <w:docPartGallery w:val="Page Numbers (Bottom of Page)"/>
        <w:docPartUnique/>
      </w:docPartObj>
    </w:sdtPr>
    <w:sdtEndPr>
      <w:rPr>
        <w:color w:val="7F7F7F" w:themeColor="background1" w:themeShade="7F"/>
        <w:spacing w:val="60"/>
      </w:rPr>
    </w:sdtEndPr>
    <w:sdtContent>
      <w:p w:rsidR="00CD0901" w:rsidRDefault="001E2DB3">
        <w:pPr>
          <w:pStyle w:val="Footer"/>
          <w:pBdr>
            <w:top w:val="single" w:sz="4" w:space="1" w:color="D9D9D9" w:themeColor="background1" w:themeShade="D9"/>
          </w:pBdr>
          <w:jc w:val="right"/>
        </w:pPr>
        <w:r>
          <w:fldChar w:fldCharType="begin"/>
        </w:r>
        <w:r>
          <w:instrText xml:space="preserve"> PAGE   \* MERGEFORMAT </w:instrText>
        </w:r>
        <w:r>
          <w:fldChar w:fldCharType="separate"/>
        </w:r>
        <w:r w:rsidR="007A75AF">
          <w:rPr>
            <w:noProof/>
          </w:rPr>
          <w:t>4</w:t>
        </w:r>
        <w:r>
          <w:rPr>
            <w:noProof/>
          </w:rPr>
          <w:fldChar w:fldCharType="end"/>
        </w:r>
        <w:r w:rsidR="00CD0901">
          <w:t xml:space="preserve"> | </w:t>
        </w:r>
        <w:r w:rsidR="00CD0901">
          <w:rPr>
            <w:color w:val="7F7F7F" w:themeColor="background1" w:themeShade="7F"/>
            <w:spacing w:val="60"/>
          </w:rPr>
          <w:t>Page</w:t>
        </w:r>
      </w:p>
    </w:sdtContent>
  </w:sdt>
  <w:p w:rsidR="00CD0901" w:rsidRDefault="00CD09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64D" w:rsidRDefault="0022064D" w:rsidP="00EF3847">
      <w:r>
        <w:separator/>
      </w:r>
    </w:p>
  </w:footnote>
  <w:footnote w:type="continuationSeparator" w:id="0">
    <w:p w:rsidR="0022064D" w:rsidRDefault="0022064D" w:rsidP="00EF38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F67BC"/>
    <w:multiLevelType w:val="hybridMultilevel"/>
    <w:tmpl w:val="AF06EDB8"/>
    <w:lvl w:ilvl="0" w:tplc="08130001">
      <w:start w:val="1"/>
      <w:numFmt w:val="bullet"/>
      <w:lvlText w:val=""/>
      <w:lvlJc w:val="left"/>
      <w:pPr>
        <w:ind w:left="1164" w:hanging="360"/>
      </w:pPr>
      <w:rPr>
        <w:rFonts w:ascii="Symbol" w:hAnsi="Symbol" w:hint="default"/>
      </w:rPr>
    </w:lvl>
    <w:lvl w:ilvl="1" w:tplc="08130003" w:tentative="1">
      <w:start w:val="1"/>
      <w:numFmt w:val="bullet"/>
      <w:lvlText w:val="o"/>
      <w:lvlJc w:val="left"/>
      <w:pPr>
        <w:ind w:left="1884" w:hanging="360"/>
      </w:pPr>
      <w:rPr>
        <w:rFonts w:ascii="Courier New" w:hAnsi="Courier New" w:cs="Courier New" w:hint="default"/>
      </w:rPr>
    </w:lvl>
    <w:lvl w:ilvl="2" w:tplc="08130005" w:tentative="1">
      <w:start w:val="1"/>
      <w:numFmt w:val="bullet"/>
      <w:lvlText w:val=""/>
      <w:lvlJc w:val="left"/>
      <w:pPr>
        <w:ind w:left="2604" w:hanging="360"/>
      </w:pPr>
      <w:rPr>
        <w:rFonts w:ascii="Wingdings" w:hAnsi="Wingdings" w:hint="default"/>
      </w:rPr>
    </w:lvl>
    <w:lvl w:ilvl="3" w:tplc="08130001" w:tentative="1">
      <w:start w:val="1"/>
      <w:numFmt w:val="bullet"/>
      <w:lvlText w:val=""/>
      <w:lvlJc w:val="left"/>
      <w:pPr>
        <w:ind w:left="3324" w:hanging="360"/>
      </w:pPr>
      <w:rPr>
        <w:rFonts w:ascii="Symbol" w:hAnsi="Symbol" w:hint="default"/>
      </w:rPr>
    </w:lvl>
    <w:lvl w:ilvl="4" w:tplc="08130003" w:tentative="1">
      <w:start w:val="1"/>
      <w:numFmt w:val="bullet"/>
      <w:lvlText w:val="o"/>
      <w:lvlJc w:val="left"/>
      <w:pPr>
        <w:ind w:left="4044" w:hanging="360"/>
      </w:pPr>
      <w:rPr>
        <w:rFonts w:ascii="Courier New" w:hAnsi="Courier New" w:cs="Courier New" w:hint="default"/>
      </w:rPr>
    </w:lvl>
    <w:lvl w:ilvl="5" w:tplc="08130005" w:tentative="1">
      <w:start w:val="1"/>
      <w:numFmt w:val="bullet"/>
      <w:lvlText w:val=""/>
      <w:lvlJc w:val="left"/>
      <w:pPr>
        <w:ind w:left="4764" w:hanging="360"/>
      </w:pPr>
      <w:rPr>
        <w:rFonts w:ascii="Wingdings" w:hAnsi="Wingdings" w:hint="default"/>
      </w:rPr>
    </w:lvl>
    <w:lvl w:ilvl="6" w:tplc="08130001" w:tentative="1">
      <w:start w:val="1"/>
      <w:numFmt w:val="bullet"/>
      <w:lvlText w:val=""/>
      <w:lvlJc w:val="left"/>
      <w:pPr>
        <w:ind w:left="5484" w:hanging="360"/>
      </w:pPr>
      <w:rPr>
        <w:rFonts w:ascii="Symbol" w:hAnsi="Symbol" w:hint="default"/>
      </w:rPr>
    </w:lvl>
    <w:lvl w:ilvl="7" w:tplc="08130003" w:tentative="1">
      <w:start w:val="1"/>
      <w:numFmt w:val="bullet"/>
      <w:lvlText w:val="o"/>
      <w:lvlJc w:val="left"/>
      <w:pPr>
        <w:ind w:left="6204" w:hanging="360"/>
      </w:pPr>
      <w:rPr>
        <w:rFonts w:ascii="Courier New" w:hAnsi="Courier New" w:cs="Courier New" w:hint="default"/>
      </w:rPr>
    </w:lvl>
    <w:lvl w:ilvl="8" w:tplc="08130005" w:tentative="1">
      <w:start w:val="1"/>
      <w:numFmt w:val="bullet"/>
      <w:lvlText w:val=""/>
      <w:lvlJc w:val="left"/>
      <w:pPr>
        <w:ind w:left="6924" w:hanging="360"/>
      </w:pPr>
      <w:rPr>
        <w:rFonts w:ascii="Wingdings" w:hAnsi="Wingdings" w:hint="default"/>
      </w:rPr>
    </w:lvl>
  </w:abstractNum>
  <w:abstractNum w:abstractNumId="1">
    <w:nsid w:val="32A77B3E"/>
    <w:multiLevelType w:val="hybridMultilevel"/>
    <w:tmpl w:val="9A02AD9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4DB026AF"/>
    <w:multiLevelType w:val="hybridMultilevel"/>
    <w:tmpl w:val="A6884BB4"/>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nsid w:val="7F41388E"/>
    <w:multiLevelType w:val="hybridMultilevel"/>
    <w:tmpl w:val="CE007990"/>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A8A"/>
    <w:rsid w:val="000177AA"/>
    <w:rsid w:val="00024735"/>
    <w:rsid w:val="000A4A8A"/>
    <w:rsid w:val="000B3542"/>
    <w:rsid w:val="000C6008"/>
    <w:rsid w:val="000D3270"/>
    <w:rsid w:val="000F03FA"/>
    <w:rsid w:val="001200C9"/>
    <w:rsid w:val="00147848"/>
    <w:rsid w:val="001808D5"/>
    <w:rsid w:val="001E2DB3"/>
    <w:rsid w:val="0022064D"/>
    <w:rsid w:val="002320CE"/>
    <w:rsid w:val="002357A0"/>
    <w:rsid w:val="002819E0"/>
    <w:rsid w:val="003359CC"/>
    <w:rsid w:val="00365AAD"/>
    <w:rsid w:val="00366523"/>
    <w:rsid w:val="00370B53"/>
    <w:rsid w:val="003809FB"/>
    <w:rsid w:val="00382E1B"/>
    <w:rsid w:val="003B370C"/>
    <w:rsid w:val="003C440F"/>
    <w:rsid w:val="003F59C7"/>
    <w:rsid w:val="00470346"/>
    <w:rsid w:val="004B25B7"/>
    <w:rsid w:val="005A290D"/>
    <w:rsid w:val="005C4728"/>
    <w:rsid w:val="00613435"/>
    <w:rsid w:val="0068663A"/>
    <w:rsid w:val="006D4322"/>
    <w:rsid w:val="006D6C44"/>
    <w:rsid w:val="00716C95"/>
    <w:rsid w:val="007534E3"/>
    <w:rsid w:val="00794ADA"/>
    <w:rsid w:val="00795F48"/>
    <w:rsid w:val="00796520"/>
    <w:rsid w:val="007A75AF"/>
    <w:rsid w:val="0080590E"/>
    <w:rsid w:val="00843268"/>
    <w:rsid w:val="0085210C"/>
    <w:rsid w:val="008806C8"/>
    <w:rsid w:val="008A1DA0"/>
    <w:rsid w:val="008B0DCE"/>
    <w:rsid w:val="008C1B29"/>
    <w:rsid w:val="00955269"/>
    <w:rsid w:val="00996B85"/>
    <w:rsid w:val="009B28C6"/>
    <w:rsid w:val="009F615B"/>
    <w:rsid w:val="00A96253"/>
    <w:rsid w:val="00AA1EEE"/>
    <w:rsid w:val="00AB14D9"/>
    <w:rsid w:val="00B4242C"/>
    <w:rsid w:val="00C40345"/>
    <w:rsid w:val="00C72E39"/>
    <w:rsid w:val="00C825D0"/>
    <w:rsid w:val="00C91DCC"/>
    <w:rsid w:val="00CD0901"/>
    <w:rsid w:val="00CE52FC"/>
    <w:rsid w:val="00CF3334"/>
    <w:rsid w:val="00D03F0A"/>
    <w:rsid w:val="00D33CBE"/>
    <w:rsid w:val="00D54032"/>
    <w:rsid w:val="00D654A8"/>
    <w:rsid w:val="00DB1804"/>
    <w:rsid w:val="00E55623"/>
    <w:rsid w:val="00E65500"/>
    <w:rsid w:val="00EC78D5"/>
    <w:rsid w:val="00ED3815"/>
    <w:rsid w:val="00EF3847"/>
    <w:rsid w:val="00F471EC"/>
    <w:rsid w:val="00FC6D0C"/>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47"/>
    <w:pPr>
      <w:tabs>
        <w:tab w:val="center" w:pos="4536"/>
        <w:tab w:val="right" w:pos="9072"/>
      </w:tabs>
    </w:pPr>
  </w:style>
  <w:style w:type="character" w:customStyle="1" w:styleId="HeaderChar">
    <w:name w:val="Header Char"/>
    <w:basedOn w:val="DefaultParagraphFont"/>
    <w:link w:val="Header"/>
    <w:uiPriority w:val="99"/>
    <w:rsid w:val="00EF3847"/>
  </w:style>
  <w:style w:type="paragraph" w:styleId="Footer">
    <w:name w:val="footer"/>
    <w:basedOn w:val="Normal"/>
    <w:link w:val="FooterChar"/>
    <w:uiPriority w:val="99"/>
    <w:unhideWhenUsed/>
    <w:rsid w:val="00EF3847"/>
    <w:pPr>
      <w:tabs>
        <w:tab w:val="center" w:pos="4536"/>
        <w:tab w:val="right" w:pos="9072"/>
      </w:tabs>
    </w:pPr>
  </w:style>
  <w:style w:type="character" w:customStyle="1" w:styleId="FooterChar">
    <w:name w:val="Footer Char"/>
    <w:basedOn w:val="DefaultParagraphFont"/>
    <w:link w:val="Footer"/>
    <w:uiPriority w:val="99"/>
    <w:rsid w:val="00EF3847"/>
  </w:style>
  <w:style w:type="paragraph" w:styleId="BalloonText">
    <w:name w:val="Balloon Text"/>
    <w:basedOn w:val="Normal"/>
    <w:link w:val="BalloonTextChar"/>
    <w:uiPriority w:val="99"/>
    <w:semiHidden/>
    <w:unhideWhenUsed/>
    <w:rsid w:val="00753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E3"/>
    <w:rPr>
      <w:rFonts w:ascii="Segoe UI" w:hAnsi="Segoe UI" w:cs="Segoe UI"/>
      <w:sz w:val="18"/>
      <w:szCs w:val="18"/>
    </w:rPr>
  </w:style>
  <w:style w:type="paragraph" w:styleId="ListParagraph">
    <w:name w:val="List Paragraph"/>
    <w:basedOn w:val="Normal"/>
    <w:uiPriority w:val="34"/>
    <w:qFormat/>
    <w:rsid w:val="008432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0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847"/>
    <w:pPr>
      <w:tabs>
        <w:tab w:val="center" w:pos="4536"/>
        <w:tab w:val="right" w:pos="9072"/>
      </w:tabs>
    </w:pPr>
  </w:style>
  <w:style w:type="character" w:customStyle="1" w:styleId="HeaderChar">
    <w:name w:val="Header Char"/>
    <w:basedOn w:val="DefaultParagraphFont"/>
    <w:link w:val="Header"/>
    <w:uiPriority w:val="99"/>
    <w:rsid w:val="00EF3847"/>
  </w:style>
  <w:style w:type="paragraph" w:styleId="Footer">
    <w:name w:val="footer"/>
    <w:basedOn w:val="Normal"/>
    <w:link w:val="FooterChar"/>
    <w:uiPriority w:val="99"/>
    <w:unhideWhenUsed/>
    <w:rsid w:val="00EF3847"/>
    <w:pPr>
      <w:tabs>
        <w:tab w:val="center" w:pos="4536"/>
        <w:tab w:val="right" w:pos="9072"/>
      </w:tabs>
    </w:pPr>
  </w:style>
  <w:style w:type="character" w:customStyle="1" w:styleId="FooterChar">
    <w:name w:val="Footer Char"/>
    <w:basedOn w:val="DefaultParagraphFont"/>
    <w:link w:val="Footer"/>
    <w:uiPriority w:val="99"/>
    <w:rsid w:val="00EF3847"/>
  </w:style>
  <w:style w:type="paragraph" w:styleId="BalloonText">
    <w:name w:val="Balloon Text"/>
    <w:basedOn w:val="Normal"/>
    <w:link w:val="BalloonTextChar"/>
    <w:uiPriority w:val="99"/>
    <w:semiHidden/>
    <w:unhideWhenUsed/>
    <w:rsid w:val="007534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4E3"/>
    <w:rPr>
      <w:rFonts w:ascii="Segoe UI" w:hAnsi="Segoe UI" w:cs="Segoe UI"/>
      <w:sz w:val="18"/>
      <w:szCs w:val="18"/>
    </w:rPr>
  </w:style>
  <w:style w:type="paragraph" w:styleId="ListParagraph">
    <w:name w:val="List Paragraph"/>
    <w:basedOn w:val="Normal"/>
    <w:uiPriority w:val="34"/>
    <w:qFormat/>
    <w:rsid w:val="008432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955C-7F7E-417E-B6B9-3B2991A73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886</Words>
  <Characters>4873</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Lansu</dc:creator>
  <cp:lastModifiedBy>Paul Lansu</cp:lastModifiedBy>
  <cp:revision>4</cp:revision>
  <cp:lastPrinted>2015-12-10T13:06:00Z</cp:lastPrinted>
  <dcterms:created xsi:type="dcterms:W3CDTF">2016-03-20T15:56:00Z</dcterms:created>
  <dcterms:modified xsi:type="dcterms:W3CDTF">2016-03-21T12:25:00Z</dcterms:modified>
</cp:coreProperties>
</file>