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D5" w:rsidRPr="006C42D5" w:rsidRDefault="006C42D5" w:rsidP="006C42D5">
      <w:pPr>
        <w:pStyle w:val="Geenafstand"/>
        <w:rPr>
          <w:b/>
        </w:rPr>
      </w:pPr>
      <w:bookmarkStart w:id="0" w:name="_GoBack"/>
      <w:bookmarkEnd w:id="0"/>
      <w:r w:rsidRPr="006C42D5">
        <w:rPr>
          <w:b/>
        </w:rPr>
        <w:t>Ter inleiding</w:t>
      </w:r>
    </w:p>
    <w:p w:rsidR="006C42D5" w:rsidRDefault="006C42D5" w:rsidP="006C42D5">
      <w:pPr>
        <w:pStyle w:val="Geenafstand"/>
      </w:pPr>
    </w:p>
    <w:p w:rsidR="00721436" w:rsidRDefault="006C42D5" w:rsidP="006C42D5">
      <w:pPr>
        <w:pStyle w:val="Geenafstand"/>
      </w:pPr>
      <w:r>
        <w:t xml:space="preserve">In oktober-november 2016 werd het digitale werkdocument </w:t>
      </w:r>
      <w:r w:rsidRPr="006C42D5">
        <w:rPr>
          <w:i/>
        </w:rPr>
        <w:t>Implementatie ‘Op weg naar Pastorale Eenheden</w:t>
      </w:r>
      <w:r>
        <w:t xml:space="preserve"> verspreid.  Het probeerde </w:t>
      </w:r>
      <w:r w:rsidR="00721436">
        <w:t xml:space="preserve">een concreet beeld te geven van </w:t>
      </w:r>
      <w:r>
        <w:t xml:space="preserve">het groeiscenario dat leidt tot de oprichting van de pastorale eenheden in heel het bisdom Hasselt, zoals vooropgezet in het beleidsdocument </w:t>
      </w:r>
      <w:r>
        <w:rPr>
          <w:i/>
        </w:rPr>
        <w:t xml:space="preserve">Op weg naar Pastorale </w:t>
      </w:r>
      <w:r w:rsidRPr="006C42D5">
        <w:rPr>
          <w:i/>
        </w:rPr>
        <w:t xml:space="preserve">Eenheden </w:t>
      </w:r>
      <w:r>
        <w:t xml:space="preserve">van </w:t>
      </w:r>
      <w:r w:rsidRPr="006C42D5">
        <w:t>juni</w:t>
      </w:r>
      <w:r>
        <w:t xml:space="preserve"> 2015. Na </w:t>
      </w:r>
      <w:r w:rsidR="00B70BB3">
        <w:t>nog eens 2,5 jaar werking</w:t>
      </w:r>
      <w:r w:rsidR="00721436">
        <w:t xml:space="preserve"> tussen “het willen worden” en “pastorale eenheid zijn” willen we een stand van zaken geven en de </w:t>
      </w:r>
    </w:p>
    <w:p w:rsidR="00721436" w:rsidRDefault="00721436" w:rsidP="006C42D5">
      <w:pPr>
        <w:pStyle w:val="Geenafstand"/>
      </w:pPr>
      <w:r>
        <w:t xml:space="preserve">weg ter implementatie opnieuw schetsen, nu aangevuld vanuit de ervaring onderweg. </w:t>
      </w:r>
    </w:p>
    <w:p w:rsidR="00721436" w:rsidRDefault="00721436" w:rsidP="006C42D5">
      <w:pPr>
        <w:pStyle w:val="Geenafstand"/>
      </w:pPr>
    </w:p>
    <w:p w:rsidR="00721436" w:rsidRDefault="00721436" w:rsidP="006C42D5">
      <w:pPr>
        <w:pStyle w:val="Geenafstand"/>
        <w:rPr>
          <w:b/>
        </w:rPr>
      </w:pPr>
      <w:r>
        <w:rPr>
          <w:b/>
        </w:rPr>
        <w:t>Stand van zaken</w:t>
      </w:r>
      <w:r w:rsidR="00DC19FB">
        <w:rPr>
          <w:b/>
        </w:rPr>
        <w:t xml:space="preserve"> februari 2019</w:t>
      </w:r>
    </w:p>
    <w:p w:rsidR="00DC19FB" w:rsidRDefault="00DC19FB" w:rsidP="006C42D5">
      <w:pPr>
        <w:pStyle w:val="Geenafstand"/>
        <w:rPr>
          <w:b/>
        </w:rPr>
      </w:pPr>
    </w:p>
    <w:p w:rsidR="008938FD" w:rsidRDefault="008938FD" w:rsidP="006C42D5">
      <w:pPr>
        <w:pStyle w:val="Geenafstand"/>
      </w:pPr>
      <w:r>
        <w:t>58 pastorale eenheden zijn er vooropgesteld in het bisdom Hasselt.</w:t>
      </w:r>
    </w:p>
    <w:p w:rsidR="00CE0E35" w:rsidRDefault="00CE0E35" w:rsidP="006C42D5">
      <w:pPr>
        <w:pStyle w:val="Geenafstand"/>
      </w:pPr>
      <w:r w:rsidRPr="000B4F57">
        <w:rPr>
          <w:bdr w:val="single" w:sz="4" w:space="0" w:color="auto"/>
        </w:rPr>
        <w:t xml:space="preserve">Momenteel </w:t>
      </w:r>
      <w:r>
        <w:t>zijn 14 pastorale eenheden liturgisch geïnstalleerd</w:t>
      </w:r>
      <w:r w:rsidR="000B4F57">
        <w:t>; in</w:t>
      </w:r>
      <w:r>
        <w:t xml:space="preserve"> maart volgen er nog 2.</w:t>
      </w:r>
    </w:p>
    <w:p w:rsidR="00EA7614" w:rsidRDefault="000B4F57" w:rsidP="006C42D5">
      <w:pPr>
        <w:pStyle w:val="Geenafstand"/>
      </w:pPr>
      <w:r>
        <w:t>V</w:t>
      </w:r>
      <w:r w:rsidR="00EA7614">
        <w:t xml:space="preserve">an 5 pastorale eenheden </w:t>
      </w:r>
      <w:r>
        <w:t xml:space="preserve">zijn </w:t>
      </w:r>
      <w:r w:rsidR="00EA7614">
        <w:t>de aanvraagdossiertjes binnen en goedgekeurd,  twee daarvan hebben hun liturgische installatie gepland.</w:t>
      </w:r>
    </w:p>
    <w:p w:rsidR="00EA7614" w:rsidRDefault="008938FD" w:rsidP="006C42D5">
      <w:pPr>
        <w:pStyle w:val="Geenafstand"/>
      </w:pPr>
      <w:r>
        <w:t xml:space="preserve">Daarnaast hebben we weet van nog eens drie dekenaten die in het najaar in hun geheel de overstap willen maken: </w:t>
      </w:r>
      <w:r w:rsidR="000B4F57">
        <w:t xml:space="preserve">samen </w:t>
      </w:r>
      <w:r>
        <w:t>10 pastorale eenheden.</w:t>
      </w:r>
    </w:p>
    <w:p w:rsidR="008938FD" w:rsidRDefault="008938FD" w:rsidP="006C42D5">
      <w:pPr>
        <w:pStyle w:val="Geenafstand"/>
      </w:pPr>
      <w:r>
        <w:t xml:space="preserve">Verder zijn er nog een aantal federaties in gesprek om </w:t>
      </w:r>
      <w:r w:rsidR="00DC19FB">
        <w:t>PE</w:t>
      </w:r>
      <w:r>
        <w:t xml:space="preserve"> te willen worden…</w:t>
      </w:r>
    </w:p>
    <w:p w:rsidR="008938FD" w:rsidRDefault="008938FD" w:rsidP="006C42D5">
      <w:pPr>
        <w:pStyle w:val="Geenafstand"/>
      </w:pPr>
      <w:r>
        <w:t>En anderen… hopelijk ook.</w:t>
      </w:r>
    </w:p>
    <w:p w:rsidR="008938FD" w:rsidRDefault="008938FD" w:rsidP="006C42D5">
      <w:pPr>
        <w:pStyle w:val="Geenafstand"/>
      </w:pPr>
      <w:r>
        <w:t xml:space="preserve">13 TPE </w:t>
      </w:r>
      <w:r w:rsidR="00DC19FB">
        <w:t xml:space="preserve">volgden de voorbij </w:t>
      </w:r>
      <w:r w:rsidR="00DC19FB" w:rsidRPr="000B4F57">
        <w:rPr>
          <w:bdr w:val="single" w:sz="4" w:space="0" w:color="auto"/>
        </w:rPr>
        <w:t>vormingen</w:t>
      </w:r>
      <w:r w:rsidR="002C14A1">
        <w:t xml:space="preserve"> in 2018</w:t>
      </w:r>
      <w:r w:rsidR="00DC19FB">
        <w:t xml:space="preserve">; </w:t>
      </w:r>
      <w:r w:rsidR="002C14A1">
        <w:t>4</w:t>
      </w:r>
      <w:r w:rsidR="00DC19FB">
        <w:t xml:space="preserve"> TPE </w:t>
      </w:r>
      <w:r w:rsidR="002C14A1">
        <w:t>volgen de vorming van februari 2019.</w:t>
      </w:r>
    </w:p>
    <w:p w:rsidR="002C14A1" w:rsidRDefault="002C14A1" w:rsidP="002C14A1">
      <w:pPr>
        <w:pStyle w:val="Geenafstand"/>
        <w:numPr>
          <w:ilvl w:val="0"/>
          <w:numId w:val="4"/>
        </w:numPr>
      </w:pPr>
      <w:r>
        <w:t>Volgende geplande vorming: 12, 19 en 26 juni 2019 PCS Hasselt.</w:t>
      </w:r>
    </w:p>
    <w:p w:rsidR="00721436" w:rsidRDefault="00721436" w:rsidP="006C42D5">
      <w:pPr>
        <w:pStyle w:val="Geenafstand"/>
      </w:pPr>
    </w:p>
    <w:p w:rsidR="00721436" w:rsidRDefault="00721436" w:rsidP="006C42D5">
      <w:pPr>
        <w:pStyle w:val="Geenafstand"/>
        <w:rPr>
          <w:b/>
        </w:rPr>
      </w:pPr>
      <w:r>
        <w:rPr>
          <w:b/>
        </w:rPr>
        <w:t>Pastorale eenheid “willen worden”</w:t>
      </w:r>
    </w:p>
    <w:p w:rsidR="00721436" w:rsidRDefault="00721436" w:rsidP="006C42D5">
      <w:pPr>
        <w:pStyle w:val="Geenafstand"/>
      </w:pPr>
    </w:p>
    <w:p w:rsidR="00DC19FB" w:rsidRDefault="00DC19FB" w:rsidP="006C42D5">
      <w:pPr>
        <w:pStyle w:val="Geenafstand"/>
      </w:pPr>
      <w:r>
        <w:t xml:space="preserve">Graag verwijzen we terug naar het werkdocument </w:t>
      </w:r>
      <w:r>
        <w:rPr>
          <w:i/>
        </w:rPr>
        <w:t>Implementatie ‘Op weg naar pastorale eenheden</w:t>
      </w:r>
      <w:r w:rsidR="0098499B">
        <w:rPr>
          <w:i/>
        </w:rPr>
        <w:t>.</w:t>
      </w:r>
      <w:r>
        <w:rPr>
          <w:i/>
        </w:rPr>
        <w:t>’</w:t>
      </w:r>
      <w:r w:rsidR="0098499B">
        <w:rPr>
          <w:i/>
        </w:rPr>
        <w:t xml:space="preserve"> </w:t>
      </w:r>
      <w:r w:rsidR="0098499B">
        <w:t xml:space="preserve">Blijvend verwijzen naar de beleidstekst van juni 2015 is uiteraard onontbeerlijk.  Zeker aan te bevelen is het daarin voorgestelde gesprek over visie (pp. 8-9). De brochures </w:t>
      </w:r>
      <w:r w:rsidR="0098499B">
        <w:rPr>
          <w:i/>
        </w:rPr>
        <w:t>“Catechese in de pastorale eenheid</w:t>
      </w:r>
      <w:r w:rsidR="0098499B">
        <w:t xml:space="preserve"> (2015-2016) en</w:t>
      </w:r>
      <w:r w:rsidR="0098499B">
        <w:rPr>
          <w:i/>
        </w:rPr>
        <w:t xml:space="preserve"> Diaconie en de pastorale eenheid</w:t>
      </w:r>
      <w:r w:rsidR="0098499B">
        <w:t xml:space="preserve"> (2016) helpen door concrete aanzetten en stappen in deze werkdomeinen het structuurverhaal ook pastorale inhoud en concreetheid mee te geven.  </w:t>
      </w:r>
    </w:p>
    <w:p w:rsidR="0098499B" w:rsidRDefault="0098499B" w:rsidP="006C42D5">
      <w:pPr>
        <w:pStyle w:val="Geenafstand"/>
      </w:pPr>
    </w:p>
    <w:p w:rsidR="0098499B" w:rsidRPr="0098499B" w:rsidRDefault="0098499B" w:rsidP="006C42D5">
      <w:pPr>
        <w:pStyle w:val="Geenafstand"/>
      </w:pPr>
      <w:r>
        <w:t>De goesting voor het “nieuwe wij” kunnen we intensifiëren door bv. de methode van het “positief waarderend onderzoek” naar voor te schuiven voor wie daarmee wil/kan werken. We kunnen ook een spirituele weg van groei naar “wij” gaan, doorheen gezamenlijk gebed en evangeliegesprek in het team, binnen de federatie…</w:t>
      </w:r>
    </w:p>
    <w:p w:rsidR="00DC19FB" w:rsidRPr="00DC19FB" w:rsidRDefault="00DC19FB" w:rsidP="006C42D5">
      <w:pPr>
        <w:pStyle w:val="Geenafstand"/>
      </w:pPr>
    </w:p>
    <w:p w:rsidR="00DE75AC" w:rsidRDefault="00DE75AC" w:rsidP="00DE75AC">
      <w:pPr>
        <w:rPr>
          <w:b/>
        </w:rPr>
      </w:pPr>
      <w:r>
        <w:rPr>
          <w:b/>
        </w:rPr>
        <w:t xml:space="preserve">Op weg naar aanvraag </w:t>
      </w:r>
      <w:proofErr w:type="spellStart"/>
      <w:r>
        <w:rPr>
          <w:b/>
        </w:rPr>
        <w:t>decretering</w:t>
      </w:r>
      <w:proofErr w:type="spellEnd"/>
      <w:r>
        <w:rPr>
          <w:b/>
        </w:rPr>
        <w:t xml:space="preserve"> PE</w:t>
      </w:r>
    </w:p>
    <w:p w:rsidR="00DE75AC" w:rsidRDefault="00DE75AC" w:rsidP="007742F3">
      <w:pPr>
        <w:pStyle w:val="Geenafstand"/>
      </w:pPr>
    </w:p>
    <w:p w:rsidR="00DE75AC" w:rsidRDefault="006032C1" w:rsidP="007742F3">
      <w:pPr>
        <w:pStyle w:val="Geenafstand"/>
      </w:pPr>
      <w:r>
        <w:t xml:space="preserve">Het werkinstrument hiervoor is het dossier “Aanvraag </w:t>
      </w:r>
      <w:proofErr w:type="spellStart"/>
      <w:r>
        <w:t>decretering</w:t>
      </w:r>
      <w:proofErr w:type="spellEnd"/>
      <w:r>
        <w:t xml:space="preserve"> Pastorale Eenheid”</w:t>
      </w:r>
    </w:p>
    <w:p w:rsidR="00DE75AC" w:rsidRDefault="00DE75AC" w:rsidP="00E4794F">
      <w:pPr>
        <w:pStyle w:val="Geenafstand"/>
      </w:pPr>
    </w:p>
    <w:p w:rsidR="00E4794F" w:rsidRDefault="00E4794F" w:rsidP="00E4794F">
      <w:pPr>
        <w:pStyle w:val="Geenafstand"/>
      </w:pPr>
      <w:r>
        <w:t>Om deze aanvraag in te dienen, worden de volgende stappen gezet:</w:t>
      </w:r>
    </w:p>
    <w:p w:rsidR="00E4794F" w:rsidRDefault="00E4794F" w:rsidP="00E4794F">
      <w:pPr>
        <w:pStyle w:val="Geenafstand"/>
        <w:numPr>
          <w:ilvl w:val="0"/>
          <w:numId w:val="3"/>
        </w:numPr>
      </w:pPr>
      <w:r>
        <w:t>Bespreking in de huidige beleidsgroep (federatieteam, federatiewerkgroep, …).</w:t>
      </w:r>
    </w:p>
    <w:p w:rsidR="00E4794F" w:rsidRDefault="00E4794F" w:rsidP="00E4794F">
      <w:pPr>
        <w:pStyle w:val="Geenafstand"/>
        <w:numPr>
          <w:ilvl w:val="0"/>
          <w:numId w:val="3"/>
        </w:numPr>
      </w:pPr>
      <w:r>
        <w:t>Overleg met de parochies/plaatselijke geloofskernen</w:t>
      </w:r>
    </w:p>
    <w:p w:rsidR="00E4794F" w:rsidRDefault="00E4794F" w:rsidP="00E4794F">
      <w:pPr>
        <w:pStyle w:val="Geenafstand"/>
        <w:numPr>
          <w:ilvl w:val="0"/>
          <w:numId w:val="3"/>
        </w:numPr>
      </w:pPr>
      <w:r>
        <w:t>Contact met deken</w:t>
      </w:r>
    </w:p>
    <w:p w:rsidR="006032C1" w:rsidRDefault="006032C1" w:rsidP="006032C1">
      <w:pPr>
        <w:pStyle w:val="Geenafstand"/>
        <w:numPr>
          <w:ilvl w:val="0"/>
          <w:numId w:val="3"/>
        </w:numPr>
      </w:pPr>
      <w:r>
        <w:t>Contact met de vicaris-generaal voor de parochies.</w:t>
      </w:r>
    </w:p>
    <w:p w:rsidR="00E4794F" w:rsidRDefault="00E4794F" w:rsidP="00E4794F">
      <w:pPr>
        <w:pStyle w:val="Geenafstand"/>
        <w:numPr>
          <w:ilvl w:val="0"/>
          <w:numId w:val="3"/>
        </w:numPr>
      </w:pPr>
      <w:r>
        <w:t>Bespreking met een medewerker van de dienst Parochieopbouw.</w:t>
      </w:r>
    </w:p>
    <w:p w:rsidR="00E4794F" w:rsidRDefault="00E4794F" w:rsidP="00E4794F">
      <w:pPr>
        <w:pStyle w:val="Geenafstand"/>
        <w:numPr>
          <w:ilvl w:val="0"/>
          <w:numId w:val="3"/>
        </w:numPr>
      </w:pPr>
      <w:r>
        <w:t>Beslissing door de huidige beleidsgroep.</w:t>
      </w:r>
    </w:p>
    <w:p w:rsidR="007F38EB" w:rsidRDefault="007F38EB" w:rsidP="00E4794F">
      <w:pPr>
        <w:pStyle w:val="Geenafstand"/>
      </w:pPr>
    </w:p>
    <w:p w:rsidR="00DE75AC" w:rsidRPr="00DE75AC" w:rsidRDefault="006032C1" w:rsidP="00E4794F">
      <w:pPr>
        <w:pStyle w:val="Geenafstand"/>
      </w:pPr>
      <w:r>
        <w:t xml:space="preserve">Aandachtspunt 1: </w:t>
      </w:r>
      <w:r w:rsidRPr="000B4F57">
        <w:rPr>
          <w:bdr w:val="single" w:sz="4" w:space="0" w:color="auto"/>
        </w:rPr>
        <w:t xml:space="preserve">voldoende </w:t>
      </w:r>
      <w:r w:rsidR="00DE75AC" w:rsidRPr="000B4F57">
        <w:rPr>
          <w:bdr w:val="single" w:sz="4" w:space="0" w:color="auto"/>
        </w:rPr>
        <w:t>communicatie</w:t>
      </w:r>
      <w:r w:rsidR="00DE75AC">
        <w:t xml:space="preserve"> met Ria, Louisa of </w:t>
      </w:r>
      <w:proofErr w:type="spellStart"/>
      <w:r w:rsidR="00DE75AC">
        <w:t>vic</w:t>
      </w:r>
      <w:proofErr w:type="spellEnd"/>
      <w:r w:rsidR="00DE75AC">
        <w:t>. Bart van Parochieopbouw</w:t>
      </w:r>
      <w:r>
        <w:t xml:space="preserve">; voldoende contact met </w:t>
      </w:r>
      <w:proofErr w:type="spellStart"/>
      <w:r>
        <w:t>vic</w:t>
      </w:r>
      <w:proofErr w:type="spellEnd"/>
      <w:r w:rsidR="00E4794F">
        <w:t>.-</w:t>
      </w:r>
      <w:r w:rsidR="00DE75AC">
        <w:t>gen</w:t>
      </w:r>
      <w:r w:rsidR="00E4794F">
        <w:t>.</w:t>
      </w:r>
      <w:r w:rsidR="00DE75AC">
        <w:t xml:space="preserve"> Karel alvorens aanvraag decreet binnen te leveren.</w:t>
      </w:r>
    </w:p>
    <w:p w:rsidR="00DE75AC" w:rsidRDefault="00DE75AC" w:rsidP="00E4794F">
      <w:pPr>
        <w:pStyle w:val="Geenafstand"/>
      </w:pPr>
    </w:p>
    <w:p w:rsidR="00DE75AC" w:rsidRDefault="00DE75AC" w:rsidP="00E4794F">
      <w:pPr>
        <w:pStyle w:val="Geenafstand"/>
      </w:pPr>
      <w:r>
        <w:lastRenderedPageBreak/>
        <w:t>Aandachtspunt</w:t>
      </w:r>
      <w:r w:rsidR="00E4794F">
        <w:t xml:space="preserve"> </w:t>
      </w:r>
      <w:r w:rsidR="006032C1">
        <w:t xml:space="preserve"> 2: </w:t>
      </w:r>
      <w:r w:rsidR="006032C1" w:rsidRPr="000B4F57">
        <w:rPr>
          <w:bdr w:val="single" w:sz="4" w:space="0" w:color="auto"/>
        </w:rPr>
        <w:t>de naam van de pastorale eenheid</w:t>
      </w:r>
      <w:r w:rsidR="006032C1">
        <w:t>.</w:t>
      </w:r>
    </w:p>
    <w:p w:rsidR="001805A6" w:rsidRDefault="006032C1" w:rsidP="00E4794F">
      <w:pPr>
        <w:pStyle w:val="Geenafstand"/>
      </w:pPr>
      <w:r>
        <w:t>Richtinggevend voor de naamgeving van de PE is hetgeen het kerkelijk recht zegt</w:t>
      </w:r>
      <w:r w:rsidR="001805A6">
        <w:t xml:space="preserve"> (</w:t>
      </w:r>
      <w:proofErr w:type="spellStart"/>
      <w:r w:rsidR="001805A6">
        <w:t>Can</w:t>
      </w:r>
      <w:proofErr w:type="spellEnd"/>
      <w:r w:rsidR="001805A6">
        <w:t>. 1218)</w:t>
      </w:r>
      <w:r>
        <w:t xml:space="preserve"> en de gangbare praktijk in bisdommen voorhoudt omtrent de naamgeving van parochiekerken- waarbij in de regel parochienamen volgen. Deze praktijk passen wij toe op  namen voor pastorale eenheden</w:t>
      </w:r>
      <w:r w:rsidR="001805A6">
        <w:t xml:space="preserve">. </w:t>
      </w:r>
    </w:p>
    <w:p w:rsidR="001805A6" w:rsidRDefault="001805A6" w:rsidP="00E4794F">
      <w:pPr>
        <w:pStyle w:val="Geenafstand"/>
      </w:pPr>
    </w:p>
    <w:p w:rsidR="006032C1" w:rsidRDefault="001805A6" w:rsidP="00E4794F">
      <w:pPr>
        <w:pStyle w:val="Geenafstand"/>
      </w:pPr>
      <w:r>
        <w:t xml:space="preserve">De PE kan genoemd worden naar de H. Drie-eenheid, naar onze Heer Jezus Christus onder de naam van een mysterie of onder een andere naam die reeds in de liturgie is ingevoerd (Bv. Verrijzenis, Salvator, Christus Koning, Goede Herder, H. Hart), naar de H. Geest of ook naar een heilige, zoals de H. Maagd Maria, eveneens onder een benaming, die reeds in de liturgie is ingevoerd (bv. Onze Lieve Vrouw Tenhemelopneming), eventueel een dubbele heiligennaam indien beiden in  de traditie verbonden zijn; de naam van de heilige zoals in de liturgische kalender opgenomen. Bij uitbreiding kunnen ook zinvolle Bijbelse namen (bv. </w:t>
      </w:r>
      <w:proofErr w:type="spellStart"/>
      <w:r>
        <w:t>Tabor</w:t>
      </w:r>
      <w:proofErr w:type="spellEnd"/>
      <w:r>
        <w:t xml:space="preserve">, </w:t>
      </w:r>
      <w:proofErr w:type="spellStart"/>
      <w:r>
        <w:t>Emmaus</w:t>
      </w:r>
      <w:proofErr w:type="spellEnd"/>
      <w:r>
        <w:t xml:space="preserve">, </w:t>
      </w:r>
      <w:proofErr w:type="spellStart"/>
      <w:r>
        <w:t>Zacheus</w:t>
      </w:r>
      <w:proofErr w:type="spellEnd"/>
      <w:r>
        <w:t>…). Geografische namen worden niet toegelaten. Ook hiermee sluiten we aan bij de kerkelijke praktijk.</w:t>
      </w:r>
    </w:p>
    <w:p w:rsidR="001805A6" w:rsidRDefault="001805A6" w:rsidP="00E4794F">
      <w:pPr>
        <w:pStyle w:val="Geenafstand"/>
      </w:pPr>
    </w:p>
    <w:p w:rsidR="001805A6" w:rsidRDefault="001805A6" w:rsidP="00E4794F">
      <w:pPr>
        <w:pStyle w:val="Geenafstand"/>
      </w:pPr>
      <w:r>
        <w:t xml:space="preserve">De zoektocht naar een naam kan een zinvol gesprek op gang brengen over wat gezamenlijk waardevol wordt gezien en mensen verbindt; het kan ook de aanvang zijn van een nieuwe vorm van grensoverschrijdend samenkomen bij een liturgische gedachtenis of feestdag. </w:t>
      </w:r>
    </w:p>
    <w:p w:rsidR="006032C1" w:rsidRDefault="006032C1" w:rsidP="00E4794F">
      <w:pPr>
        <w:pStyle w:val="Geenafstand"/>
      </w:pPr>
    </w:p>
    <w:p w:rsidR="00082458" w:rsidRDefault="001805A6" w:rsidP="00E4794F">
      <w:pPr>
        <w:pStyle w:val="Geenafstand"/>
      </w:pPr>
      <w:r>
        <w:t>P</w:t>
      </w:r>
      <w:r w:rsidR="00E4794F">
        <w:t xml:space="preserve">roces: brainstorming </w:t>
      </w:r>
      <w:r>
        <w:t>uitgaande van</w:t>
      </w:r>
      <w:r w:rsidR="00E4794F">
        <w:t xml:space="preserve"> bestaande namen, </w:t>
      </w:r>
      <w:r>
        <w:t xml:space="preserve">van </w:t>
      </w:r>
      <w:r w:rsidR="00E4794F">
        <w:t xml:space="preserve">heiligen in de streek, </w:t>
      </w:r>
      <w:r>
        <w:t xml:space="preserve">van </w:t>
      </w:r>
      <w:r w:rsidR="00E4794F">
        <w:t>andere betekenisvolle namen</w:t>
      </w:r>
      <w:r w:rsidR="00082458">
        <w:t>. Het is best een lijstje ter verdere bespreking eerst in het parochievicariaat voor te leggen alvorens men binnen team of voor bredere groep gelovigen een proces naar definitieve keuze aanvat (bv. 3 namen/3 “advocaten”; bv. 3 namen/stembeurt bij de kerkgangers…</w:t>
      </w:r>
      <w:r w:rsidR="00E4794F">
        <w:t xml:space="preserve"> </w:t>
      </w:r>
    </w:p>
    <w:p w:rsidR="00E4794F" w:rsidRDefault="00E4794F" w:rsidP="00E4794F">
      <w:pPr>
        <w:pStyle w:val="Geenafstand"/>
      </w:pPr>
    </w:p>
    <w:p w:rsidR="00DE75AC" w:rsidRDefault="00DE75AC" w:rsidP="00E4794F">
      <w:pPr>
        <w:pStyle w:val="Geenafstand"/>
      </w:pPr>
    </w:p>
    <w:p w:rsidR="00DE75AC" w:rsidRDefault="00DE75AC" w:rsidP="00DE75AC">
      <w:pPr>
        <w:rPr>
          <w:b/>
        </w:rPr>
      </w:pPr>
      <w:r>
        <w:rPr>
          <w:b/>
        </w:rPr>
        <w:t>Op weg naar liturgische installatie van de PE</w:t>
      </w:r>
    </w:p>
    <w:p w:rsidR="00DE75AC" w:rsidRPr="00DE75AC" w:rsidRDefault="00DE75AC" w:rsidP="007742F3">
      <w:pPr>
        <w:pStyle w:val="Geenafstand"/>
      </w:pPr>
    </w:p>
    <w:p w:rsidR="00082458" w:rsidRDefault="00082458" w:rsidP="007742F3">
      <w:pPr>
        <w:pStyle w:val="Geenafstand"/>
      </w:pPr>
      <w:r>
        <w:t xml:space="preserve">Nadat het aanvraagdossiertje is ingediend, volgt de tweede fase: op weg naar liturgische installatie van de pastorale eenheid.  Deze fase wordt ingezet met de goedkeuring van de aanvraag door </w:t>
      </w:r>
      <w:proofErr w:type="spellStart"/>
      <w:r>
        <w:t>vic.gen</w:t>
      </w:r>
      <w:proofErr w:type="spellEnd"/>
      <w:r>
        <w:t xml:space="preserve">.  parochies. </w:t>
      </w:r>
    </w:p>
    <w:p w:rsidR="00082458" w:rsidRDefault="00082458" w:rsidP="007742F3">
      <w:pPr>
        <w:pStyle w:val="Geenafstand"/>
      </w:pPr>
    </w:p>
    <w:p w:rsidR="00DE75AC" w:rsidRDefault="00082458" w:rsidP="007742F3">
      <w:pPr>
        <w:pStyle w:val="Geenafstand"/>
      </w:pPr>
      <w:r>
        <w:t xml:space="preserve">In </w:t>
      </w:r>
      <w:r w:rsidRPr="000B4F57">
        <w:rPr>
          <w:bdr w:val="single" w:sz="4" w:space="0" w:color="auto"/>
        </w:rPr>
        <w:t>contact</w:t>
      </w:r>
      <w:r>
        <w:t xml:space="preserve"> van de moderator met vicaris parochies wordt tijdig</w:t>
      </w:r>
      <w:r w:rsidR="007F38EB">
        <w:t xml:space="preserve"> (minstens twee maanden vooraf, zie later) </w:t>
      </w:r>
      <w:r>
        <w:t xml:space="preserve"> een datum bepaald en met de bisschop besproken.   De liturgische installatie gebeurt in de zondagse eucharistie</w:t>
      </w:r>
      <w:r w:rsidR="00DE75AC">
        <w:t>viering (zaterdagavond of zondag)</w:t>
      </w:r>
      <w:r>
        <w:t xml:space="preserve">. </w:t>
      </w:r>
      <w:r w:rsidR="00DE75AC">
        <w:t xml:space="preserve"> Niet in periode van Palmzondag tot en met Pinksteren.</w:t>
      </w:r>
      <w:r>
        <w:t xml:space="preserve">  </w:t>
      </w:r>
      <w:r w:rsidR="00DE75AC">
        <w:t xml:space="preserve">In principe </w:t>
      </w:r>
      <w:r>
        <w:t>gaat de b</w:t>
      </w:r>
      <w:r w:rsidR="00DE75AC">
        <w:t>isschop</w:t>
      </w:r>
      <w:r w:rsidR="000B4F57">
        <w:t xml:space="preserve"> voor,</w:t>
      </w:r>
      <w:r w:rsidR="00DE75AC">
        <w:t xml:space="preserve"> </w:t>
      </w:r>
      <w:r w:rsidR="000B4F57">
        <w:t xml:space="preserve"> </w:t>
      </w:r>
      <w:r>
        <w:t xml:space="preserve">eventueel één van de vicarissen. </w:t>
      </w:r>
    </w:p>
    <w:p w:rsidR="00082458" w:rsidRDefault="00082458" w:rsidP="007742F3">
      <w:pPr>
        <w:pStyle w:val="Geenafstand"/>
      </w:pPr>
    </w:p>
    <w:p w:rsidR="007F38EB" w:rsidRDefault="007F38EB" w:rsidP="007742F3">
      <w:pPr>
        <w:pStyle w:val="Geenafstand"/>
      </w:pPr>
      <w:r>
        <w:t xml:space="preserve">Zo’n twee maanden voor de eigenlijke liturgische installatie worden volgende </w:t>
      </w:r>
      <w:r w:rsidRPr="000B4F57">
        <w:rPr>
          <w:bdr w:val="single" w:sz="4" w:space="0" w:color="auto"/>
        </w:rPr>
        <w:t>stappen</w:t>
      </w:r>
      <w:r>
        <w:t xml:space="preserve"> gezet</w:t>
      </w:r>
      <w:r w:rsidR="000B4F57">
        <w:t>.</w:t>
      </w:r>
    </w:p>
    <w:p w:rsidR="007F38EB" w:rsidRDefault="007F38EB" w:rsidP="007742F3">
      <w:pPr>
        <w:pStyle w:val="Geenafstand"/>
      </w:pPr>
      <w:r>
        <w:t>Het d</w:t>
      </w:r>
      <w:r w:rsidR="00DE75AC">
        <w:t>ecreet wordt geredigeerd, ondertekend door bisschop.</w:t>
      </w:r>
      <w:r>
        <w:t xml:space="preserve"> Het decreet vermeldt de datum van de liturgische installatie als aanvangsdatum. </w:t>
      </w:r>
      <w:r w:rsidR="00DE75AC">
        <w:t xml:space="preserve">Decreet wordt verkort gepubliceerd in eerstvolgende nummer van </w:t>
      </w:r>
      <w:r w:rsidR="00DE75AC">
        <w:rPr>
          <w:i/>
        </w:rPr>
        <w:t>Samen</w:t>
      </w:r>
      <w:r>
        <w:rPr>
          <w:i/>
        </w:rPr>
        <w:t xml:space="preserve">. </w:t>
      </w:r>
      <w:r w:rsidR="00DE75AC">
        <w:t>Gerekend v</w:t>
      </w:r>
      <w:r>
        <w:t xml:space="preserve">anuit datum liturgische viering wordt drie à vier weken vooraf dit decreet in alle kerken voorgelezen; het verschijnt in Kerk en Leven in principe de woensdag na de voorlezing.  Deze documenten ter voorlezing en publicatie worden tijdig vanuit het parochievicariaat doorgestuurd naar de moderator. </w:t>
      </w:r>
    </w:p>
    <w:p w:rsidR="007F38EB" w:rsidRDefault="007F38EB" w:rsidP="007742F3">
      <w:pPr>
        <w:pStyle w:val="Geenafstand"/>
      </w:pPr>
    </w:p>
    <w:p w:rsidR="007742F3" w:rsidRDefault="007742F3" w:rsidP="007742F3">
      <w:pPr>
        <w:pStyle w:val="Geenafstand"/>
      </w:pPr>
      <w:r>
        <w:t xml:space="preserve">De originele versie van decreet wordt meegebracht naar </w:t>
      </w:r>
      <w:r w:rsidRPr="000B4F57">
        <w:rPr>
          <w:bdr w:val="single" w:sz="4" w:space="0" w:color="auto"/>
        </w:rPr>
        <w:t>de liturgische viering</w:t>
      </w:r>
      <w:r>
        <w:t>, te bewaren in het archief.</w:t>
      </w:r>
      <w:r w:rsidR="007F38EB">
        <w:t xml:space="preserve"> </w:t>
      </w:r>
      <w:r>
        <w:t xml:space="preserve">Een aangepaste benoemingsbrief van de pastores </w:t>
      </w:r>
      <w:r w:rsidR="00E4794F">
        <w:t xml:space="preserve">wordt meegebracht of </w:t>
      </w:r>
      <w:r>
        <w:t>volgt</w:t>
      </w:r>
      <w:r w:rsidR="00E4794F">
        <w:t xml:space="preserve"> achteraf</w:t>
      </w:r>
      <w:r>
        <w:t>.</w:t>
      </w:r>
    </w:p>
    <w:p w:rsidR="007F38EB" w:rsidRPr="00350423" w:rsidRDefault="007F38EB" w:rsidP="007742F3">
      <w:pPr>
        <w:pStyle w:val="Geenafstand"/>
        <w:rPr>
          <w:rFonts w:asciiTheme="minorHAnsi" w:hAnsiTheme="minorHAnsi" w:cstheme="minorHAnsi"/>
        </w:rPr>
      </w:pPr>
    </w:p>
    <w:p w:rsidR="00350423" w:rsidRDefault="00350423" w:rsidP="00350423">
      <w:pPr>
        <w:rPr>
          <w:rFonts w:asciiTheme="minorHAnsi" w:hAnsiTheme="minorHAnsi" w:cstheme="minorHAnsi"/>
        </w:rPr>
      </w:pPr>
      <w:r>
        <w:rPr>
          <w:rFonts w:asciiTheme="minorHAnsi" w:hAnsiTheme="minorHAnsi" w:cstheme="minorHAnsi"/>
        </w:rPr>
        <w:t xml:space="preserve">Zodra de liturgische installatie ingepland is, ontvangt de moderator </w:t>
      </w:r>
      <w:r w:rsidRPr="00350423">
        <w:rPr>
          <w:rFonts w:asciiTheme="minorHAnsi" w:hAnsiTheme="minorHAnsi" w:cstheme="minorHAnsi"/>
        </w:rPr>
        <w:t>ook het draaiboek</w:t>
      </w:r>
      <w:r>
        <w:rPr>
          <w:rFonts w:asciiTheme="minorHAnsi" w:hAnsiTheme="minorHAnsi" w:cstheme="minorHAnsi"/>
        </w:rPr>
        <w:t xml:space="preserve">je met de tekst </w:t>
      </w:r>
      <w:r w:rsidRPr="00350423">
        <w:rPr>
          <w:rFonts w:asciiTheme="minorHAnsi" w:hAnsiTheme="minorHAnsi" w:cstheme="minorHAnsi"/>
        </w:rPr>
        <w:t xml:space="preserve"> voor de liturgische installatie. </w:t>
      </w:r>
      <w:r>
        <w:rPr>
          <w:rFonts w:asciiTheme="minorHAnsi" w:hAnsiTheme="minorHAnsi" w:cstheme="minorHAnsi"/>
        </w:rPr>
        <w:t xml:space="preserve">We stellen ons voor dat de liturgie van die zondag verloopt naargelang het liturgisch jaar. De installatie zelf vindt plaats </w:t>
      </w:r>
      <w:r w:rsidRPr="00350423">
        <w:rPr>
          <w:rFonts w:asciiTheme="minorHAnsi" w:hAnsiTheme="minorHAnsi" w:cstheme="minorHAnsi"/>
        </w:rPr>
        <w:t>na de homilie en voor de geloofsbelijdenis.</w:t>
      </w:r>
      <w:r>
        <w:rPr>
          <w:rFonts w:asciiTheme="minorHAnsi" w:hAnsiTheme="minorHAnsi" w:cstheme="minorHAnsi"/>
        </w:rPr>
        <w:t xml:space="preserve"> </w:t>
      </w:r>
      <w:r w:rsidRPr="00350423">
        <w:rPr>
          <w:rFonts w:asciiTheme="minorHAnsi" w:hAnsiTheme="minorHAnsi" w:cstheme="minorHAnsi"/>
        </w:rPr>
        <w:t>Een gepast inleidingswoord en/of een zendingswoord kan uiteraard plaatselijk ingevuld worden.</w:t>
      </w:r>
      <w:r>
        <w:rPr>
          <w:rFonts w:asciiTheme="minorHAnsi" w:hAnsiTheme="minorHAnsi" w:cstheme="minorHAnsi"/>
        </w:rPr>
        <w:t xml:space="preserve"> </w:t>
      </w:r>
    </w:p>
    <w:p w:rsidR="00350423" w:rsidRDefault="00350423" w:rsidP="00350423">
      <w:pPr>
        <w:rPr>
          <w:rFonts w:asciiTheme="minorHAnsi" w:hAnsiTheme="minorHAnsi" w:cstheme="minorHAnsi"/>
        </w:rPr>
      </w:pPr>
    </w:p>
    <w:p w:rsidR="00350423" w:rsidRPr="00350423" w:rsidRDefault="00350423" w:rsidP="00350423">
      <w:pPr>
        <w:rPr>
          <w:rFonts w:asciiTheme="minorHAnsi" w:hAnsiTheme="minorHAnsi" w:cstheme="minorHAnsi"/>
        </w:rPr>
      </w:pPr>
      <w:r w:rsidRPr="00350423">
        <w:rPr>
          <w:rFonts w:asciiTheme="minorHAnsi" w:hAnsiTheme="minorHAnsi" w:cstheme="minorHAnsi"/>
        </w:rPr>
        <w:lastRenderedPageBreak/>
        <w:t xml:space="preserve">Gelieve het draaiboek voor de liturgie </w:t>
      </w:r>
      <w:r>
        <w:rPr>
          <w:rFonts w:asciiTheme="minorHAnsi" w:hAnsiTheme="minorHAnsi" w:cstheme="minorHAnsi"/>
        </w:rPr>
        <w:t xml:space="preserve">tijdig </w:t>
      </w:r>
      <w:r w:rsidRPr="00350423">
        <w:rPr>
          <w:rFonts w:asciiTheme="minorHAnsi" w:hAnsiTheme="minorHAnsi" w:cstheme="minorHAnsi"/>
        </w:rPr>
        <w:t xml:space="preserve">aan </w:t>
      </w:r>
      <w:r>
        <w:rPr>
          <w:rFonts w:asciiTheme="minorHAnsi" w:hAnsiTheme="minorHAnsi" w:cstheme="minorHAnsi"/>
        </w:rPr>
        <w:t xml:space="preserve">het parochievicariaat of rechtstreeks aan </w:t>
      </w:r>
      <w:r w:rsidRPr="00350423">
        <w:rPr>
          <w:rFonts w:asciiTheme="minorHAnsi" w:hAnsiTheme="minorHAnsi" w:cstheme="minorHAnsi"/>
        </w:rPr>
        <w:t>onze bisschop te bezorgen.</w:t>
      </w:r>
    </w:p>
    <w:p w:rsidR="007F38EB" w:rsidRDefault="007F38EB" w:rsidP="007742F3">
      <w:pPr>
        <w:pStyle w:val="Geenafstand"/>
      </w:pPr>
    </w:p>
    <w:p w:rsidR="00DE75AC" w:rsidRPr="00DE75AC" w:rsidRDefault="00DE75AC" w:rsidP="007742F3">
      <w:pPr>
        <w:pStyle w:val="Geenafstand"/>
      </w:pPr>
    </w:p>
    <w:p w:rsidR="00DE75AC" w:rsidRDefault="00DE75AC" w:rsidP="00DE75AC">
      <w:pPr>
        <w:rPr>
          <w:b/>
        </w:rPr>
      </w:pPr>
      <w:r>
        <w:rPr>
          <w:b/>
        </w:rPr>
        <w:t>Op</w:t>
      </w:r>
      <w:r w:rsidR="007742F3">
        <w:rPr>
          <w:b/>
        </w:rPr>
        <w:t xml:space="preserve"> weg naar mandatering leden TPE</w:t>
      </w:r>
    </w:p>
    <w:p w:rsidR="007742F3" w:rsidRDefault="007742F3" w:rsidP="007742F3">
      <w:pPr>
        <w:pStyle w:val="Geenafstand"/>
      </w:pPr>
    </w:p>
    <w:p w:rsidR="007742F3" w:rsidRDefault="00350423" w:rsidP="007742F3">
      <w:pPr>
        <w:pStyle w:val="Geenafstand"/>
      </w:pPr>
      <w:r>
        <w:t>Met de goedkeuring van het aanvraagdossier kan ook op weg gegaan worden naar mandatering van de leden Team van de Pastorale Eenheid. Immers, het p</w:t>
      </w:r>
      <w:r w:rsidR="007742F3">
        <w:t xml:space="preserve">rincipieel engagement om </w:t>
      </w:r>
      <w:r w:rsidR="007742F3" w:rsidRPr="000B4F57">
        <w:rPr>
          <w:bdr w:val="single" w:sz="4" w:space="0" w:color="auto"/>
        </w:rPr>
        <w:t>vorming TPE</w:t>
      </w:r>
      <w:r w:rsidR="007742F3">
        <w:t xml:space="preserve"> te volgen zit in het dossier</w:t>
      </w:r>
      <w:r>
        <w:t xml:space="preserve">.  </w:t>
      </w:r>
      <w:r w:rsidR="007742F3">
        <w:t>De vorming kan aangevat worden ongeacht of de PE</w:t>
      </w:r>
      <w:r>
        <w:t xml:space="preserve"> al liturgisch geïnstalleerd is en staat daar los van.</w:t>
      </w:r>
    </w:p>
    <w:p w:rsidR="00350423" w:rsidRDefault="00350423" w:rsidP="007742F3">
      <w:pPr>
        <w:pStyle w:val="Geenafstand"/>
      </w:pPr>
    </w:p>
    <w:p w:rsidR="007742F3" w:rsidRDefault="007742F3" w:rsidP="007742F3">
      <w:pPr>
        <w:pStyle w:val="Geenafstand"/>
      </w:pPr>
      <w:r>
        <w:t>Concrete afspraken over periode en plaats</w:t>
      </w:r>
      <w:r w:rsidR="00350423">
        <w:t xml:space="preserve"> van geplande vorming</w:t>
      </w:r>
      <w:r>
        <w:t xml:space="preserve"> overeen te komen met Ria Ombelets</w:t>
      </w:r>
      <w:r w:rsidR="00350423">
        <w:t>, parochievicariaat</w:t>
      </w:r>
      <w:r>
        <w:t>.</w:t>
      </w:r>
      <w:r w:rsidR="00350423">
        <w:t xml:space="preserve"> De i</w:t>
      </w:r>
      <w:r>
        <w:t xml:space="preserve">nschrijving </w:t>
      </w:r>
      <w:r w:rsidR="00350423">
        <w:t xml:space="preserve">zelf gebeurt </w:t>
      </w:r>
      <w:r>
        <w:t xml:space="preserve">via CCV. </w:t>
      </w:r>
    </w:p>
    <w:p w:rsidR="00E4794F" w:rsidRDefault="00E4794F" w:rsidP="007742F3">
      <w:pPr>
        <w:pStyle w:val="Geenafstand"/>
      </w:pPr>
    </w:p>
    <w:p w:rsidR="00E4794F" w:rsidRDefault="00E4794F" w:rsidP="007742F3">
      <w:pPr>
        <w:pStyle w:val="Geenafstand"/>
      </w:pPr>
      <w:r>
        <w:t xml:space="preserve">In overleg tussen p.mod en parochieopbouw wordt gekeken of aan alle elementen van de vorming voldaan is (ook bv. voldoende verankering </w:t>
      </w:r>
      <w:r w:rsidR="00350423">
        <w:t>van</w:t>
      </w:r>
      <w:r>
        <w:t xml:space="preserve"> geloofsgesprek etc.)</w:t>
      </w:r>
    </w:p>
    <w:p w:rsidR="00E4794F" w:rsidRDefault="00E4794F" w:rsidP="007742F3">
      <w:pPr>
        <w:pStyle w:val="Geenafstand"/>
      </w:pPr>
    </w:p>
    <w:p w:rsidR="00174E5B" w:rsidRDefault="00350423" w:rsidP="007742F3">
      <w:pPr>
        <w:pStyle w:val="Geenafstand"/>
      </w:pPr>
      <w:r>
        <w:t xml:space="preserve">Het </w:t>
      </w:r>
      <w:r w:rsidRPr="000B4F57">
        <w:rPr>
          <w:bdr w:val="single" w:sz="4" w:space="0" w:color="auto"/>
        </w:rPr>
        <w:t>m</w:t>
      </w:r>
      <w:r w:rsidR="00E4794F" w:rsidRPr="000B4F57">
        <w:rPr>
          <w:bdr w:val="single" w:sz="4" w:space="0" w:color="auto"/>
        </w:rPr>
        <w:t>andaat</w:t>
      </w:r>
      <w:r w:rsidR="00E4794F">
        <w:t xml:space="preserve"> wordt opgesteld, hoofdelijk voor ieder aangeduide leek</w:t>
      </w:r>
      <w:r w:rsidR="002C14A1">
        <w:t>-</w:t>
      </w:r>
      <w:r w:rsidR="00E4794F">
        <w:t>teamlid  - niet voor priesters, diakens en parochieassistenten die vanuit hun benoeming mandaat hebben om lid te zijn van het team (sommigen zijn ook niet lid).</w:t>
      </w:r>
      <w:r>
        <w:t xml:space="preserve"> Dit mandaat geldt in principe voor 5 jaar en is</w:t>
      </w:r>
      <w:r w:rsidR="00174E5B">
        <w:t xml:space="preserve"> verlengbaar. </w:t>
      </w:r>
      <w:r>
        <w:t xml:space="preserve"> </w:t>
      </w:r>
    </w:p>
    <w:p w:rsidR="00174E5B" w:rsidRDefault="00174E5B" w:rsidP="007742F3">
      <w:pPr>
        <w:pStyle w:val="Geenafstand"/>
      </w:pPr>
      <w:r>
        <w:t>Hernieuwing van mandaten zal dus vanaf 2023 jaarlijks per 1 september gebeuren . Het is aan de moderator om tijdig – in mei/juni – hierover contact op te nemen met het parochievicariaat.</w:t>
      </w:r>
    </w:p>
    <w:p w:rsidR="00174E5B" w:rsidRDefault="00174E5B" w:rsidP="007742F3">
      <w:pPr>
        <w:pStyle w:val="Geenafstand"/>
      </w:pPr>
    </w:p>
    <w:p w:rsidR="00174E5B" w:rsidRDefault="00174E5B" w:rsidP="007742F3">
      <w:pPr>
        <w:pStyle w:val="Geenafstand"/>
      </w:pPr>
      <w:r>
        <w:t xml:space="preserve">Nieuwe teamleden </w:t>
      </w:r>
      <w:r w:rsidR="002C14A1">
        <w:t xml:space="preserve">die aansluiten </w:t>
      </w:r>
      <w:r>
        <w:t>na de installatie van de pastorale eenheid</w:t>
      </w:r>
      <w:r w:rsidR="002C14A1">
        <w:t>,</w:t>
      </w:r>
      <w:r>
        <w:t xml:space="preserve"> kunnen hun taak opnemen; ze worden verondersteld een eerstvolgende vorming te volgen, waarna zij een officieel mandaat ontvangen.</w:t>
      </w:r>
    </w:p>
    <w:p w:rsidR="00DC19FB" w:rsidRDefault="00DC19FB" w:rsidP="007742F3">
      <w:pPr>
        <w:pStyle w:val="Geenafstand"/>
      </w:pPr>
    </w:p>
    <w:p w:rsidR="00DC19FB" w:rsidRDefault="00DC19FB" w:rsidP="00DC19FB">
      <w:pPr>
        <w:rPr>
          <w:b/>
        </w:rPr>
      </w:pPr>
      <w:r>
        <w:rPr>
          <w:b/>
        </w:rPr>
        <w:t>Verder groeien als PE</w:t>
      </w:r>
    </w:p>
    <w:p w:rsidR="00DC19FB" w:rsidRDefault="00DC19FB" w:rsidP="00DC19FB">
      <w:pPr>
        <w:rPr>
          <w:b/>
        </w:rPr>
      </w:pPr>
    </w:p>
    <w:p w:rsidR="0098499B" w:rsidRDefault="0098499B" w:rsidP="00DC19FB">
      <w:r>
        <w:t>De pastorale eenheid is liturgisch geïnstalleerd, de leden van het TPE hebben de vorming achter de rug en hun mandaat ontvangen. Proficiat. En nu verder…</w:t>
      </w:r>
    </w:p>
    <w:p w:rsidR="0098499B" w:rsidRDefault="0098499B" w:rsidP="00DC19FB"/>
    <w:p w:rsidR="004F6078" w:rsidRDefault="0098499B" w:rsidP="00DC19FB">
      <w:r>
        <w:t xml:space="preserve">De verdere groei van de PE kan zeker bevorderd worden door het stimuleren van breed pastoraal beraad, door gezamenlijk inspiratie te putten uit Schriftlezing etc. Tussentijdse besluitvorming langs catechese, diaconie en liturgie </w:t>
      </w:r>
      <w:r w:rsidR="004F6078">
        <w:t>of langs concrete projecten “maakt” de pastorale eenheid.</w:t>
      </w:r>
    </w:p>
    <w:p w:rsidR="00DC19FB" w:rsidRPr="0098499B" w:rsidRDefault="004F6078" w:rsidP="00DC19FB">
      <w:r>
        <w:t xml:space="preserve">We verwijzen graag naar de </w:t>
      </w:r>
      <w:r w:rsidRPr="000B4F57">
        <w:rPr>
          <w:bdr w:val="single" w:sz="4" w:space="0" w:color="auto"/>
        </w:rPr>
        <w:t>werkvormen</w:t>
      </w:r>
      <w:r>
        <w:t xml:space="preserve">, zoals voorgesteld in de moderatorenvergadering van 14 november 2018. Deze werkvormen zijn inmiddels nog wat verfijnd en handig gebundeld. </w:t>
      </w:r>
      <w:r w:rsidR="0098499B">
        <w:t xml:space="preserve"> </w:t>
      </w:r>
    </w:p>
    <w:p w:rsidR="00DC19FB" w:rsidRDefault="00DC19FB" w:rsidP="007742F3">
      <w:pPr>
        <w:pStyle w:val="Geenafstand"/>
      </w:pPr>
    </w:p>
    <w:p w:rsidR="004F6078" w:rsidRPr="002C14A1" w:rsidRDefault="002C14A1" w:rsidP="007742F3">
      <w:pPr>
        <w:pStyle w:val="Geenafstand"/>
        <w:rPr>
          <w:b/>
        </w:rPr>
      </w:pPr>
      <w:r>
        <w:rPr>
          <w:b/>
        </w:rPr>
        <w:t>Besluit</w:t>
      </w:r>
    </w:p>
    <w:p w:rsidR="004F6078" w:rsidRDefault="00B6482F" w:rsidP="007742F3">
      <w:pPr>
        <w:pStyle w:val="Geenafstand"/>
      </w:pPr>
      <w:r>
        <w:t xml:space="preserve">“Van structuur naar levensadem en geestdrift,” zo besluit de beleidstekst </w:t>
      </w:r>
      <w:r>
        <w:rPr>
          <w:i/>
        </w:rPr>
        <w:t xml:space="preserve">Op weg naar pastorale eenheden in het bisdom Hasselt </w:t>
      </w:r>
      <w:r w:rsidRPr="00B6482F">
        <w:t>(juni 2015)</w:t>
      </w:r>
      <w:r>
        <w:t>.</w:t>
      </w:r>
      <w:r>
        <w:rPr>
          <w:i/>
        </w:rPr>
        <w:t xml:space="preserve"> “</w:t>
      </w:r>
      <w:r w:rsidRPr="00B6482F">
        <w:t>Wensen oprecht dat de inzet van allen die hier hun schouders onder zetten</w:t>
      </w:r>
      <w:r>
        <w:t>,</w:t>
      </w:r>
      <w:r w:rsidRPr="00B6482F">
        <w:t xml:space="preserve"> ten goede komt aan de</w:t>
      </w:r>
      <w:r>
        <w:t xml:space="preserve"> </w:t>
      </w:r>
      <w:r w:rsidRPr="00B6482F">
        <w:t>vreugde van het evangelie, te dienste van de ch</w:t>
      </w:r>
      <w:r>
        <w:t>r</w:t>
      </w:r>
      <w:r w:rsidRPr="00B6482F">
        <w:t>istelijke geloofsgemeenschappen</w:t>
      </w:r>
      <w:r>
        <w:t>”,  aldus onze bisschop. Bij deze wens sluiten we ons aan.</w:t>
      </w:r>
    </w:p>
    <w:p w:rsidR="00B6482F" w:rsidRDefault="00B6482F" w:rsidP="007742F3">
      <w:pPr>
        <w:pStyle w:val="Geenafstand"/>
      </w:pPr>
    </w:p>
    <w:p w:rsidR="00B6482F" w:rsidRPr="00B6482F" w:rsidRDefault="00B6482F" w:rsidP="007742F3">
      <w:pPr>
        <w:pStyle w:val="Geenafstand"/>
      </w:pPr>
      <w:r>
        <w:t>Namens Parochieopbouw</w:t>
      </w:r>
    </w:p>
    <w:p w:rsidR="007113FA" w:rsidRDefault="00B6482F" w:rsidP="007742F3">
      <w:pPr>
        <w:pStyle w:val="Geenafstand"/>
      </w:pPr>
      <w:r>
        <w:t xml:space="preserve">Karel D’Huys, </w:t>
      </w:r>
      <w:proofErr w:type="spellStart"/>
      <w:r>
        <w:t>vic</w:t>
      </w:r>
      <w:proofErr w:type="spellEnd"/>
      <w:r>
        <w:t>.-gen.</w:t>
      </w:r>
    </w:p>
    <w:p w:rsidR="007113FA" w:rsidRDefault="007113FA" w:rsidP="007742F3">
      <w:pPr>
        <w:pStyle w:val="Geenafstand"/>
        <w:rPr>
          <w:lang w:val="nl-NL"/>
        </w:rPr>
      </w:pPr>
    </w:p>
    <w:p w:rsidR="00B03C88" w:rsidRDefault="00B03C88" w:rsidP="007742F3">
      <w:pPr>
        <w:pStyle w:val="Geenafstand"/>
      </w:pPr>
    </w:p>
    <w:p w:rsidR="007113FA" w:rsidRDefault="007113FA" w:rsidP="007113FA">
      <w:pPr>
        <w:pStyle w:val="Geenafstand"/>
        <w:pBdr>
          <w:top w:val="single" w:sz="4" w:space="1" w:color="auto"/>
          <w:left w:val="single" w:sz="4" w:space="4" w:color="auto"/>
          <w:bottom w:val="single" w:sz="4" w:space="1" w:color="auto"/>
          <w:right w:val="single" w:sz="4" w:space="4" w:color="auto"/>
        </w:pBdr>
      </w:pPr>
      <w:r>
        <w:t xml:space="preserve">De brochures, documenten, teksten waarnaar verwezen wordt in deze nota zijn digitaal af te halen op </w:t>
      </w:r>
      <w:r w:rsidR="00B03C88">
        <w:rPr>
          <w:rStyle w:val="Hyperlink"/>
        </w:rPr>
        <w:t>www.bisdomhasselt.be</w:t>
      </w:r>
      <w:r w:rsidR="00194A6E">
        <w:rPr>
          <w:rStyle w:val="Hyperlink"/>
        </w:rPr>
        <w:t>.</w:t>
      </w:r>
      <w:r w:rsidR="00194A6E">
        <w:t xml:space="preserve"> Klik in de </w:t>
      </w:r>
      <w:proofErr w:type="spellStart"/>
      <w:r w:rsidR="00B03C88" w:rsidRPr="00B03C88">
        <w:t>linkerkeuzebalk</w:t>
      </w:r>
      <w:proofErr w:type="spellEnd"/>
      <w:r w:rsidR="00194A6E">
        <w:t xml:space="preserve"> op ‘Op weg naar </w:t>
      </w:r>
      <w:r w:rsidR="00B03C88">
        <w:t>PE’</w:t>
      </w:r>
    </w:p>
    <w:p w:rsidR="007113FA" w:rsidRDefault="007113FA" w:rsidP="007742F3">
      <w:pPr>
        <w:pStyle w:val="Geenafstand"/>
      </w:pPr>
    </w:p>
    <w:sectPr w:rsidR="007113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57" w:rsidRDefault="00EE2E57" w:rsidP="00EE2E57">
      <w:r>
        <w:separator/>
      </w:r>
    </w:p>
  </w:endnote>
  <w:endnote w:type="continuationSeparator" w:id="0">
    <w:p w:rsidR="00EE2E57" w:rsidRDefault="00EE2E57" w:rsidP="00EE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57" w:rsidRDefault="00EE2E57" w:rsidP="00EE2E57">
      <w:r>
        <w:separator/>
      </w:r>
    </w:p>
  </w:footnote>
  <w:footnote w:type="continuationSeparator" w:id="0">
    <w:p w:rsidR="00EE2E57" w:rsidRDefault="00EE2E57" w:rsidP="00EE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57" w:rsidRDefault="00EE2E57">
    <w:pPr>
      <w:pStyle w:val="Koptekst"/>
    </w:pPr>
    <w:r>
      <w:t>Dekens en moderatoren 20 februari 2019</w:t>
    </w:r>
    <w:r>
      <w:tab/>
    </w:r>
    <w:r>
      <w:tab/>
      <w:t>Info</w:t>
    </w:r>
    <w:r w:rsidR="00B70BB3">
      <w:t>d</w:t>
    </w:r>
    <w:r>
      <w:t xml:space="preserve">ossier: </w:t>
    </w:r>
    <w:r w:rsidR="00B70BB3">
      <w:t>O</w:t>
    </w:r>
    <w:r>
      <w:t>p weg naar pastorale eenheden</w:t>
    </w:r>
  </w:p>
  <w:p w:rsidR="00EE2E57" w:rsidRDefault="00EE2E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871"/>
    <w:multiLevelType w:val="hybridMultilevel"/>
    <w:tmpl w:val="B28E75F4"/>
    <w:lvl w:ilvl="0" w:tplc="C5061688">
      <w:start w:val="1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39E3B2D"/>
    <w:multiLevelType w:val="hybridMultilevel"/>
    <w:tmpl w:val="DB2CCC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B5362EB"/>
    <w:multiLevelType w:val="hybridMultilevel"/>
    <w:tmpl w:val="A0C2C8F2"/>
    <w:lvl w:ilvl="0" w:tplc="D8CCA05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46"/>
    <w:rsid w:val="00005AE9"/>
    <w:rsid w:val="00082458"/>
    <w:rsid w:val="000B4F57"/>
    <w:rsid w:val="00121646"/>
    <w:rsid w:val="00174E5B"/>
    <w:rsid w:val="001805A6"/>
    <w:rsid w:val="00194A6E"/>
    <w:rsid w:val="001C2B1C"/>
    <w:rsid w:val="002C14A1"/>
    <w:rsid w:val="00350423"/>
    <w:rsid w:val="004F6078"/>
    <w:rsid w:val="006032C1"/>
    <w:rsid w:val="00684910"/>
    <w:rsid w:val="006C42D5"/>
    <w:rsid w:val="007113FA"/>
    <w:rsid w:val="00721436"/>
    <w:rsid w:val="007742F3"/>
    <w:rsid w:val="007F38EB"/>
    <w:rsid w:val="008938FD"/>
    <w:rsid w:val="008E3AFC"/>
    <w:rsid w:val="0098499B"/>
    <w:rsid w:val="00B03C88"/>
    <w:rsid w:val="00B6482F"/>
    <w:rsid w:val="00B70BB3"/>
    <w:rsid w:val="00CE0E35"/>
    <w:rsid w:val="00D3014D"/>
    <w:rsid w:val="00DC19FB"/>
    <w:rsid w:val="00DE75AC"/>
    <w:rsid w:val="00E4794F"/>
    <w:rsid w:val="00EA7614"/>
    <w:rsid w:val="00EE2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75A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75AC"/>
    <w:pPr>
      <w:spacing w:after="0" w:line="240" w:lineRule="auto"/>
    </w:pPr>
    <w:rPr>
      <w:rFonts w:ascii="Calibri" w:hAnsi="Calibri" w:cs="Calibri"/>
    </w:rPr>
  </w:style>
  <w:style w:type="paragraph" w:styleId="Lijstalinea">
    <w:name w:val="List Paragraph"/>
    <w:basedOn w:val="Standaard"/>
    <w:uiPriority w:val="34"/>
    <w:qFormat/>
    <w:rsid w:val="00E4794F"/>
    <w:pPr>
      <w:spacing w:line="276" w:lineRule="auto"/>
      <w:ind w:left="720"/>
      <w:contextualSpacing/>
    </w:pPr>
    <w:rPr>
      <w:rFonts w:asciiTheme="minorHAnsi" w:hAnsiTheme="minorHAnsi" w:cstheme="minorBidi"/>
    </w:rPr>
  </w:style>
  <w:style w:type="paragraph" w:styleId="Koptekst">
    <w:name w:val="header"/>
    <w:basedOn w:val="Standaard"/>
    <w:link w:val="KoptekstChar"/>
    <w:uiPriority w:val="99"/>
    <w:unhideWhenUsed/>
    <w:rsid w:val="00EE2E57"/>
    <w:pPr>
      <w:tabs>
        <w:tab w:val="center" w:pos="4536"/>
        <w:tab w:val="right" w:pos="9072"/>
      </w:tabs>
    </w:pPr>
  </w:style>
  <w:style w:type="character" w:customStyle="1" w:styleId="KoptekstChar">
    <w:name w:val="Koptekst Char"/>
    <w:basedOn w:val="Standaardalinea-lettertype"/>
    <w:link w:val="Koptekst"/>
    <w:uiPriority w:val="99"/>
    <w:rsid w:val="00EE2E57"/>
    <w:rPr>
      <w:rFonts w:ascii="Calibri" w:hAnsi="Calibri" w:cs="Calibri"/>
    </w:rPr>
  </w:style>
  <w:style w:type="paragraph" w:styleId="Voettekst">
    <w:name w:val="footer"/>
    <w:basedOn w:val="Standaard"/>
    <w:link w:val="VoettekstChar"/>
    <w:uiPriority w:val="99"/>
    <w:unhideWhenUsed/>
    <w:rsid w:val="00EE2E57"/>
    <w:pPr>
      <w:tabs>
        <w:tab w:val="center" w:pos="4536"/>
        <w:tab w:val="right" w:pos="9072"/>
      </w:tabs>
    </w:pPr>
  </w:style>
  <w:style w:type="character" w:customStyle="1" w:styleId="VoettekstChar">
    <w:name w:val="Voettekst Char"/>
    <w:basedOn w:val="Standaardalinea-lettertype"/>
    <w:link w:val="Voettekst"/>
    <w:uiPriority w:val="99"/>
    <w:rsid w:val="00EE2E57"/>
    <w:rPr>
      <w:rFonts w:ascii="Calibri" w:hAnsi="Calibri" w:cs="Calibri"/>
    </w:rPr>
  </w:style>
  <w:style w:type="paragraph" w:styleId="Ballontekst">
    <w:name w:val="Balloon Text"/>
    <w:basedOn w:val="Standaard"/>
    <w:link w:val="BallontekstChar"/>
    <w:uiPriority w:val="99"/>
    <w:semiHidden/>
    <w:unhideWhenUsed/>
    <w:rsid w:val="00EE2E57"/>
    <w:rPr>
      <w:rFonts w:ascii="Tahoma" w:hAnsi="Tahoma" w:cs="Tahoma"/>
      <w:sz w:val="16"/>
      <w:szCs w:val="16"/>
    </w:rPr>
  </w:style>
  <w:style w:type="character" w:customStyle="1" w:styleId="BallontekstChar">
    <w:name w:val="Ballontekst Char"/>
    <w:basedOn w:val="Standaardalinea-lettertype"/>
    <w:link w:val="Ballontekst"/>
    <w:uiPriority w:val="99"/>
    <w:semiHidden/>
    <w:rsid w:val="00EE2E57"/>
    <w:rPr>
      <w:rFonts w:ascii="Tahoma" w:hAnsi="Tahoma" w:cs="Tahoma"/>
      <w:sz w:val="16"/>
      <w:szCs w:val="16"/>
    </w:rPr>
  </w:style>
  <w:style w:type="character" w:styleId="Hyperlink">
    <w:name w:val="Hyperlink"/>
    <w:basedOn w:val="Standaardalinea-lettertype"/>
    <w:uiPriority w:val="99"/>
    <w:unhideWhenUsed/>
    <w:rsid w:val="00711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75A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75AC"/>
    <w:pPr>
      <w:spacing w:after="0" w:line="240" w:lineRule="auto"/>
    </w:pPr>
    <w:rPr>
      <w:rFonts w:ascii="Calibri" w:hAnsi="Calibri" w:cs="Calibri"/>
    </w:rPr>
  </w:style>
  <w:style w:type="paragraph" w:styleId="Lijstalinea">
    <w:name w:val="List Paragraph"/>
    <w:basedOn w:val="Standaard"/>
    <w:uiPriority w:val="34"/>
    <w:qFormat/>
    <w:rsid w:val="00E4794F"/>
    <w:pPr>
      <w:spacing w:line="276" w:lineRule="auto"/>
      <w:ind w:left="720"/>
      <w:contextualSpacing/>
    </w:pPr>
    <w:rPr>
      <w:rFonts w:asciiTheme="minorHAnsi" w:hAnsiTheme="minorHAnsi" w:cstheme="minorBidi"/>
    </w:rPr>
  </w:style>
  <w:style w:type="paragraph" w:styleId="Koptekst">
    <w:name w:val="header"/>
    <w:basedOn w:val="Standaard"/>
    <w:link w:val="KoptekstChar"/>
    <w:uiPriority w:val="99"/>
    <w:unhideWhenUsed/>
    <w:rsid w:val="00EE2E57"/>
    <w:pPr>
      <w:tabs>
        <w:tab w:val="center" w:pos="4536"/>
        <w:tab w:val="right" w:pos="9072"/>
      </w:tabs>
    </w:pPr>
  </w:style>
  <w:style w:type="character" w:customStyle="1" w:styleId="KoptekstChar">
    <w:name w:val="Koptekst Char"/>
    <w:basedOn w:val="Standaardalinea-lettertype"/>
    <w:link w:val="Koptekst"/>
    <w:uiPriority w:val="99"/>
    <w:rsid w:val="00EE2E57"/>
    <w:rPr>
      <w:rFonts w:ascii="Calibri" w:hAnsi="Calibri" w:cs="Calibri"/>
    </w:rPr>
  </w:style>
  <w:style w:type="paragraph" w:styleId="Voettekst">
    <w:name w:val="footer"/>
    <w:basedOn w:val="Standaard"/>
    <w:link w:val="VoettekstChar"/>
    <w:uiPriority w:val="99"/>
    <w:unhideWhenUsed/>
    <w:rsid w:val="00EE2E57"/>
    <w:pPr>
      <w:tabs>
        <w:tab w:val="center" w:pos="4536"/>
        <w:tab w:val="right" w:pos="9072"/>
      </w:tabs>
    </w:pPr>
  </w:style>
  <w:style w:type="character" w:customStyle="1" w:styleId="VoettekstChar">
    <w:name w:val="Voettekst Char"/>
    <w:basedOn w:val="Standaardalinea-lettertype"/>
    <w:link w:val="Voettekst"/>
    <w:uiPriority w:val="99"/>
    <w:rsid w:val="00EE2E57"/>
    <w:rPr>
      <w:rFonts w:ascii="Calibri" w:hAnsi="Calibri" w:cs="Calibri"/>
    </w:rPr>
  </w:style>
  <w:style w:type="paragraph" w:styleId="Ballontekst">
    <w:name w:val="Balloon Text"/>
    <w:basedOn w:val="Standaard"/>
    <w:link w:val="BallontekstChar"/>
    <w:uiPriority w:val="99"/>
    <w:semiHidden/>
    <w:unhideWhenUsed/>
    <w:rsid w:val="00EE2E57"/>
    <w:rPr>
      <w:rFonts w:ascii="Tahoma" w:hAnsi="Tahoma" w:cs="Tahoma"/>
      <w:sz w:val="16"/>
      <w:szCs w:val="16"/>
    </w:rPr>
  </w:style>
  <w:style w:type="character" w:customStyle="1" w:styleId="BallontekstChar">
    <w:name w:val="Ballontekst Char"/>
    <w:basedOn w:val="Standaardalinea-lettertype"/>
    <w:link w:val="Ballontekst"/>
    <w:uiPriority w:val="99"/>
    <w:semiHidden/>
    <w:rsid w:val="00EE2E57"/>
    <w:rPr>
      <w:rFonts w:ascii="Tahoma" w:hAnsi="Tahoma" w:cs="Tahoma"/>
      <w:sz w:val="16"/>
      <w:szCs w:val="16"/>
    </w:rPr>
  </w:style>
  <w:style w:type="character" w:styleId="Hyperlink">
    <w:name w:val="Hyperlink"/>
    <w:basedOn w:val="Standaardalinea-lettertype"/>
    <w:uiPriority w:val="99"/>
    <w:unhideWhenUsed/>
    <w:rsid w:val="00711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1337">
      <w:bodyDiv w:val="1"/>
      <w:marLeft w:val="0"/>
      <w:marRight w:val="0"/>
      <w:marTop w:val="0"/>
      <w:marBottom w:val="0"/>
      <w:divBdr>
        <w:top w:val="none" w:sz="0" w:space="0" w:color="auto"/>
        <w:left w:val="none" w:sz="0" w:space="0" w:color="auto"/>
        <w:bottom w:val="none" w:sz="0" w:space="0" w:color="auto"/>
        <w:right w:val="none" w:sz="0" w:space="0" w:color="auto"/>
      </w:divBdr>
    </w:div>
    <w:div w:id="1430151801">
      <w:bodyDiv w:val="1"/>
      <w:marLeft w:val="0"/>
      <w:marRight w:val="0"/>
      <w:marTop w:val="0"/>
      <w:marBottom w:val="0"/>
      <w:divBdr>
        <w:top w:val="none" w:sz="0" w:space="0" w:color="auto"/>
        <w:left w:val="none" w:sz="0" w:space="0" w:color="auto"/>
        <w:bottom w:val="none" w:sz="0" w:space="0" w:color="auto"/>
        <w:right w:val="none" w:sz="0" w:space="0" w:color="auto"/>
      </w:divBdr>
    </w:div>
    <w:div w:id="1707370967">
      <w:bodyDiv w:val="1"/>
      <w:marLeft w:val="0"/>
      <w:marRight w:val="0"/>
      <w:marTop w:val="0"/>
      <w:marBottom w:val="0"/>
      <w:divBdr>
        <w:top w:val="none" w:sz="0" w:space="0" w:color="auto"/>
        <w:left w:val="none" w:sz="0" w:space="0" w:color="auto"/>
        <w:bottom w:val="none" w:sz="0" w:space="0" w:color="auto"/>
        <w:right w:val="none" w:sz="0" w:space="0" w:color="auto"/>
      </w:divBdr>
    </w:div>
    <w:div w:id="19252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7692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Dhuys</dc:creator>
  <cp:lastModifiedBy>Karel Dhuys</cp:lastModifiedBy>
  <cp:revision>2</cp:revision>
  <cp:lastPrinted>2019-02-14T14:03:00Z</cp:lastPrinted>
  <dcterms:created xsi:type="dcterms:W3CDTF">2019-02-19T15:38:00Z</dcterms:created>
  <dcterms:modified xsi:type="dcterms:W3CDTF">2019-02-19T15:38:00Z</dcterms:modified>
</cp:coreProperties>
</file>