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4601" w:type="dxa"/>
        <w:tblInd w:w="-459" w:type="dxa"/>
        <w:tblLayout w:type="fixed"/>
        <w:tblLook w:val="04A0" w:firstRow="1" w:lastRow="0" w:firstColumn="1" w:lastColumn="0" w:noHBand="0" w:noVBand="1"/>
      </w:tblPr>
      <w:tblGrid>
        <w:gridCol w:w="3685"/>
        <w:gridCol w:w="3544"/>
        <w:gridCol w:w="3544"/>
        <w:gridCol w:w="3828"/>
      </w:tblGrid>
      <w:tr w:rsidR="00F1722A" w:rsidTr="006D3761">
        <w:tc>
          <w:tcPr>
            <w:tcW w:w="3685" w:type="dxa"/>
          </w:tcPr>
          <w:p w:rsidR="00F1722A" w:rsidRPr="006D3761" w:rsidRDefault="00F1722A">
            <w:pPr>
              <w:rPr>
                <w:b/>
              </w:rPr>
            </w:pPr>
            <w:r w:rsidRPr="006D3761">
              <w:rPr>
                <w:b/>
              </w:rPr>
              <w:t>Mt 26, 26-29</w:t>
            </w:r>
          </w:p>
        </w:tc>
        <w:tc>
          <w:tcPr>
            <w:tcW w:w="3544" w:type="dxa"/>
          </w:tcPr>
          <w:p w:rsidR="00F1722A" w:rsidRPr="006D3761" w:rsidRDefault="00F1722A">
            <w:pPr>
              <w:rPr>
                <w:b/>
              </w:rPr>
            </w:pPr>
            <w:r w:rsidRPr="006D3761">
              <w:rPr>
                <w:b/>
              </w:rPr>
              <w:t>Mc 14, 22-25</w:t>
            </w:r>
          </w:p>
        </w:tc>
        <w:tc>
          <w:tcPr>
            <w:tcW w:w="3544" w:type="dxa"/>
          </w:tcPr>
          <w:p w:rsidR="00F1722A" w:rsidRPr="006D3761" w:rsidRDefault="00F1722A">
            <w:pPr>
              <w:rPr>
                <w:b/>
              </w:rPr>
            </w:pPr>
            <w:proofErr w:type="spellStart"/>
            <w:r w:rsidRPr="006D3761">
              <w:rPr>
                <w:b/>
              </w:rPr>
              <w:t>Lc</w:t>
            </w:r>
            <w:proofErr w:type="spellEnd"/>
            <w:r w:rsidRPr="006D3761">
              <w:rPr>
                <w:b/>
              </w:rPr>
              <w:t xml:space="preserve"> 22, 15-20</w:t>
            </w:r>
          </w:p>
        </w:tc>
        <w:tc>
          <w:tcPr>
            <w:tcW w:w="3828" w:type="dxa"/>
          </w:tcPr>
          <w:p w:rsidR="00F1722A" w:rsidRPr="006D3761" w:rsidRDefault="00F1722A">
            <w:pPr>
              <w:rPr>
                <w:b/>
              </w:rPr>
            </w:pPr>
            <w:r w:rsidRPr="006D3761">
              <w:rPr>
                <w:b/>
              </w:rPr>
              <w:t>1 Kor 11, 23b-25</w:t>
            </w:r>
          </w:p>
        </w:tc>
      </w:tr>
      <w:tr w:rsidR="00F1722A" w:rsidTr="006D3761">
        <w:tc>
          <w:tcPr>
            <w:tcW w:w="3685" w:type="dxa"/>
          </w:tcPr>
          <w:p w:rsidR="006D3761" w:rsidRDefault="006D3761"/>
          <w:p w:rsidR="006D3761" w:rsidRDefault="004C7689">
            <w:r>
              <w:t xml:space="preserve">17. Op </w:t>
            </w:r>
            <w:r w:rsidR="00F1722A">
              <w:t xml:space="preserve">de eerste dag van het feest van de ongedesemde broden kwamen de leerlingen Jezus vragen: ‘Waar wilt U dat wij het paasmaal voor U voorbereiden?’ </w:t>
            </w:r>
          </w:p>
          <w:p w:rsidR="006D3761" w:rsidRDefault="006D3761"/>
          <w:p w:rsidR="006D3761" w:rsidRDefault="006D3761"/>
          <w:p w:rsidR="006D3761" w:rsidRDefault="006D3761"/>
          <w:p w:rsidR="006D3761" w:rsidRDefault="006D3761"/>
          <w:p w:rsidR="006D3761" w:rsidRDefault="00F1722A">
            <w:r>
              <w:rPr>
                <w:rStyle w:val="vnr"/>
              </w:rPr>
              <w:t>[</w:t>
            </w:r>
            <w:hyperlink r:id="rId7" w:history="1">
              <w:r>
                <w:rPr>
                  <w:rStyle w:val="Hyperlink"/>
                </w:rPr>
                <w:t>18</w:t>
              </w:r>
            </w:hyperlink>
            <w:r>
              <w:rPr>
                <w:rStyle w:val="vnr"/>
              </w:rPr>
              <w:t>]</w:t>
            </w:r>
            <w:r>
              <w:t xml:space="preserve"> Hij zei: ‘Ga naar de stad, naar die en die, en zeg hem: “De meester laat weten: Mijn tijd is nabij. Bij u wil Ik met mijn leerlingen het paasmaal houden.” ’</w:t>
            </w:r>
          </w:p>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962411" w:rsidRDefault="00962411"/>
          <w:p w:rsidR="006D3761" w:rsidRDefault="006D3761"/>
          <w:p w:rsidR="006D3761" w:rsidRDefault="006D3761"/>
          <w:p w:rsidR="00F1722A" w:rsidRDefault="00F1722A">
            <w:r>
              <w:rPr>
                <w:rStyle w:val="vnr"/>
              </w:rPr>
              <w:t>[</w:t>
            </w:r>
            <w:hyperlink r:id="rId8" w:history="1">
              <w:r>
                <w:rPr>
                  <w:rStyle w:val="Hyperlink"/>
                </w:rPr>
                <w:t>19</w:t>
              </w:r>
            </w:hyperlink>
            <w:r>
              <w:rPr>
                <w:rStyle w:val="vnr"/>
              </w:rPr>
              <w:t>]</w:t>
            </w:r>
            <w:r>
              <w:t xml:space="preserve"> De leerlingen deden wat Jezus hun opgedragen had, en ze maakten het paasmaal klaar.</w:t>
            </w:r>
          </w:p>
          <w:p w:rsidR="00F1722A" w:rsidRDefault="00F1722A"/>
          <w:p w:rsidR="004C7689" w:rsidRDefault="004C7689"/>
          <w:p w:rsidR="004C7689" w:rsidRDefault="004C7689"/>
          <w:p w:rsidR="006D3761" w:rsidRDefault="00F1722A" w:rsidP="006D3761">
            <w:r>
              <w:lastRenderedPageBreak/>
              <w:t xml:space="preserve">Toen de avond gevallen was, was Hij met de twaalf aan tafel. </w:t>
            </w:r>
            <w:r>
              <w:rPr>
                <w:rStyle w:val="vnr"/>
              </w:rPr>
              <w:t>[</w:t>
            </w:r>
            <w:hyperlink r:id="rId9" w:history="1">
              <w:r>
                <w:rPr>
                  <w:rStyle w:val="Hyperlink"/>
                </w:rPr>
                <w:t>21</w:t>
              </w:r>
            </w:hyperlink>
            <w:r>
              <w:rPr>
                <w:rStyle w:val="vnr"/>
              </w:rPr>
              <w:t>]</w:t>
            </w:r>
            <w:r>
              <w:t xml:space="preserve"> Tijdens de maaltijd zei Hij: ‘Ik verzeker jullie, een van jullie zal Mij overleveren.’ </w:t>
            </w:r>
            <w:r>
              <w:rPr>
                <w:rStyle w:val="vnr"/>
              </w:rPr>
              <w:t>[</w:t>
            </w:r>
            <w:hyperlink r:id="rId10" w:history="1">
              <w:r>
                <w:rPr>
                  <w:rStyle w:val="Hyperlink"/>
                </w:rPr>
                <w:t>22</w:t>
              </w:r>
            </w:hyperlink>
            <w:r>
              <w:rPr>
                <w:rStyle w:val="vnr"/>
              </w:rPr>
              <w:t>]</w:t>
            </w:r>
            <w:r>
              <w:t xml:space="preserve"> Buitengewoon bedroefd als ze waren, begonnen ze Hem één voor één te vragen: ‘Ik ben het toch niet, Heer?’ </w:t>
            </w:r>
            <w:r>
              <w:rPr>
                <w:rStyle w:val="vnrs"/>
              </w:rPr>
              <w:t>[</w:t>
            </w:r>
            <w:hyperlink r:id="rId11" w:history="1">
              <w:r>
                <w:rPr>
                  <w:rStyle w:val="Hyperlink"/>
                </w:rPr>
                <w:t>23</w:t>
              </w:r>
            </w:hyperlink>
            <w:r>
              <w:rPr>
                <w:rStyle w:val="vnrs"/>
              </w:rPr>
              <w:t>]</w:t>
            </w:r>
            <w:r>
              <w:t xml:space="preserve"> Hij gaf hun ten antwoord: ‘Wie met Mij zijn hand in de schaal doopt, die zal Mij overleveren. </w:t>
            </w:r>
            <w:r>
              <w:rPr>
                <w:rStyle w:val="vnrs"/>
              </w:rPr>
              <w:t>[</w:t>
            </w:r>
            <w:hyperlink r:id="rId12" w:history="1">
              <w:r>
                <w:rPr>
                  <w:rStyle w:val="Hyperlink"/>
                </w:rPr>
                <w:t>24</w:t>
              </w:r>
            </w:hyperlink>
            <w:r>
              <w:rPr>
                <w:rStyle w:val="vnrs"/>
              </w:rPr>
              <w:t>]</w:t>
            </w:r>
            <w:r>
              <w:t xml:space="preserve"> De Mensenzoon gaat wel heen zoals over Hem geschreven staat, maar wee die mens door wie de Mensenzoon overgeleverd wordt. Het zou beter zijn voor die mens, als hij niet geboren was.’ </w:t>
            </w:r>
            <w:r>
              <w:rPr>
                <w:rStyle w:val="vnr"/>
              </w:rPr>
              <w:t>[</w:t>
            </w:r>
            <w:hyperlink r:id="rId13" w:history="1">
              <w:r>
                <w:rPr>
                  <w:rStyle w:val="Hyperlink"/>
                </w:rPr>
                <w:t>25</w:t>
              </w:r>
            </w:hyperlink>
            <w:r>
              <w:rPr>
                <w:rStyle w:val="vnr"/>
              </w:rPr>
              <w:t>]</w:t>
            </w:r>
            <w:r>
              <w:t xml:space="preserve"> Judas, die Hem wilde overleveren, reageerde: ‘Ik ben het toch niet, rabbi?’ Hij zei tegen hem: ‘Jij hebt het gezegd.’ </w:t>
            </w:r>
          </w:p>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962411" w:rsidRDefault="00962411" w:rsidP="006D3761"/>
          <w:p w:rsidR="00962411" w:rsidRDefault="00962411" w:rsidP="006D3761"/>
          <w:p w:rsidR="00962411" w:rsidRDefault="00962411" w:rsidP="006D3761"/>
          <w:p w:rsidR="006D3761" w:rsidRDefault="006D3761" w:rsidP="006D3761"/>
          <w:p w:rsidR="006D3761" w:rsidRDefault="006D3761" w:rsidP="006D3761"/>
          <w:p w:rsidR="00962411" w:rsidRDefault="00F1722A" w:rsidP="006D3761">
            <w:r>
              <w:rPr>
                <w:rStyle w:val="vnrs"/>
              </w:rPr>
              <w:t>[</w:t>
            </w:r>
            <w:hyperlink r:id="rId14" w:history="1">
              <w:r>
                <w:rPr>
                  <w:rStyle w:val="Hyperlink"/>
                </w:rPr>
                <w:t>26</w:t>
              </w:r>
            </w:hyperlink>
            <w:r>
              <w:rPr>
                <w:rStyle w:val="vnrs"/>
              </w:rPr>
              <w:t>]</w:t>
            </w:r>
            <w:r>
              <w:t xml:space="preserve"> Tijdens de maaltijd nam Jezus een brood, </w:t>
            </w:r>
          </w:p>
          <w:p w:rsidR="00962411" w:rsidRDefault="00F1722A" w:rsidP="006D3761">
            <w:r>
              <w:t xml:space="preserve">sprak de zegenbede uit, </w:t>
            </w:r>
          </w:p>
          <w:p w:rsidR="00962411" w:rsidRDefault="00F1722A" w:rsidP="006D3761">
            <w:r>
              <w:t xml:space="preserve">brak het, </w:t>
            </w:r>
          </w:p>
          <w:p w:rsidR="00962411" w:rsidRDefault="00F1722A" w:rsidP="006D3761">
            <w:r>
              <w:t xml:space="preserve">gaf het aan zijn leerlingen </w:t>
            </w:r>
          </w:p>
          <w:p w:rsidR="00962411" w:rsidRDefault="00F1722A" w:rsidP="006D3761">
            <w:r>
              <w:t xml:space="preserve">en zei: </w:t>
            </w:r>
          </w:p>
          <w:p w:rsidR="00962411" w:rsidRDefault="00962411" w:rsidP="006D3761"/>
          <w:p w:rsidR="006D3761" w:rsidRDefault="00F1722A" w:rsidP="006D3761">
            <w:r>
              <w:t xml:space="preserve">‘Neem en eet, dit is mijn lichaam.’ </w:t>
            </w:r>
          </w:p>
          <w:p w:rsidR="006D3761" w:rsidRDefault="006D3761" w:rsidP="006D3761"/>
          <w:p w:rsidR="006D3761" w:rsidRDefault="006D3761" w:rsidP="006D3761"/>
          <w:p w:rsidR="00962411" w:rsidRDefault="00962411" w:rsidP="006D3761"/>
          <w:p w:rsidR="00962411" w:rsidRDefault="00962411" w:rsidP="006D3761"/>
          <w:p w:rsidR="00962411" w:rsidRDefault="00F1722A" w:rsidP="006D3761">
            <w:r>
              <w:rPr>
                <w:rStyle w:val="vnr"/>
              </w:rPr>
              <w:t>[</w:t>
            </w:r>
            <w:hyperlink r:id="rId15" w:history="1">
              <w:r>
                <w:rPr>
                  <w:rStyle w:val="Hyperlink"/>
                </w:rPr>
                <w:t>27</w:t>
              </w:r>
            </w:hyperlink>
            <w:r>
              <w:rPr>
                <w:rStyle w:val="vnr"/>
              </w:rPr>
              <w:t>]</w:t>
            </w:r>
            <w:r>
              <w:t xml:space="preserve"> Ook nam Hij een beker, </w:t>
            </w:r>
          </w:p>
          <w:p w:rsidR="00962411" w:rsidRDefault="00F1722A" w:rsidP="006D3761">
            <w:r>
              <w:t xml:space="preserve">sprak het dankgebed uit </w:t>
            </w:r>
          </w:p>
          <w:p w:rsidR="00962411" w:rsidRDefault="00F1722A" w:rsidP="006D3761">
            <w:r>
              <w:t xml:space="preserve">en gaf hun die </w:t>
            </w:r>
          </w:p>
          <w:p w:rsidR="00962411" w:rsidRDefault="00962411" w:rsidP="006D3761"/>
          <w:p w:rsidR="00962411" w:rsidRDefault="00F1722A" w:rsidP="006D3761">
            <w:r>
              <w:t xml:space="preserve">met de woorden: </w:t>
            </w:r>
          </w:p>
          <w:p w:rsidR="00962411" w:rsidRDefault="00962411" w:rsidP="006D3761"/>
          <w:p w:rsidR="00962411" w:rsidRDefault="00F1722A" w:rsidP="006D3761">
            <w:r>
              <w:lastRenderedPageBreak/>
              <w:t xml:space="preserve">‘Drink er allen uit, </w:t>
            </w:r>
          </w:p>
          <w:p w:rsidR="00962411" w:rsidRDefault="00F1722A" w:rsidP="006D3761">
            <w:r>
              <w:rPr>
                <w:rStyle w:val="vnrs"/>
              </w:rPr>
              <w:t>[</w:t>
            </w:r>
            <w:hyperlink r:id="rId16" w:history="1">
              <w:r>
                <w:rPr>
                  <w:rStyle w:val="Hyperlink"/>
                </w:rPr>
                <w:t>28</w:t>
              </w:r>
            </w:hyperlink>
            <w:r>
              <w:rPr>
                <w:rStyle w:val="vnrs"/>
              </w:rPr>
              <w:t>]</w:t>
            </w:r>
            <w:r>
              <w:t xml:space="preserve"> want dit is mijn bloed van het verbond</w:t>
            </w:r>
            <w:r w:rsidR="00DF73E9">
              <w:t xml:space="preserve"> </w:t>
            </w:r>
            <w:r w:rsidR="00DF73E9" w:rsidRPr="00DF73E9">
              <w:rPr>
                <w:i/>
              </w:rPr>
              <w:t xml:space="preserve">(Ex 24, 8; </w:t>
            </w:r>
            <w:proofErr w:type="spellStart"/>
            <w:r w:rsidR="00DF73E9" w:rsidRPr="00DF73E9">
              <w:rPr>
                <w:i/>
              </w:rPr>
              <w:t>Zach</w:t>
            </w:r>
            <w:proofErr w:type="spellEnd"/>
            <w:r w:rsidR="00DF73E9" w:rsidRPr="00DF73E9">
              <w:rPr>
                <w:i/>
              </w:rPr>
              <w:t xml:space="preserve"> 9, 11)</w:t>
            </w:r>
            <w:r>
              <w:t xml:space="preserve">, </w:t>
            </w:r>
          </w:p>
          <w:p w:rsidR="00962411" w:rsidRDefault="00F1722A" w:rsidP="006D3761">
            <w:r>
              <w:t xml:space="preserve">dat voor velen wordt vergoten tot vergeving van zonden. </w:t>
            </w:r>
          </w:p>
          <w:p w:rsidR="00962411" w:rsidRDefault="00962411" w:rsidP="006D3761"/>
          <w:p w:rsidR="00DF73E9" w:rsidRDefault="00DF73E9" w:rsidP="006D3761"/>
          <w:p w:rsidR="00DF73E9" w:rsidRDefault="00DF73E9" w:rsidP="006D3761"/>
          <w:p w:rsidR="006D3761" w:rsidRDefault="00F1722A" w:rsidP="006D3761">
            <w:r>
              <w:rPr>
                <w:rStyle w:val="vnr"/>
              </w:rPr>
              <w:t>[</w:t>
            </w:r>
            <w:hyperlink r:id="rId17" w:history="1">
              <w:r>
                <w:rPr>
                  <w:rStyle w:val="Hyperlink"/>
                </w:rPr>
                <w:t>29</w:t>
              </w:r>
            </w:hyperlink>
            <w:r>
              <w:rPr>
                <w:rStyle w:val="vnr"/>
              </w:rPr>
              <w:t>]</w:t>
            </w:r>
            <w:r>
              <w:t xml:space="preserve"> Ik zeg jullie: vanaf nu zal Ik niet meer drinken van deze vrucht van de wijnstok, tot de dag waarop Ik met jullie de nieuwe oogst zal drinken in het koninkrijk van mijn Vader.’ </w:t>
            </w:r>
          </w:p>
          <w:p w:rsidR="00962411" w:rsidRDefault="00962411" w:rsidP="006D3761">
            <w:bookmarkStart w:id="0" w:name="_GoBack"/>
            <w:bookmarkEnd w:id="0"/>
          </w:p>
          <w:p w:rsidR="00962411" w:rsidRDefault="00962411" w:rsidP="006D3761"/>
          <w:p w:rsidR="00F1722A" w:rsidRDefault="00F1722A" w:rsidP="00962411">
            <w:r>
              <w:rPr>
                <w:rStyle w:val="vnrs"/>
              </w:rPr>
              <w:t>[</w:t>
            </w:r>
            <w:hyperlink r:id="rId18" w:history="1">
              <w:r>
                <w:rPr>
                  <w:rStyle w:val="Hyperlink"/>
                </w:rPr>
                <w:t>30</w:t>
              </w:r>
            </w:hyperlink>
            <w:r>
              <w:rPr>
                <w:rStyle w:val="vnrs"/>
              </w:rPr>
              <w:t>]</w:t>
            </w:r>
            <w:r>
              <w:t xml:space="preserve"> Na het zingen van de psalmen gingen ze de stad uit, naar de Olijfberg.</w:t>
            </w:r>
          </w:p>
        </w:tc>
        <w:tc>
          <w:tcPr>
            <w:tcW w:w="3544" w:type="dxa"/>
          </w:tcPr>
          <w:p w:rsidR="006D3761" w:rsidRDefault="006D3761" w:rsidP="006D3761"/>
          <w:p w:rsidR="006D3761" w:rsidRDefault="00F1722A" w:rsidP="006D3761">
            <w:r>
              <w:t xml:space="preserve">Op de eerste dag van het feest van de ongedesemde broden, wanneer men het paaslam slachtte, zeiden zijn leerlingen tegen Hem: ‘Waar wilt U dat wij voorbereidingen gaan treffen voor het paasmaal?’ </w:t>
            </w:r>
          </w:p>
          <w:p w:rsidR="006D3761" w:rsidRDefault="006D3761" w:rsidP="006D3761"/>
          <w:p w:rsidR="006D3761" w:rsidRDefault="006D3761" w:rsidP="006D3761"/>
          <w:p w:rsidR="006D3761" w:rsidRDefault="006D3761" w:rsidP="006D3761"/>
          <w:p w:rsidR="00962411" w:rsidRDefault="00F1722A" w:rsidP="006D3761">
            <w:r>
              <w:rPr>
                <w:rStyle w:val="vnr"/>
              </w:rPr>
              <w:t>[</w:t>
            </w:r>
            <w:hyperlink r:id="rId19" w:history="1">
              <w:r>
                <w:rPr>
                  <w:rStyle w:val="Hyperlink"/>
                </w:rPr>
                <w:t>13</w:t>
              </w:r>
            </w:hyperlink>
            <w:r>
              <w:rPr>
                <w:rStyle w:val="vnr"/>
              </w:rPr>
              <w:t>]</w:t>
            </w:r>
            <w:r>
              <w:t xml:space="preserve"> Daarop stuurde Hij twee van zijn leerlingen eropuit met de opdracht: ‘Ga naar de stad. Daar zal jullie iemand tegemoet komen die een kruik water draagt. Volg hem, </w:t>
            </w:r>
            <w:r>
              <w:rPr>
                <w:rStyle w:val="vnr"/>
              </w:rPr>
              <w:t>[</w:t>
            </w:r>
            <w:hyperlink r:id="rId20" w:history="1">
              <w:r>
                <w:rPr>
                  <w:rStyle w:val="Hyperlink"/>
                </w:rPr>
                <w:t>14</w:t>
              </w:r>
            </w:hyperlink>
            <w:r>
              <w:rPr>
                <w:rStyle w:val="vnr"/>
              </w:rPr>
              <w:t>]</w:t>
            </w:r>
            <w:r>
              <w:t xml:space="preserve"> en zeg waar hij binnengaat tegen de heer des huizes: “De meester laat vragen: Waar is de kamer waar Ik met mijn leerlingen het paasmaal kan houden? ” </w:t>
            </w:r>
            <w:r>
              <w:rPr>
                <w:rStyle w:val="vnr"/>
              </w:rPr>
              <w:t>[</w:t>
            </w:r>
            <w:hyperlink r:id="rId21" w:history="1">
              <w:r>
                <w:rPr>
                  <w:rStyle w:val="Hyperlink"/>
                </w:rPr>
                <w:t>15</w:t>
              </w:r>
            </w:hyperlink>
            <w:r>
              <w:rPr>
                <w:rStyle w:val="vnr"/>
              </w:rPr>
              <w:t>]</w:t>
            </w:r>
            <w:r>
              <w:t xml:space="preserve"> Hij zal jullie een ruime bovenzaal wijzen, die ingericht is en op orde gebracht. Maak het daar voor ons klaar.’ </w:t>
            </w:r>
          </w:p>
          <w:p w:rsidR="00962411" w:rsidRDefault="00962411" w:rsidP="006D3761"/>
          <w:p w:rsidR="006D3761" w:rsidRDefault="00F1722A" w:rsidP="006D3761">
            <w:r>
              <w:rPr>
                <w:rStyle w:val="vnr"/>
              </w:rPr>
              <w:t>[</w:t>
            </w:r>
            <w:hyperlink r:id="rId22" w:history="1">
              <w:r>
                <w:rPr>
                  <w:rStyle w:val="Hyperlink"/>
                </w:rPr>
                <w:t>16</w:t>
              </w:r>
            </w:hyperlink>
            <w:r>
              <w:rPr>
                <w:rStyle w:val="vnr"/>
              </w:rPr>
              <w:t>]</w:t>
            </w:r>
            <w:r>
              <w:t xml:space="preserve"> De leerlingen gingen weg en kwamen in de stad. Ze troffen het aan zoals Hij hun gezegd had, en ze maakten het paasmaal klaar.</w:t>
            </w:r>
            <w:r>
              <w:br/>
            </w:r>
          </w:p>
          <w:p w:rsidR="006D3761" w:rsidRDefault="006D3761" w:rsidP="006D3761"/>
          <w:p w:rsidR="006D3761" w:rsidRDefault="00F1722A" w:rsidP="006D3761">
            <w:r>
              <w:rPr>
                <w:rStyle w:val="vnrs"/>
              </w:rPr>
              <w:lastRenderedPageBreak/>
              <w:t>[</w:t>
            </w:r>
            <w:hyperlink r:id="rId23" w:history="1">
              <w:r>
                <w:rPr>
                  <w:rStyle w:val="Hyperlink"/>
                </w:rPr>
                <w:t>17</w:t>
              </w:r>
            </w:hyperlink>
            <w:r>
              <w:rPr>
                <w:rStyle w:val="vnrs"/>
              </w:rPr>
              <w:t>]</w:t>
            </w:r>
            <w:r>
              <w:t xml:space="preserve"> Toen de avond gevallen was, kwam Hij met de twaalf. </w:t>
            </w:r>
            <w:r>
              <w:rPr>
                <w:rStyle w:val="vnrs"/>
              </w:rPr>
              <w:t>[</w:t>
            </w:r>
            <w:hyperlink r:id="rId24" w:history="1">
              <w:r>
                <w:rPr>
                  <w:rStyle w:val="Hyperlink"/>
                </w:rPr>
                <w:t>18</w:t>
              </w:r>
            </w:hyperlink>
            <w:r>
              <w:rPr>
                <w:rStyle w:val="vnrs"/>
              </w:rPr>
              <w:t>]</w:t>
            </w:r>
            <w:r>
              <w:t xml:space="preserve"> Toen ze aan tafel waren gegaan, zei Jezus onder het eten: ‘Ik verzeker jullie, een van jullie, die nu met Mij eet, zal Mij overleveren.’ </w:t>
            </w:r>
            <w:r>
              <w:rPr>
                <w:rStyle w:val="vnr"/>
              </w:rPr>
              <w:t>[</w:t>
            </w:r>
            <w:hyperlink r:id="rId25" w:history="1">
              <w:r>
                <w:rPr>
                  <w:rStyle w:val="Hyperlink"/>
                </w:rPr>
                <w:t>19</w:t>
              </w:r>
            </w:hyperlink>
            <w:r>
              <w:rPr>
                <w:rStyle w:val="vnr"/>
              </w:rPr>
              <w:t>]</w:t>
            </w:r>
            <w:r>
              <w:t xml:space="preserve"> Zij werden bedroefd en de een na de ander zei tegen Hem: ‘Ik toch niet?’ </w:t>
            </w:r>
            <w:r>
              <w:rPr>
                <w:rStyle w:val="vnr"/>
              </w:rPr>
              <w:t>[</w:t>
            </w:r>
            <w:hyperlink r:id="rId26" w:history="1">
              <w:r>
                <w:rPr>
                  <w:rStyle w:val="Hyperlink"/>
                </w:rPr>
                <w:t>20</w:t>
              </w:r>
            </w:hyperlink>
            <w:r>
              <w:rPr>
                <w:rStyle w:val="vnr"/>
              </w:rPr>
              <w:t>]</w:t>
            </w:r>
            <w:r>
              <w:t xml:space="preserve"> Maar Hij zei hun: ‘Een van de twaalf, die met Mij zijn hand in de schaal doopt. </w:t>
            </w:r>
            <w:r>
              <w:rPr>
                <w:rStyle w:val="vnr"/>
              </w:rPr>
              <w:t>[</w:t>
            </w:r>
            <w:hyperlink r:id="rId27" w:history="1">
              <w:r>
                <w:rPr>
                  <w:rStyle w:val="Hyperlink"/>
                </w:rPr>
                <w:t>21</w:t>
              </w:r>
            </w:hyperlink>
            <w:r>
              <w:rPr>
                <w:rStyle w:val="vnr"/>
              </w:rPr>
              <w:t>]</w:t>
            </w:r>
            <w:r>
              <w:t xml:space="preserve"> De Mensenzoon gaat wel heen zoals over Hem geschreven staat, maar wee die mens, door wie de Mensenzoon overgeleverd wordt. Het zou beter voor die mens zijn, als hij niet geboren was.’ </w:t>
            </w:r>
          </w:p>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6D3761" w:rsidRDefault="006D3761" w:rsidP="006D3761"/>
          <w:p w:rsidR="00962411" w:rsidRDefault="00962411" w:rsidP="006D3761"/>
          <w:p w:rsidR="00962411" w:rsidRDefault="00962411" w:rsidP="006D3761"/>
          <w:p w:rsidR="00962411" w:rsidRDefault="00962411" w:rsidP="006D3761"/>
          <w:p w:rsidR="006D3761" w:rsidRDefault="006D3761" w:rsidP="006D3761"/>
          <w:p w:rsidR="00962411" w:rsidRDefault="00F1722A" w:rsidP="006D3761">
            <w:r>
              <w:rPr>
                <w:rStyle w:val="vnrs"/>
              </w:rPr>
              <w:t>[</w:t>
            </w:r>
            <w:hyperlink r:id="rId28" w:history="1">
              <w:r>
                <w:rPr>
                  <w:rStyle w:val="Hyperlink"/>
                </w:rPr>
                <w:t>22</w:t>
              </w:r>
            </w:hyperlink>
            <w:r>
              <w:rPr>
                <w:rStyle w:val="vnrs"/>
              </w:rPr>
              <w:t>]</w:t>
            </w:r>
            <w:r>
              <w:t xml:space="preserve"> Tijdens de maaltijd nam Hij een brood, </w:t>
            </w:r>
          </w:p>
          <w:p w:rsidR="00962411" w:rsidRDefault="00F1722A" w:rsidP="006D3761">
            <w:r>
              <w:t xml:space="preserve">sprak de zegenbede uit, </w:t>
            </w:r>
          </w:p>
          <w:p w:rsidR="00962411" w:rsidRDefault="00F1722A" w:rsidP="006D3761">
            <w:r>
              <w:t xml:space="preserve">brak het brood, </w:t>
            </w:r>
          </w:p>
          <w:p w:rsidR="00962411" w:rsidRDefault="00F1722A" w:rsidP="006D3761">
            <w:r>
              <w:t xml:space="preserve">gaf het hun </w:t>
            </w:r>
          </w:p>
          <w:p w:rsidR="00962411" w:rsidRDefault="00F1722A" w:rsidP="006D3761">
            <w:r>
              <w:t xml:space="preserve">en zei: </w:t>
            </w:r>
          </w:p>
          <w:p w:rsidR="00962411" w:rsidRDefault="00962411" w:rsidP="006D3761"/>
          <w:p w:rsidR="006D3761" w:rsidRDefault="00F1722A" w:rsidP="006D3761">
            <w:r>
              <w:t xml:space="preserve">‘Neem het, dit is mijn lichaam.’ </w:t>
            </w:r>
          </w:p>
          <w:p w:rsidR="006D3761" w:rsidRDefault="006D3761" w:rsidP="006D3761"/>
          <w:p w:rsidR="006D3761" w:rsidRDefault="006D3761" w:rsidP="006D3761"/>
          <w:p w:rsidR="006D3761" w:rsidRDefault="006D3761" w:rsidP="006D3761"/>
          <w:p w:rsidR="00962411" w:rsidRDefault="00962411" w:rsidP="006D3761"/>
          <w:p w:rsidR="00962411" w:rsidRDefault="00F1722A" w:rsidP="006D3761">
            <w:r>
              <w:rPr>
                <w:rStyle w:val="vnr"/>
              </w:rPr>
              <w:t>[</w:t>
            </w:r>
            <w:hyperlink r:id="rId29" w:history="1">
              <w:r>
                <w:rPr>
                  <w:rStyle w:val="Hyperlink"/>
                </w:rPr>
                <w:t>23</w:t>
              </w:r>
            </w:hyperlink>
            <w:r>
              <w:rPr>
                <w:rStyle w:val="vnr"/>
              </w:rPr>
              <w:t>]</w:t>
            </w:r>
            <w:r>
              <w:t xml:space="preserve"> Ook nam Hij een beker, sprak het dankgebed uit </w:t>
            </w:r>
          </w:p>
          <w:p w:rsidR="00962411" w:rsidRDefault="00F1722A" w:rsidP="006D3761">
            <w:r>
              <w:t xml:space="preserve">en gaf hun die beker; </w:t>
            </w:r>
          </w:p>
          <w:p w:rsidR="00962411" w:rsidRDefault="00F1722A" w:rsidP="006D3761">
            <w:r>
              <w:t xml:space="preserve">ze dronken er allen uit. </w:t>
            </w:r>
          </w:p>
          <w:p w:rsidR="00962411" w:rsidRDefault="00F1722A" w:rsidP="006D3761">
            <w:r>
              <w:rPr>
                <w:rStyle w:val="vnrs"/>
              </w:rPr>
              <w:t>[</w:t>
            </w:r>
            <w:hyperlink r:id="rId30" w:history="1">
              <w:r>
                <w:rPr>
                  <w:rStyle w:val="Hyperlink"/>
                </w:rPr>
                <w:t>24</w:t>
              </w:r>
            </w:hyperlink>
            <w:r>
              <w:rPr>
                <w:rStyle w:val="vnrs"/>
              </w:rPr>
              <w:t>]</w:t>
            </w:r>
            <w:r>
              <w:t xml:space="preserve"> En Hij zei hun: </w:t>
            </w:r>
          </w:p>
          <w:p w:rsidR="00962411" w:rsidRDefault="00962411" w:rsidP="006D3761"/>
          <w:p w:rsidR="00962411" w:rsidRDefault="00962411" w:rsidP="006D3761"/>
          <w:p w:rsidR="00962411" w:rsidRDefault="00F1722A" w:rsidP="006D3761">
            <w:r>
              <w:t>‘Dit is mijn bloed van het verbond</w:t>
            </w:r>
            <w:r w:rsidR="00DF73E9">
              <w:t xml:space="preserve"> </w:t>
            </w:r>
            <w:r w:rsidR="00DF73E9" w:rsidRPr="00DF73E9">
              <w:rPr>
                <w:i/>
              </w:rPr>
              <w:t xml:space="preserve">(Ex 24, 8; </w:t>
            </w:r>
            <w:proofErr w:type="spellStart"/>
            <w:r w:rsidR="00DF73E9" w:rsidRPr="00DF73E9">
              <w:rPr>
                <w:i/>
              </w:rPr>
              <w:t>Zach</w:t>
            </w:r>
            <w:proofErr w:type="spellEnd"/>
            <w:r w:rsidR="00DF73E9" w:rsidRPr="00DF73E9">
              <w:rPr>
                <w:i/>
              </w:rPr>
              <w:t xml:space="preserve"> 9, 11)</w:t>
            </w:r>
            <w:r>
              <w:t xml:space="preserve">, </w:t>
            </w:r>
          </w:p>
          <w:p w:rsidR="00962411" w:rsidRDefault="00F1722A" w:rsidP="006D3761">
            <w:r>
              <w:t>dat voor velen wordt vergoten.</w:t>
            </w:r>
          </w:p>
          <w:p w:rsidR="00962411" w:rsidRDefault="00962411" w:rsidP="006D3761"/>
          <w:p w:rsidR="00962411" w:rsidRDefault="00F1722A" w:rsidP="006D3761">
            <w:r>
              <w:t xml:space="preserve"> </w:t>
            </w:r>
          </w:p>
          <w:p w:rsidR="00DF73E9" w:rsidRDefault="00DF73E9" w:rsidP="006D3761"/>
          <w:p w:rsidR="00DF73E9" w:rsidRDefault="00DF73E9" w:rsidP="006D3761"/>
          <w:p w:rsidR="006D3761" w:rsidRDefault="00F1722A" w:rsidP="006D3761">
            <w:r>
              <w:rPr>
                <w:rStyle w:val="vnr"/>
              </w:rPr>
              <w:t>[</w:t>
            </w:r>
            <w:hyperlink r:id="rId31" w:history="1">
              <w:r>
                <w:rPr>
                  <w:rStyle w:val="Hyperlink"/>
                </w:rPr>
                <w:t>25</w:t>
              </w:r>
            </w:hyperlink>
            <w:r>
              <w:rPr>
                <w:rStyle w:val="vnr"/>
              </w:rPr>
              <w:t>]</w:t>
            </w:r>
            <w:r>
              <w:t xml:space="preserve"> Ik verzeker jullie, Ik zal niet meer drinken van de vrucht van de wijnstok tot de dag waarop Ik de nieuwe oogst zal drinken in het koninkrijk van God.’ </w:t>
            </w:r>
          </w:p>
          <w:p w:rsidR="006D3761" w:rsidRDefault="006D3761" w:rsidP="006D3761"/>
          <w:p w:rsidR="006D3761" w:rsidRDefault="006D3761" w:rsidP="006D3761"/>
          <w:p w:rsidR="006D3761" w:rsidRDefault="006D3761" w:rsidP="006D3761"/>
          <w:p w:rsidR="00F1722A" w:rsidRDefault="00F1722A" w:rsidP="00962411">
            <w:r>
              <w:rPr>
                <w:rStyle w:val="vnr"/>
              </w:rPr>
              <w:t>[</w:t>
            </w:r>
            <w:hyperlink r:id="rId32" w:history="1">
              <w:r>
                <w:rPr>
                  <w:rStyle w:val="Hyperlink"/>
                </w:rPr>
                <w:t>26</w:t>
              </w:r>
            </w:hyperlink>
            <w:r>
              <w:rPr>
                <w:rStyle w:val="vnr"/>
              </w:rPr>
              <w:t>]</w:t>
            </w:r>
            <w:r>
              <w:t xml:space="preserve"> Na het zingen van de psalmen gingen ze de stad uit, naar de Olijfberg.</w:t>
            </w:r>
          </w:p>
        </w:tc>
        <w:tc>
          <w:tcPr>
            <w:tcW w:w="3544" w:type="dxa"/>
          </w:tcPr>
          <w:p w:rsidR="006D3761" w:rsidRDefault="006D3761"/>
          <w:p w:rsidR="006D3761" w:rsidRDefault="00F1722A">
            <w:r>
              <w:t xml:space="preserve">De dag van het Ongedesemde brood waarop het </w:t>
            </w:r>
            <w:proofErr w:type="spellStart"/>
            <w:r>
              <w:t>pesachlam</w:t>
            </w:r>
            <w:proofErr w:type="spellEnd"/>
            <w:r>
              <w:t xml:space="preserve"> geslacht moest worden, brak aan. </w:t>
            </w:r>
          </w:p>
          <w:p w:rsidR="006D3761" w:rsidRDefault="00F1722A">
            <w:r>
              <w:rPr>
                <w:rStyle w:val="vnr"/>
              </w:rPr>
              <w:t>[</w:t>
            </w:r>
            <w:hyperlink r:id="rId33" w:history="1">
              <w:r>
                <w:rPr>
                  <w:rStyle w:val="Hyperlink"/>
                </w:rPr>
                <w:t>8</w:t>
              </w:r>
            </w:hyperlink>
            <w:r>
              <w:rPr>
                <w:rStyle w:val="vnr"/>
              </w:rPr>
              <w:t>]</w:t>
            </w:r>
            <w:r>
              <w:t xml:space="preserve"> Jezus stuurde Petrus en Johannes op pad met de woorden: ‘Ga voor ons het </w:t>
            </w:r>
            <w:proofErr w:type="spellStart"/>
            <w:r>
              <w:t>pesachmaal</w:t>
            </w:r>
            <w:proofErr w:type="spellEnd"/>
            <w:r>
              <w:t xml:space="preserve"> bereiden, zodat we het kunnen eten.’ </w:t>
            </w:r>
            <w:r>
              <w:rPr>
                <w:rStyle w:val="vnr"/>
              </w:rPr>
              <w:t>[</w:t>
            </w:r>
            <w:hyperlink r:id="rId34" w:history="1">
              <w:r>
                <w:rPr>
                  <w:rStyle w:val="Hyperlink"/>
                </w:rPr>
                <w:t>9</w:t>
              </w:r>
            </w:hyperlink>
            <w:r>
              <w:rPr>
                <w:rStyle w:val="vnr"/>
              </w:rPr>
              <w:t>]</w:t>
            </w:r>
            <w:r>
              <w:t xml:space="preserve"> Ze vroegen hem: ‘Waar wilt u dat we het bereiden?’ </w:t>
            </w:r>
          </w:p>
          <w:p w:rsidR="006D3761" w:rsidRDefault="00F1722A">
            <w:r>
              <w:rPr>
                <w:rStyle w:val="vnr"/>
              </w:rPr>
              <w:t>[</w:t>
            </w:r>
            <w:hyperlink r:id="rId35" w:history="1">
              <w:r>
                <w:rPr>
                  <w:rStyle w:val="Hyperlink"/>
                </w:rPr>
                <w:t>10</w:t>
              </w:r>
            </w:hyperlink>
            <w:r>
              <w:rPr>
                <w:rStyle w:val="vnr"/>
              </w:rPr>
              <w:t>]</w:t>
            </w:r>
            <w:r>
              <w:t xml:space="preserve"> Hij antwoordde: ‘Let op, wanneer jullie de stad in gegaan zijn, zal jullie een man tegemoet komen die een kruik water draagt. Volg hem naar het huis waar hij binnengaat, </w:t>
            </w:r>
            <w:r>
              <w:rPr>
                <w:rStyle w:val="vnr"/>
              </w:rPr>
              <w:t>[</w:t>
            </w:r>
            <w:hyperlink r:id="rId36" w:history="1">
              <w:r>
                <w:rPr>
                  <w:rStyle w:val="Hyperlink"/>
                </w:rPr>
                <w:t>11</w:t>
              </w:r>
            </w:hyperlink>
            <w:r>
              <w:rPr>
                <w:rStyle w:val="vnr"/>
              </w:rPr>
              <w:t>]</w:t>
            </w:r>
            <w:r>
              <w:t xml:space="preserve"> en zeg tegen de heer van dat huis: “De Meester vraagt u: ‘Waar is het gastenvertrek waar ik met mijn leerlingen het </w:t>
            </w:r>
            <w:proofErr w:type="spellStart"/>
            <w:r>
              <w:t>pesachmaal</w:t>
            </w:r>
            <w:proofErr w:type="spellEnd"/>
            <w:r>
              <w:t xml:space="preserve"> kan eten?’” </w:t>
            </w:r>
            <w:r>
              <w:rPr>
                <w:rStyle w:val="vnr"/>
              </w:rPr>
              <w:t>[</w:t>
            </w:r>
            <w:hyperlink r:id="rId37" w:history="1">
              <w:r>
                <w:rPr>
                  <w:rStyle w:val="Hyperlink"/>
                </w:rPr>
                <w:t>12</w:t>
              </w:r>
            </w:hyperlink>
            <w:r>
              <w:rPr>
                <w:rStyle w:val="vnr"/>
              </w:rPr>
              <w:t>]</w:t>
            </w:r>
            <w:r>
              <w:t xml:space="preserve"> Hij zal jullie een grote bovenzaal wijzen die al is ingericht; maak het daar klaar.’ </w:t>
            </w:r>
          </w:p>
          <w:p w:rsidR="006D3761" w:rsidRDefault="006D3761"/>
          <w:p w:rsidR="00962411" w:rsidRDefault="00962411"/>
          <w:p w:rsidR="004C7689" w:rsidRDefault="00F1722A">
            <w:r>
              <w:rPr>
                <w:rStyle w:val="vnr"/>
              </w:rPr>
              <w:t>[</w:t>
            </w:r>
            <w:hyperlink r:id="rId38" w:history="1">
              <w:r>
                <w:rPr>
                  <w:rStyle w:val="Hyperlink"/>
                </w:rPr>
                <w:t>13</w:t>
              </w:r>
            </w:hyperlink>
            <w:r>
              <w:rPr>
                <w:rStyle w:val="vnr"/>
              </w:rPr>
              <w:t>]</w:t>
            </w:r>
            <w:r>
              <w:t xml:space="preserve"> Ze gingen op weg, en alles gebeurde zoals hij gezegd had, en ze bereidden het </w:t>
            </w:r>
            <w:proofErr w:type="spellStart"/>
            <w:r>
              <w:t>pesachmaal</w:t>
            </w:r>
            <w:proofErr w:type="spellEnd"/>
            <w:r>
              <w:t>.</w:t>
            </w:r>
            <w:r>
              <w:br/>
              <w:t>   </w:t>
            </w:r>
          </w:p>
          <w:p w:rsidR="006D3761" w:rsidRDefault="006D3761"/>
          <w:p w:rsidR="006D3761" w:rsidRDefault="006D3761"/>
          <w:p w:rsidR="006D3761" w:rsidRDefault="00F1722A">
            <w:r>
              <w:rPr>
                <w:rStyle w:val="vnr"/>
              </w:rPr>
              <w:lastRenderedPageBreak/>
              <w:t>[</w:t>
            </w:r>
            <w:hyperlink r:id="rId39" w:history="1">
              <w:r>
                <w:rPr>
                  <w:rStyle w:val="Hyperlink"/>
                </w:rPr>
                <w:t>14</w:t>
              </w:r>
            </w:hyperlink>
            <w:r>
              <w:rPr>
                <w:rStyle w:val="vnr"/>
              </w:rPr>
              <w:t>]</w:t>
            </w:r>
            <w:r>
              <w:t xml:space="preserve"> Toen het zover was, ging hij samen met de apostelen aanliggen voor de maaltijd. </w:t>
            </w:r>
          </w:p>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6D3761" w:rsidRDefault="006D3761"/>
          <w:p w:rsidR="00962411" w:rsidRDefault="00962411"/>
          <w:p w:rsidR="006D3761" w:rsidRDefault="00F1722A">
            <w:r>
              <w:rPr>
                <w:rStyle w:val="vnr"/>
              </w:rPr>
              <w:t>[</w:t>
            </w:r>
            <w:hyperlink r:id="rId40" w:history="1">
              <w:r>
                <w:rPr>
                  <w:rStyle w:val="Hyperlink"/>
                </w:rPr>
                <w:t>15</w:t>
              </w:r>
            </w:hyperlink>
            <w:r>
              <w:rPr>
                <w:rStyle w:val="vnr"/>
              </w:rPr>
              <w:t>]</w:t>
            </w:r>
            <w:r>
              <w:t xml:space="preserve"> Hij zei tegen hen: ‘Ik heb er hevig naar verlangd dit </w:t>
            </w:r>
            <w:proofErr w:type="spellStart"/>
            <w:r>
              <w:t>pesachmaal</w:t>
            </w:r>
            <w:proofErr w:type="spellEnd"/>
            <w:r>
              <w:t xml:space="preserve"> met jullie te eten voor de tijd van mijn lijden aanbreekt. </w:t>
            </w:r>
            <w:r>
              <w:rPr>
                <w:rStyle w:val="vnr"/>
              </w:rPr>
              <w:t>[</w:t>
            </w:r>
            <w:hyperlink r:id="rId41" w:history="1">
              <w:r>
                <w:rPr>
                  <w:rStyle w:val="Hyperlink"/>
                </w:rPr>
                <w:t>16</w:t>
              </w:r>
            </w:hyperlink>
            <w:r>
              <w:rPr>
                <w:rStyle w:val="vnr"/>
              </w:rPr>
              <w:t>]</w:t>
            </w:r>
            <w:r>
              <w:t xml:space="preserve"> Want ik zeg jullie: ik zal geen </w:t>
            </w:r>
            <w:proofErr w:type="spellStart"/>
            <w:r>
              <w:t>pesachmaal</w:t>
            </w:r>
            <w:proofErr w:type="spellEnd"/>
            <w:r>
              <w:t xml:space="preserve"> meer eten voordat het zijn vervulling heeft gevonden in het koninkrijk van God.’ </w:t>
            </w:r>
          </w:p>
          <w:p w:rsidR="006D3761" w:rsidRDefault="006D3761"/>
          <w:p w:rsidR="00962411" w:rsidRDefault="00F1722A">
            <w:r>
              <w:rPr>
                <w:rStyle w:val="vnr"/>
              </w:rPr>
              <w:lastRenderedPageBreak/>
              <w:t>[</w:t>
            </w:r>
            <w:hyperlink r:id="rId42" w:history="1">
              <w:r>
                <w:rPr>
                  <w:rStyle w:val="Hyperlink"/>
                </w:rPr>
                <w:t>17</w:t>
              </w:r>
            </w:hyperlink>
            <w:r>
              <w:rPr>
                <w:rStyle w:val="vnr"/>
              </w:rPr>
              <w:t>]</w:t>
            </w:r>
            <w:r>
              <w:t xml:space="preserve"> Hij nam een beker, sprak het dankgebed uit en zei: </w:t>
            </w:r>
          </w:p>
          <w:p w:rsidR="006D3761" w:rsidRDefault="00F1722A">
            <w:r>
              <w:t xml:space="preserve">‘Neem deze beker en geef hem aan elkaar door. </w:t>
            </w:r>
            <w:r>
              <w:rPr>
                <w:rStyle w:val="vnr"/>
              </w:rPr>
              <w:t>[</w:t>
            </w:r>
            <w:hyperlink r:id="rId43" w:history="1">
              <w:r>
                <w:rPr>
                  <w:rStyle w:val="Hyperlink"/>
                </w:rPr>
                <w:t>18</w:t>
              </w:r>
            </w:hyperlink>
            <w:r>
              <w:rPr>
                <w:rStyle w:val="vnr"/>
              </w:rPr>
              <w:t>]</w:t>
            </w:r>
            <w:r>
              <w:t xml:space="preserve"> Want ik zeg jullie: vanaf nu zal ik niet meer drinken van de vrucht van de wijnstok tot het koninkrijk van God gekomen is.’ </w:t>
            </w:r>
          </w:p>
          <w:p w:rsidR="006D3761" w:rsidRDefault="006D3761"/>
          <w:p w:rsidR="006D3761" w:rsidRDefault="006D3761"/>
          <w:p w:rsidR="00962411" w:rsidRDefault="00962411"/>
          <w:p w:rsidR="00962411" w:rsidRDefault="00962411"/>
          <w:p w:rsidR="00962411" w:rsidRDefault="00962411"/>
          <w:p w:rsidR="006D3761" w:rsidRDefault="006D3761"/>
          <w:p w:rsidR="00962411" w:rsidRDefault="00F1722A">
            <w:r>
              <w:rPr>
                <w:rStyle w:val="vnr"/>
              </w:rPr>
              <w:t>[</w:t>
            </w:r>
            <w:hyperlink r:id="rId44" w:history="1">
              <w:r>
                <w:rPr>
                  <w:rStyle w:val="Hyperlink"/>
                </w:rPr>
                <w:t>19</w:t>
              </w:r>
            </w:hyperlink>
            <w:r>
              <w:rPr>
                <w:rStyle w:val="vnr"/>
              </w:rPr>
              <w:t>]</w:t>
            </w:r>
            <w:r>
              <w:t xml:space="preserve"> En hij nam een brood,</w:t>
            </w:r>
          </w:p>
          <w:p w:rsidR="00962411" w:rsidRDefault="00962411"/>
          <w:p w:rsidR="00962411" w:rsidRDefault="00F1722A">
            <w:r>
              <w:t xml:space="preserve">sprak het dankgebed uit, </w:t>
            </w:r>
          </w:p>
          <w:p w:rsidR="00962411" w:rsidRDefault="00F1722A">
            <w:r>
              <w:t xml:space="preserve">brak het brood, </w:t>
            </w:r>
          </w:p>
          <w:p w:rsidR="00962411" w:rsidRDefault="00F1722A">
            <w:r>
              <w:t xml:space="preserve">deelde het uit </w:t>
            </w:r>
          </w:p>
          <w:p w:rsidR="00962411" w:rsidRDefault="00F1722A">
            <w:r>
              <w:t xml:space="preserve">en zei: </w:t>
            </w:r>
          </w:p>
          <w:p w:rsidR="00962411" w:rsidRDefault="00962411"/>
          <w:p w:rsidR="00962411" w:rsidRDefault="00F1722A">
            <w:r>
              <w:t xml:space="preserve">‘Dit is mijn lichaam dat voor jullie gegeven wordt. </w:t>
            </w:r>
          </w:p>
          <w:p w:rsidR="006D3761" w:rsidRDefault="00F1722A">
            <w:r>
              <w:t>Doe dit, telkens opnieuw, om mij te gedenken.’</w:t>
            </w:r>
          </w:p>
          <w:p w:rsidR="006D3761" w:rsidRDefault="00F1722A">
            <w:r>
              <w:t xml:space="preserve"> </w:t>
            </w:r>
          </w:p>
          <w:p w:rsidR="00962411" w:rsidRDefault="00F1722A">
            <w:r>
              <w:rPr>
                <w:rStyle w:val="vnr"/>
              </w:rPr>
              <w:t>[</w:t>
            </w:r>
            <w:hyperlink r:id="rId45" w:history="1">
              <w:r>
                <w:rPr>
                  <w:rStyle w:val="Hyperlink"/>
                </w:rPr>
                <w:t>20</w:t>
              </w:r>
            </w:hyperlink>
            <w:r>
              <w:rPr>
                <w:rStyle w:val="vnr"/>
              </w:rPr>
              <w:t>]</w:t>
            </w:r>
            <w:r>
              <w:t xml:space="preserve"> Zo nam hij na de maaltijd ook de beker, </w:t>
            </w:r>
          </w:p>
          <w:p w:rsidR="00962411" w:rsidRDefault="00962411"/>
          <w:p w:rsidR="00962411" w:rsidRDefault="00962411"/>
          <w:p w:rsidR="00962411" w:rsidRDefault="00F1722A">
            <w:r>
              <w:t xml:space="preserve">en zei: </w:t>
            </w:r>
          </w:p>
          <w:p w:rsidR="00962411" w:rsidRDefault="00962411"/>
          <w:p w:rsidR="00962411" w:rsidRDefault="00962411"/>
          <w:p w:rsidR="00F1722A" w:rsidRDefault="00F1722A">
            <w:r>
              <w:t xml:space="preserve">‘Deze beker, die voor jullie wordt uitgegoten, is het nieuwe verbond </w:t>
            </w:r>
            <w:r w:rsidR="00DF73E9" w:rsidRPr="00DF73E9">
              <w:rPr>
                <w:i/>
              </w:rPr>
              <w:t>(</w:t>
            </w:r>
            <w:proofErr w:type="spellStart"/>
            <w:r w:rsidR="00DF73E9" w:rsidRPr="00DF73E9">
              <w:rPr>
                <w:i/>
              </w:rPr>
              <w:t>Jr</w:t>
            </w:r>
            <w:proofErr w:type="spellEnd"/>
            <w:r w:rsidR="00DF73E9" w:rsidRPr="00DF73E9">
              <w:rPr>
                <w:i/>
              </w:rPr>
              <w:t xml:space="preserve"> 31, 31)</w:t>
            </w:r>
            <w:r w:rsidR="00DF73E9">
              <w:t xml:space="preserve"> </w:t>
            </w:r>
            <w:r>
              <w:t xml:space="preserve">dat door mijn bloed </w:t>
            </w:r>
            <w:r w:rsidR="00DF73E9" w:rsidRPr="00DF73E9">
              <w:rPr>
                <w:i/>
              </w:rPr>
              <w:t xml:space="preserve">(Ex 24, 8; </w:t>
            </w:r>
            <w:proofErr w:type="spellStart"/>
            <w:r w:rsidR="00DF73E9" w:rsidRPr="00DF73E9">
              <w:rPr>
                <w:i/>
              </w:rPr>
              <w:t>Zach</w:t>
            </w:r>
            <w:proofErr w:type="spellEnd"/>
            <w:r w:rsidR="00DF73E9" w:rsidRPr="00DF73E9">
              <w:rPr>
                <w:i/>
              </w:rPr>
              <w:t xml:space="preserve"> 9, 11)</w:t>
            </w:r>
            <w:r>
              <w:t>gesloten wordt.</w:t>
            </w:r>
          </w:p>
        </w:tc>
        <w:tc>
          <w:tcPr>
            <w:tcW w:w="3828" w:type="dxa"/>
          </w:tcPr>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4C7689" w:rsidRDefault="004C7689"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4C7689" w:rsidRDefault="004C7689"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962411" w:rsidRDefault="00962411" w:rsidP="004C7689"/>
          <w:p w:rsidR="00962411" w:rsidRDefault="00962411" w:rsidP="004C7689"/>
          <w:p w:rsidR="00962411" w:rsidRDefault="00962411" w:rsidP="004C7689"/>
          <w:p w:rsidR="006D3761" w:rsidRDefault="006D3761" w:rsidP="004C7689"/>
          <w:p w:rsidR="006D3761" w:rsidRDefault="00F1722A" w:rsidP="004C7689">
            <w:r>
              <w:t xml:space="preserve">Zelf heb ik van de Heer de overlevering ontvangen die ik u op mijn beurt heb doorgegeven: </w:t>
            </w:r>
          </w:p>
          <w:p w:rsidR="006D3761" w:rsidRDefault="00F1722A" w:rsidP="004C7689">
            <w:r>
              <w:t xml:space="preserve">dat de Heer Jezus in de nacht waarin Hij werd overgeleverd, een brood nam, </w:t>
            </w:r>
          </w:p>
          <w:p w:rsidR="006D3761" w:rsidRDefault="00F1722A" w:rsidP="004C7689">
            <w:r>
              <w:rPr>
                <w:rStyle w:val="vnrs"/>
              </w:rPr>
              <w:t>[</w:t>
            </w:r>
            <w:hyperlink r:id="rId46" w:history="1">
              <w:r>
                <w:rPr>
                  <w:rStyle w:val="Hyperlink"/>
                </w:rPr>
                <w:t>24</w:t>
              </w:r>
            </w:hyperlink>
            <w:r>
              <w:rPr>
                <w:rStyle w:val="vnrs"/>
              </w:rPr>
              <w:t>]</w:t>
            </w:r>
            <w:r>
              <w:t xml:space="preserve"> het dankgebed sprak, </w:t>
            </w:r>
          </w:p>
          <w:p w:rsidR="006D3761" w:rsidRDefault="00F1722A" w:rsidP="004C7689">
            <w:r>
              <w:t xml:space="preserve">het brood in stukken brak </w:t>
            </w:r>
          </w:p>
          <w:p w:rsidR="00962411" w:rsidRDefault="00962411" w:rsidP="004C7689"/>
          <w:p w:rsidR="006D3761" w:rsidRDefault="00F1722A" w:rsidP="004C7689">
            <w:r>
              <w:t xml:space="preserve">en zei: </w:t>
            </w:r>
          </w:p>
          <w:p w:rsidR="00962411" w:rsidRDefault="00962411" w:rsidP="004C7689"/>
          <w:p w:rsidR="006D3761" w:rsidRDefault="00F1722A" w:rsidP="004C7689">
            <w:r>
              <w:t xml:space="preserve">‘Dit is mijn lichaam; het is voor jullie. </w:t>
            </w:r>
          </w:p>
          <w:p w:rsidR="006D3761" w:rsidRDefault="00F1722A" w:rsidP="004C7689">
            <w:r>
              <w:t xml:space="preserve">Blijf dit doen om Mij te gedenken.’ </w:t>
            </w:r>
          </w:p>
          <w:p w:rsidR="006D3761" w:rsidRDefault="006D3761" w:rsidP="004C7689"/>
          <w:p w:rsidR="006D3761" w:rsidRDefault="006D3761" w:rsidP="004C7689"/>
          <w:p w:rsidR="00962411" w:rsidRDefault="00F1722A" w:rsidP="004C7689">
            <w:r>
              <w:rPr>
                <w:rStyle w:val="vnrs"/>
              </w:rPr>
              <w:t>[</w:t>
            </w:r>
            <w:hyperlink r:id="rId47" w:history="1">
              <w:r>
                <w:rPr>
                  <w:rStyle w:val="Hyperlink"/>
                </w:rPr>
                <w:t>25</w:t>
              </w:r>
            </w:hyperlink>
            <w:r>
              <w:rPr>
                <w:rStyle w:val="vnrs"/>
              </w:rPr>
              <w:t>]</w:t>
            </w:r>
            <w:r>
              <w:t xml:space="preserve"> Na de maaltijd </w:t>
            </w:r>
          </w:p>
          <w:p w:rsidR="00962411" w:rsidRDefault="00F1722A" w:rsidP="004C7689">
            <w:r>
              <w:t xml:space="preserve">zei Hij zo ook van de beker: </w:t>
            </w:r>
          </w:p>
          <w:p w:rsidR="00962411" w:rsidRDefault="00962411" w:rsidP="004C7689"/>
          <w:p w:rsidR="00962411" w:rsidRDefault="00962411" w:rsidP="004C7689"/>
          <w:p w:rsidR="00962411" w:rsidRDefault="00962411" w:rsidP="004C7689"/>
          <w:p w:rsidR="00962411" w:rsidRDefault="00962411" w:rsidP="004C7689"/>
          <w:p w:rsidR="00962411" w:rsidRDefault="00962411" w:rsidP="004C7689"/>
          <w:p w:rsidR="00DF73E9" w:rsidRDefault="00F1722A" w:rsidP="004C7689">
            <w:r>
              <w:t xml:space="preserve">‘Deze beker is het nieuwe verbond door mijn bloed. </w:t>
            </w:r>
          </w:p>
          <w:p w:rsidR="00DF73E9" w:rsidRDefault="00DF73E9" w:rsidP="004C7689"/>
          <w:p w:rsidR="00DF73E9" w:rsidRDefault="00DF73E9" w:rsidP="004C7689"/>
          <w:p w:rsidR="006D3761" w:rsidRDefault="00F1722A" w:rsidP="004C7689">
            <w:r>
              <w:t>Blijf dit doen om Mij te gedenken, telkens wanneer jullie eruit drinken.’</w:t>
            </w:r>
          </w:p>
          <w:p w:rsidR="006D3761" w:rsidRDefault="006D3761" w:rsidP="004C7689"/>
          <w:p w:rsidR="006D3761" w:rsidRDefault="006D3761" w:rsidP="004C7689"/>
          <w:p w:rsidR="006D3761" w:rsidRDefault="006D3761" w:rsidP="004C7689"/>
          <w:p w:rsidR="006D3761" w:rsidRDefault="006D3761" w:rsidP="004C7689"/>
          <w:p w:rsidR="006D3761" w:rsidRDefault="006D3761" w:rsidP="004C7689"/>
          <w:p w:rsidR="006D3761" w:rsidRDefault="006D3761" w:rsidP="006D3761"/>
          <w:p w:rsidR="00F1722A" w:rsidRDefault="00F1722A" w:rsidP="006D3761">
            <w:r>
              <w:rPr>
                <w:rStyle w:val="vnr"/>
              </w:rPr>
              <w:t>[</w:t>
            </w:r>
            <w:hyperlink r:id="rId48" w:history="1">
              <w:r>
                <w:rPr>
                  <w:rStyle w:val="Hyperlink"/>
                </w:rPr>
                <w:t>26</w:t>
              </w:r>
            </w:hyperlink>
            <w:r>
              <w:rPr>
                <w:rStyle w:val="vnr"/>
              </w:rPr>
              <w:t>]</w:t>
            </w:r>
            <w:r>
              <w:t xml:space="preserve"> Telkens als u dus dit brood eet en uit de beker drinkt, verkondigt u de dood van de Heer totdat Hij komt.</w:t>
            </w:r>
          </w:p>
        </w:tc>
      </w:tr>
    </w:tbl>
    <w:p w:rsidR="00E84689" w:rsidRDefault="00E84689"/>
    <w:sectPr w:rsidR="00E84689" w:rsidSect="006D3761">
      <w:headerReference w:type="default" r:id="rId4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37" w:rsidRDefault="00C13137" w:rsidP="00BD4C3C">
      <w:r>
        <w:separator/>
      </w:r>
    </w:p>
  </w:endnote>
  <w:endnote w:type="continuationSeparator" w:id="0">
    <w:p w:rsidR="00C13137" w:rsidRDefault="00C13137" w:rsidP="00BD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37" w:rsidRDefault="00C13137" w:rsidP="00BD4C3C">
      <w:r>
        <w:separator/>
      </w:r>
    </w:p>
  </w:footnote>
  <w:footnote w:type="continuationSeparator" w:id="0">
    <w:p w:rsidR="00C13137" w:rsidRDefault="00C13137" w:rsidP="00BD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303741"/>
      <w:docPartObj>
        <w:docPartGallery w:val="Page Numbers (Top of Page)"/>
        <w:docPartUnique/>
      </w:docPartObj>
    </w:sdtPr>
    <w:sdtEndPr/>
    <w:sdtContent>
      <w:p w:rsidR="00BD4C3C" w:rsidRDefault="00BD4C3C">
        <w:pPr>
          <w:pStyle w:val="Koptekst"/>
          <w:jc w:val="right"/>
        </w:pPr>
        <w:r>
          <w:fldChar w:fldCharType="begin"/>
        </w:r>
        <w:r>
          <w:instrText>PAGE   \* MERGEFORMAT</w:instrText>
        </w:r>
        <w:r>
          <w:fldChar w:fldCharType="separate"/>
        </w:r>
        <w:r w:rsidR="00DF73E9" w:rsidRPr="00DF73E9">
          <w:rPr>
            <w:noProof/>
            <w:lang w:val="nl-NL"/>
          </w:rPr>
          <w:t>4</w:t>
        </w:r>
        <w:r>
          <w:fldChar w:fldCharType="end"/>
        </w:r>
      </w:p>
    </w:sdtContent>
  </w:sdt>
  <w:p w:rsidR="00BD4C3C" w:rsidRDefault="00BD4C3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2A"/>
    <w:rsid w:val="004C7689"/>
    <w:rsid w:val="005A5BE9"/>
    <w:rsid w:val="006D3761"/>
    <w:rsid w:val="00962411"/>
    <w:rsid w:val="00BD4C3C"/>
    <w:rsid w:val="00C13137"/>
    <w:rsid w:val="00DF73E9"/>
    <w:rsid w:val="00E84689"/>
    <w:rsid w:val="00F17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BE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r">
    <w:name w:val="vnr"/>
    <w:basedOn w:val="Standaardalinea-lettertype"/>
    <w:rsid w:val="00F1722A"/>
  </w:style>
  <w:style w:type="character" w:styleId="Hyperlink">
    <w:name w:val="Hyperlink"/>
    <w:basedOn w:val="Standaardalinea-lettertype"/>
    <w:uiPriority w:val="99"/>
    <w:semiHidden/>
    <w:unhideWhenUsed/>
    <w:rsid w:val="00F1722A"/>
    <w:rPr>
      <w:color w:val="0000FF"/>
      <w:u w:val="single"/>
    </w:rPr>
  </w:style>
  <w:style w:type="character" w:customStyle="1" w:styleId="perknaam">
    <w:name w:val="perknaam"/>
    <w:basedOn w:val="Standaardalinea-lettertype"/>
    <w:rsid w:val="00F1722A"/>
  </w:style>
  <w:style w:type="character" w:customStyle="1" w:styleId="vnrs">
    <w:name w:val="vnrs"/>
    <w:basedOn w:val="Standaardalinea-lettertype"/>
    <w:rsid w:val="00F1722A"/>
  </w:style>
  <w:style w:type="paragraph" w:styleId="Koptekst">
    <w:name w:val="header"/>
    <w:basedOn w:val="Standaard"/>
    <w:link w:val="KoptekstChar"/>
    <w:uiPriority w:val="99"/>
    <w:unhideWhenUsed/>
    <w:rsid w:val="00BD4C3C"/>
    <w:pPr>
      <w:tabs>
        <w:tab w:val="center" w:pos="4536"/>
        <w:tab w:val="right" w:pos="9072"/>
      </w:tabs>
    </w:pPr>
  </w:style>
  <w:style w:type="character" w:customStyle="1" w:styleId="KoptekstChar">
    <w:name w:val="Koptekst Char"/>
    <w:basedOn w:val="Standaardalinea-lettertype"/>
    <w:link w:val="Koptekst"/>
    <w:uiPriority w:val="99"/>
    <w:rsid w:val="00BD4C3C"/>
    <w:rPr>
      <w:sz w:val="24"/>
    </w:rPr>
  </w:style>
  <w:style w:type="paragraph" w:styleId="Voettekst">
    <w:name w:val="footer"/>
    <w:basedOn w:val="Standaard"/>
    <w:link w:val="VoettekstChar"/>
    <w:uiPriority w:val="99"/>
    <w:unhideWhenUsed/>
    <w:rsid w:val="00BD4C3C"/>
    <w:pPr>
      <w:tabs>
        <w:tab w:val="center" w:pos="4536"/>
        <w:tab w:val="right" w:pos="9072"/>
      </w:tabs>
    </w:pPr>
  </w:style>
  <w:style w:type="character" w:customStyle="1" w:styleId="VoettekstChar">
    <w:name w:val="Voettekst Char"/>
    <w:basedOn w:val="Standaardalinea-lettertype"/>
    <w:link w:val="Voettekst"/>
    <w:uiPriority w:val="99"/>
    <w:rsid w:val="00BD4C3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BE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r">
    <w:name w:val="vnr"/>
    <w:basedOn w:val="Standaardalinea-lettertype"/>
    <w:rsid w:val="00F1722A"/>
  </w:style>
  <w:style w:type="character" w:styleId="Hyperlink">
    <w:name w:val="Hyperlink"/>
    <w:basedOn w:val="Standaardalinea-lettertype"/>
    <w:uiPriority w:val="99"/>
    <w:semiHidden/>
    <w:unhideWhenUsed/>
    <w:rsid w:val="00F1722A"/>
    <w:rPr>
      <w:color w:val="0000FF"/>
      <w:u w:val="single"/>
    </w:rPr>
  </w:style>
  <w:style w:type="character" w:customStyle="1" w:styleId="perknaam">
    <w:name w:val="perknaam"/>
    <w:basedOn w:val="Standaardalinea-lettertype"/>
    <w:rsid w:val="00F1722A"/>
  </w:style>
  <w:style w:type="character" w:customStyle="1" w:styleId="vnrs">
    <w:name w:val="vnrs"/>
    <w:basedOn w:val="Standaardalinea-lettertype"/>
    <w:rsid w:val="00F1722A"/>
  </w:style>
  <w:style w:type="paragraph" w:styleId="Koptekst">
    <w:name w:val="header"/>
    <w:basedOn w:val="Standaard"/>
    <w:link w:val="KoptekstChar"/>
    <w:uiPriority w:val="99"/>
    <w:unhideWhenUsed/>
    <w:rsid w:val="00BD4C3C"/>
    <w:pPr>
      <w:tabs>
        <w:tab w:val="center" w:pos="4536"/>
        <w:tab w:val="right" w:pos="9072"/>
      </w:tabs>
    </w:pPr>
  </w:style>
  <w:style w:type="character" w:customStyle="1" w:styleId="KoptekstChar">
    <w:name w:val="Koptekst Char"/>
    <w:basedOn w:val="Standaardalinea-lettertype"/>
    <w:link w:val="Koptekst"/>
    <w:uiPriority w:val="99"/>
    <w:rsid w:val="00BD4C3C"/>
    <w:rPr>
      <w:sz w:val="24"/>
    </w:rPr>
  </w:style>
  <w:style w:type="paragraph" w:styleId="Voettekst">
    <w:name w:val="footer"/>
    <w:basedOn w:val="Standaard"/>
    <w:link w:val="VoettekstChar"/>
    <w:uiPriority w:val="99"/>
    <w:unhideWhenUsed/>
    <w:rsid w:val="00BD4C3C"/>
    <w:pPr>
      <w:tabs>
        <w:tab w:val="center" w:pos="4536"/>
        <w:tab w:val="right" w:pos="9072"/>
      </w:tabs>
    </w:pPr>
  </w:style>
  <w:style w:type="character" w:customStyle="1" w:styleId="VoettekstChar">
    <w:name w:val="Voettekst Char"/>
    <w:basedOn w:val="Standaardalinea-lettertype"/>
    <w:link w:val="Voettekst"/>
    <w:uiPriority w:val="99"/>
    <w:rsid w:val="00BD4C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3387">
      <w:bodyDiv w:val="1"/>
      <w:marLeft w:val="0"/>
      <w:marRight w:val="0"/>
      <w:marTop w:val="0"/>
      <w:marBottom w:val="0"/>
      <w:divBdr>
        <w:top w:val="none" w:sz="0" w:space="0" w:color="auto"/>
        <w:left w:val="none" w:sz="0" w:space="0" w:color="auto"/>
        <w:bottom w:val="none" w:sz="0" w:space="0" w:color="auto"/>
        <w:right w:val="none" w:sz="0" w:space="0" w:color="auto"/>
      </w:divBdr>
      <w:divsChild>
        <w:div w:id="375204363">
          <w:marLeft w:val="0"/>
          <w:marRight w:val="0"/>
          <w:marTop w:val="0"/>
          <w:marBottom w:val="0"/>
          <w:divBdr>
            <w:top w:val="single" w:sz="6" w:space="0" w:color="EC4C06"/>
            <w:left w:val="single" w:sz="6" w:space="0" w:color="EC4C06"/>
            <w:bottom w:val="single" w:sz="6" w:space="0" w:color="EC4C06"/>
            <w:right w:val="single" w:sz="6" w:space="0" w:color="EC4C06"/>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99,this)" TargetMode="External"/><Relationship Id="rId18" Type="http://schemas.openxmlformats.org/officeDocument/2006/relationships/hyperlink" Target="javascript:v(104,this)" TargetMode="External"/><Relationship Id="rId26" Type="http://schemas.openxmlformats.org/officeDocument/2006/relationships/hyperlink" Target="javascript:v(92,this)" TargetMode="External"/><Relationship Id="rId39" Type="http://schemas.openxmlformats.org/officeDocument/2006/relationships/hyperlink" Target="javascript:v(14,this)" TargetMode="External"/><Relationship Id="rId3" Type="http://schemas.openxmlformats.org/officeDocument/2006/relationships/settings" Target="settings.xml"/><Relationship Id="rId21" Type="http://schemas.openxmlformats.org/officeDocument/2006/relationships/hyperlink" Target="javascript:v(87,this)" TargetMode="External"/><Relationship Id="rId34" Type="http://schemas.openxmlformats.org/officeDocument/2006/relationships/hyperlink" Target="javascript:v(9,this)" TargetMode="External"/><Relationship Id="rId42" Type="http://schemas.openxmlformats.org/officeDocument/2006/relationships/hyperlink" Target="javascript:v(17,this)" TargetMode="External"/><Relationship Id="rId47" Type="http://schemas.openxmlformats.org/officeDocument/2006/relationships/hyperlink" Target="javascript:v(59,this)" TargetMode="External"/><Relationship Id="rId50" Type="http://schemas.openxmlformats.org/officeDocument/2006/relationships/fontTable" Target="fontTable.xml"/><Relationship Id="rId7" Type="http://schemas.openxmlformats.org/officeDocument/2006/relationships/hyperlink" Target="javascript:v(92,this)" TargetMode="External"/><Relationship Id="rId12" Type="http://schemas.openxmlformats.org/officeDocument/2006/relationships/hyperlink" Target="javascript:v(98,this)" TargetMode="External"/><Relationship Id="rId17" Type="http://schemas.openxmlformats.org/officeDocument/2006/relationships/hyperlink" Target="javascript:v(103,this)" TargetMode="External"/><Relationship Id="rId25" Type="http://schemas.openxmlformats.org/officeDocument/2006/relationships/hyperlink" Target="javascript:v(91,this)" TargetMode="External"/><Relationship Id="rId33" Type="http://schemas.openxmlformats.org/officeDocument/2006/relationships/hyperlink" Target="javascript:v(8,this)" TargetMode="External"/><Relationship Id="rId38" Type="http://schemas.openxmlformats.org/officeDocument/2006/relationships/hyperlink" Target="javascript:v(13,this)" TargetMode="External"/><Relationship Id="rId46" Type="http://schemas.openxmlformats.org/officeDocument/2006/relationships/hyperlink" Target="javascript:v(58,this)" TargetMode="External"/><Relationship Id="rId2" Type="http://schemas.microsoft.com/office/2007/relationships/stylesWithEffects" Target="stylesWithEffects.xml"/><Relationship Id="rId16" Type="http://schemas.openxmlformats.org/officeDocument/2006/relationships/hyperlink" Target="javascript:v(102,this)" TargetMode="External"/><Relationship Id="rId20" Type="http://schemas.openxmlformats.org/officeDocument/2006/relationships/hyperlink" Target="javascript:v(86,this)" TargetMode="External"/><Relationship Id="rId29" Type="http://schemas.openxmlformats.org/officeDocument/2006/relationships/hyperlink" Target="javascript:v(95,this)" TargetMode="External"/><Relationship Id="rId41" Type="http://schemas.openxmlformats.org/officeDocument/2006/relationships/hyperlink" Target="javascript:v(16,thi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97,this)" TargetMode="External"/><Relationship Id="rId24" Type="http://schemas.openxmlformats.org/officeDocument/2006/relationships/hyperlink" Target="javascript:v(90,this)" TargetMode="External"/><Relationship Id="rId32" Type="http://schemas.openxmlformats.org/officeDocument/2006/relationships/hyperlink" Target="javascript:v(98,this)" TargetMode="External"/><Relationship Id="rId37" Type="http://schemas.openxmlformats.org/officeDocument/2006/relationships/hyperlink" Target="javascript:v(12,this)" TargetMode="External"/><Relationship Id="rId40" Type="http://schemas.openxmlformats.org/officeDocument/2006/relationships/hyperlink" Target="javascript:v(15,this)" TargetMode="External"/><Relationship Id="rId45" Type="http://schemas.openxmlformats.org/officeDocument/2006/relationships/hyperlink" Target="javascript:v(20,this)" TargetMode="External"/><Relationship Id="rId5" Type="http://schemas.openxmlformats.org/officeDocument/2006/relationships/footnotes" Target="footnotes.xml"/><Relationship Id="rId15" Type="http://schemas.openxmlformats.org/officeDocument/2006/relationships/hyperlink" Target="javascript:v(101,this)" TargetMode="External"/><Relationship Id="rId23" Type="http://schemas.openxmlformats.org/officeDocument/2006/relationships/hyperlink" Target="javascript:v(89,this)" TargetMode="External"/><Relationship Id="rId28" Type="http://schemas.openxmlformats.org/officeDocument/2006/relationships/hyperlink" Target="javascript:v(94,this)" TargetMode="External"/><Relationship Id="rId36" Type="http://schemas.openxmlformats.org/officeDocument/2006/relationships/hyperlink" Target="javascript:v(11,this)" TargetMode="External"/><Relationship Id="rId49" Type="http://schemas.openxmlformats.org/officeDocument/2006/relationships/header" Target="header1.xml"/><Relationship Id="rId10" Type="http://schemas.openxmlformats.org/officeDocument/2006/relationships/hyperlink" Target="javascript:v(96,this)" TargetMode="External"/><Relationship Id="rId19" Type="http://schemas.openxmlformats.org/officeDocument/2006/relationships/hyperlink" Target="javascript:v(85,this)" TargetMode="External"/><Relationship Id="rId31" Type="http://schemas.openxmlformats.org/officeDocument/2006/relationships/hyperlink" Target="javascript:v(97,this)" TargetMode="External"/><Relationship Id="rId44" Type="http://schemas.openxmlformats.org/officeDocument/2006/relationships/hyperlink" Target="javascript:v(19,this)" TargetMode="External"/><Relationship Id="rId4" Type="http://schemas.openxmlformats.org/officeDocument/2006/relationships/webSettings" Target="webSettings.xml"/><Relationship Id="rId9" Type="http://schemas.openxmlformats.org/officeDocument/2006/relationships/hyperlink" Target="javascript:v(95,this)" TargetMode="External"/><Relationship Id="rId14" Type="http://schemas.openxmlformats.org/officeDocument/2006/relationships/hyperlink" Target="javascript:v(100,this)" TargetMode="External"/><Relationship Id="rId22" Type="http://schemas.openxmlformats.org/officeDocument/2006/relationships/hyperlink" Target="javascript:v(88,this)" TargetMode="External"/><Relationship Id="rId27" Type="http://schemas.openxmlformats.org/officeDocument/2006/relationships/hyperlink" Target="javascript:v(93,this)" TargetMode="External"/><Relationship Id="rId30" Type="http://schemas.openxmlformats.org/officeDocument/2006/relationships/hyperlink" Target="javascript:v(96,this)" TargetMode="External"/><Relationship Id="rId35" Type="http://schemas.openxmlformats.org/officeDocument/2006/relationships/hyperlink" Target="javascript:v(10,this)" TargetMode="External"/><Relationship Id="rId43" Type="http://schemas.openxmlformats.org/officeDocument/2006/relationships/hyperlink" Target="javascript:v(18,this)" TargetMode="External"/><Relationship Id="rId48" Type="http://schemas.openxmlformats.org/officeDocument/2006/relationships/hyperlink" Target="javascript:v(60,this)" TargetMode="External"/><Relationship Id="rId8" Type="http://schemas.openxmlformats.org/officeDocument/2006/relationships/hyperlink" Target="javascript:v(93,this)" TargetMode="Externa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1212</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joris</cp:lastModifiedBy>
  <cp:revision>4</cp:revision>
  <dcterms:created xsi:type="dcterms:W3CDTF">2015-03-17T07:43:00Z</dcterms:created>
  <dcterms:modified xsi:type="dcterms:W3CDTF">2017-12-01T16:12:00Z</dcterms:modified>
</cp:coreProperties>
</file>