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97FD6" w:rsidRPr="00097FD6" w:rsidRDefault="00097FD6" w:rsidP="00097FD6">
      <w:pPr>
        <w:jc w:val="center"/>
        <w:rPr>
          <w:rFonts w:ascii="Times New Roman" w:hAnsi="Times New Roman"/>
          <w:b/>
          <w:sz w:val="24"/>
          <w:szCs w:val="24"/>
        </w:rPr>
      </w:pPr>
      <w:r>
        <w:rPr>
          <w:rFonts w:ascii="Times New Roman" w:hAnsi="Times New Roman"/>
          <w:b/>
          <w:sz w:val="24"/>
          <w:szCs w:val="24"/>
        </w:rPr>
        <w:t>KAPELLEN SCHORISSE</w:t>
      </w:r>
    </w:p>
    <w:p w:rsidR="00726C0C" w:rsidRDefault="00726C0C" w:rsidP="00726C0C">
      <w:pPr>
        <w:rPr>
          <w:rFonts w:ascii="Times New Roman" w:hAnsi="Times New Roman"/>
          <w:sz w:val="24"/>
          <w:szCs w:val="24"/>
        </w:rPr>
      </w:pPr>
      <w:proofErr w:type="spellStart"/>
      <w:r>
        <w:rPr>
          <w:rFonts w:ascii="Times New Roman" w:hAnsi="Times New Roman"/>
          <w:sz w:val="24"/>
          <w:szCs w:val="24"/>
        </w:rPr>
        <w:t>Annoven</w:t>
      </w:r>
      <w:proofErr w:type="spellEnd"/>
      <w:r>
        <w:rPr>
          <w:rFonts w:ascii="Times New Roman" w:hAnsi="Times New Roman"/>
          <w:sz w:val="24"/>
          <w:szCs w:val="24"/>
        </w:rPr>
        <w:t xml:space="preserve"> is de meest zuidoostelijke wijk op het grondgebied </w:t>
      </w:r>
      <w:proofErr w:type="spellStart"/>
      <w:r>
        <w:rPr>
          <w:rFonts w:ascii="Times New Roman" w:hAnsi="Times New Roman"/>
          <w:sz w:val="24"/>
          <w:szCs w:val="24"/>
        </w:rPr>
        <w:t>Schorisse</w:t>
      </w:r>
      <w:proofErr w:type="spellEnd"/>
      <w:r>
        <w:rPr>
          <w:rFonts w:ascii="Times New Roman" w:hAnsi="Times New Roman"/>
          <w:sz w:val="24"/>
          <w:szCs w:val="24"/>
        </w:rPr>
        <w:t xml:space="preserve">. Die is eenvoudigweg te bereiken via het </w:t>
      </w:r>
      <w:proofErr w:type="spellStart"/>
      <w:r>
        <w:rPr>
          <w:rFonts w:ascii="Times New Roman" w:hAnsi="Times New Roman"/>
          <w:sz w:val="24"/>
          <w:szCs w:val="24"/>
        </w:rPr>
        <w:t>Wolfsgat</w:t>
      </w:r>
      <w:proofErr w:type="spellEnd"/>
      <w:r>
        <w:rPr>
          <w:rFonts w:ascii="Times New Roman" w:hAnsi="Times New Roman"/>
          <w:sz w:val="24"/>
          <w:szCs w:val="24"/>
        </w:rPr>
        <w:t xml:space="preserve">, de </w:t>
      </w:r>
      <w:proofErr w:type="spellStart"/>
      <w:r>
        <w:rPr>
          <w:rFonts w:ascii="Times New Roman" w:hAnsi="Times New Roman"/>
          <w:sz w:val="24"/>
          <w:szCs w:val="24"/>
        </w:rPr>
        <w:t>Koekamer</w:t>
      </w:r>
      <w:proofErr w:type="spellEnd"/>
      <w:r>
        <w:rPr>
          <w:rFonts w:ascii="Times New Roman" w:hAnsi="Times New Roman"/>
          <w:sz w:val="24"/>
          <w:szCs w:val="24"/>
        </w:rPr>
        <w:t xml:space="preserve"> of de </w:t>
      </w:r>
      <w:proofErr w:type="spellStart"/>
      <w:r>
        <w:rPr>
          <w:rFonts w:ascii="Times New Roman" w:hAnsi="Times New Roman"/>
          <w:sz w:val="24"/>
          <w:szCs w:val="24"/>
        </w:rPr>
        <w:t>Quatre-Vents</w:t>
      </w:r>
      <w:proofErr w:type="spellEnd"/>
      <w:r>
        <w:rPr>
          <w:rFonts w:ascii="Times New Roman" w:hAnsi="Times New Roman"/>
          <w:sz w:val="24"/>
          <w:szCs w:val="24"/>
        </w:rPr>
        <w:t>. Het is een wijk die hoofdzakelijk uit één straat bestaat, waarin zich een landelijke woonkern met oudere bouwwerken bevindt, sterk aangevuld met recentere bebouwing.</w:t>
      </w:r>
      <w:r>
        <w:rPr>
          <w:rFonts w:ascii="Times New Roman" w:hAnsi="Times New Roman"/>
          <w:sz w:val="24"/>
          <w:szCs w:val="24"/>
        </w:rPr>
        <w:br/>
        <w:t xml:space="preserve">Midden in die woonkern, op de hoek van de </w:t>
      </w:r>
      <w:proofErr w:type="spellStart"/>
      <w:r>
        <w:rPr>
          <w:rFonts w:ascii="Times New Roman" w:hAnsi="Times New Roman"/>
          <w:sz w:val="24"/>
          <w:szCs w:val="24"/>
        </w:rPr>
        <w:t>Annovenstraat</w:t>
      </w:r>
      <w:proofErr w:type="spellEnd"/>
      <w:r>
        <w:rPr>
          <w:rFonts w:ascii="Times New Roman" w:hAnsi="Times New Roman"/>
          <w:sz w:val="24"/>
          <w:szCs w:val="24"/>
        </w:rPr>
        <w:t xml:space="preserve"> en de Kapelstraat, bevindt zich een ovaalvormig terreintje waarop één grotere kapel (eind 19</w:t>
      </w:r>
      <w:r w:rsidRPr="0047359A">
        <w:rPr>
          <w:rFonts w:ascii="Times New Roman" w:hAnsi="Times New Roman"/>
          <w:sz w:val="24"/>
          <w:szCs w:val="24"/>
          <w:vertAlign w:val="superscript"/>
        </w:rPr>
        <w:t>de</w:t>
      </w:r>
      <w:r>
        <w:rPr>
          <w:rFonts w:ascii="Times New Roman" w:hAnsi="Times New Roman"/>
          <w:sz w:val="24"/>
          <w:szCs w:val="24"/>
        </w:rPr>
        <w:t xml:space="preserve"> eeuw) en zeven kleine kapelletjes, in neogotische stijl, zijn gebouwd. Het was een voormalige bedevaartplek, die midden de 20</w:t>
      </w:r>
      <w:r w:rsidRPr="0047359A">
        <w:rPr>
          <w:rFonts w:ascii="Times New Roman" w:hAnsi="Times New Roman"/>
          <w:sz w:val="24"/>
          <w:szCs w:val="24"/>
          <w:vertAlign w:val="superscript"/>
        </w:rPr>
        <w:t>ste</w:t>
      </w:r>
      <w:r>
        <w:rPr>
          <w:rFonts w:ascii="Times New Roman" w:hAnsi="Times New Roman"/>
          <w:sz w:val="24"/>
          <w:szCs w:val="24"/>
        </w:rPr>
        <w:t xml:space="preserve"> eeuw nogal wat aan belang verloor en in verval geraakte, maar in 1993 gerestaureerd en opgefrist werd omwille van de erfgoedkundige waarde. Thans is het een rustiek en aantrekkelijk oord om even tot bezinning te komen.</w:t>
      </w:r>
      <w:r>
        <w:rPr>
          <w:rFonts w:ascii="Times New Roman" w:hAnsi="Times New Roman"/>
          <w:sz w:val="24"/>
          <w:szCs w:val="24"/>
        </w:rPr>
        <w:br/>
        <w:t xml:space="preserve">De kapellen werden omstreeks 1901 opgetrokken door Fr. </w:t>
      </w:r>
      <w:proofErr w:type="spellStart"/>
      <w:r>
        <w:rPr>
          <w:rFonts w:ascii="Times New Roman" w:hAnsi="Times New Roman"/>
          <w:sz w:val="24"/>
          <w:szCs w:val="24"/>
        </w:rPr>
        <w:t>Verschelden</w:t>
      </w:r>
      <w:proofErr w:type="spellEnd"/>
      <w:r>
        <w:rPr>
          <w:rFonts w:ascii="Times New Roman" w:hAnsi="Times New Roman"/>
          <w:sz w:val="24"/>
          <w:szCs w:val="24"/>
        </w:rPr>
        <w:t xml:space="preserve">-E. </w:t>
      </w:r>
      <w:proofErr w:type="spellStart"/>
      <w:r>
        <w:rPr>
          <w:rFonts w:ascii="Times New Roman" w:hAnsi="Times New Roman"/>
          <w:sz w:val="24"/>
          <w:szCs w:val="24"/>
        </w:rPr>
        <w:t>Casseyas</w:t>
      </w:r>
      <w:proofErr w:type="spellEnd"/>
      <w:r>
        <w:rPr>
          <w:rFonts w:ascii="Times New Roman" w:hAnsi="Times New Roman"/>
          <w:sz w:val="24"/>
          <w:szCs w:val="24"/>
        </w:rPr>
        <w:t>, een textielfabrikant uit Ronse (!), uit dankbaarheid om de bekomen genezing van een heftige bacteriële en zeer besmettelijke ziekte. De grote kapel draagt een klokkenstoeltje en heeft een puntgeveltop met kruisbeeld. De zeven kleine ommegangskapellen zijn open, hebben een fraai bepleisterd interieur en een minuscuul altaartje. De taferelen stellen de zeven weeën (smarten) van O.-L.-Vrouw voor. Vier daarvan hebben te maken met de calvarietocht en de kruisiging van haar Zoon Jezus.</w:t>
      </w:r>
      <w:r>
        <w:rPr>
          <w:rFonts w:ascii="Times New Roman" w:hAnsi="Times New Roman"/>
          <w:sz w:val="24"/>
          <w:szCs w:val="24"/>
        </w:rPr>
        <w:br/>
        <w:t xml:space="preserve">Midden in deze kleine oase van rust, heeft de huidige terreineigenaar een afrastering geplaatst, waarin zich zijdehoenderen bevinden. Een zijdehoen is een zeer uitzonderlijk ras van kippen, van Chinese origine. De Chinese benaming is </w:t>
      </w:r>
      <w:proofErr w:type="spellStart"/>
      <w:r>
        <w:rPr>
          <w:rFonts w:ascii="Times New Roman" w:hAnsi="Times New Roman"/>
          <w:sz w:val="24"/>
          <w:szCs w:val="24"/>
        </w:rPr>
        <w:t>Wugu-ji</w:t>
      </w:r>
      <w:proofErr w:type="spellEnd"/>
      <w:r>
        <w:rPr>
          <w:rFonts w:ascii="Times New Roman" w:hAnsi="Times New Roman"/>
          <w:sz w:val="24"/>
          <w:szCs w:val="24"/>
        </w:rPr>
        <w:t xml:space="preserve">. Het eerder aanhankelijke en lief ogende zijdehoen heeft een zacht aanvoelende vacht in de plaats van veren. Het onderscheidt zich ook van alle andere kippensoorten omdat het beschikt over 10 tenen (en niet 2 x 4). Geen paternosterbolletjes dus nodig om tientjes </w:t>
      </w:r>
      <w:proofErr w:type="spellStart"/>
      <w:r>
        <w:rPr>
          <w:rFonts w:ascii="Times New Roman" w:hAnsi="Times New Roman"/>
          <w:sz w:val="24"/>
          <w:szCs w:val="24"/>
        </w:rPr>
        <w:t>weesgegroeten</w:t>
      </w:r>
      <w:proofErr w:type="spellEnd"/>
      <w:r>
        <w:rPr>
          <w:rFonts w:ascii="Times New Roman" w:hAnsi="Times New Roman"/>
          <w:sz w:val="24"/>
          <w:szCs w:val="24"/>
        </w:rPr>
        <w:t xml:space="preserve"> te tellen/te kakelen…</w:t>
      </w:r>
      <w:r>
        <w:rPr>
          <w:rFonts w:ascii="Times New Roman" w:hAnsi="Times New Roman"/>
          <w:sz w:val="24"/>
          <w:szCs w:val="24"/>
        </w:rPr>
        <w:br/>
        <w:t>Alle gekheid op een stokje, deze plek gewijd aan O.-L.-Vrouw, is een toonbeeld van volksdevotie en is een afstapje, plus een gebedje, méér dan waard.</w:t>
      </w:r>
    </w:p>
    <w:p w:rsidR="00726C0C" w:rsidRPr="00A228E8" w:rsidRDefault="00097FD6" w:rsidP="00726C0C">
      <w:pPr>
        <w:rPr>
          <w:rFonts w:ascii="Times New Roman" w:hAnsi="Times New Roman"/>
          <w:sz w:val="24"/>
          <w:szCs w:val="24"/>
        </w:rPr>
      </w:pPr>
      <w:r>
        <w:rPr>
          <w:rFonts w:ascii="Times New Roman" w:hAnsi="Times New Roman"/>
          <w:sz w:val="24"/>
          <w:szCs w:val="24"/>
        </w:rPr>
        <w:t xml:space="preserve">  </w:t>
      </w:r>
      <w:r w:rsidR="00726C0C">
        <w:rPr>
          <w:noProof/>
          <w:lang w:eastAsia="nl-BE"/>
        </w:rPr>
        <mc:AlternateContent>
          <mc:Choice Requires="wps">
            <w:drawing>
              <wp:anchor distT="0" distB="0" distL="114300" distR="114300" simplePos="0" relativeHeight="251661312" behindDoc="0" locked="0" layoutInCell="1" allowOverlap="1" wp14:anchorId="4F0F5765" wp14:editId="1A98AFF6">
                <wp:simplePos x="0" y="0"/>
                <wp:positionH relativeFrom="column">
                  <wp:posOffset>1905</wp:posOffset>
                </wp:positionH>
                <wp:positionV relativeFrom="paragraph">
                  <wp:posOffset>493395</wp:posOffset>
                </wp:positionV>
                <wp:extent cx="6038850" cy="2952750"/>
                <wp:effectExtent l="0" t="0" r="19050" b="19050"/>
                <wp:wrapSquare wrapText="bothSides"/>
                <wp:docPr id="2" name="Tekstvak 2"/>
                <wp:cNvGraphicFramePr/>
                <a:graphic xmlns:a="http://schemas.openxmlformats.org/drawingml/2006/main">
                  <a:graphicData uri="http://schemas.microsoft.com/office/word/2010/wordprocessingShape">
                    <wps:wsp>
                      <wps:cNvSpPr txBox="1"/>
                      <wps:spPr>
                        <a:xfrm>
                          <a:off x="0" y="0"/>
                          <a:ext cx="6038850" cy="2952750"/>
                        </a:xfrm>
                        <a:prstGeom prst="rect">
                          <a:avLst/>
                        </a:prstGeom>
                        <a:noFill/>
                        <a:ln w="6350">
                          <a:solidFill>
                            <a:prstClr val="black"/>
                          </a:solidFill>
                        </a:ln>
                        <a:effectLst/>
                      </wps:spPr>
                      <wps:txbx>
                        <w:txbxContent>
                          <w:p w:rsidR="00726C0C" w:rsidRPr="00F86FDA" w:rsidRDefault="00726C0C" w:rsidP="00726C0C">
                            <w:r>
                              <w:rPr>
                                <w:noProof/>
                                <w:lang w:eastAsia="nl-BE"/>
                              </w:rPr>
                              <w:drawing>
                                <wp:inline distT="0" distB="0" distL="0" distR="0" wp14:anchorId="6391397D" wp14:editId="55575D5B">
                                  <wp:extent cx="3393909" cy="2254250"/>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b (2).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3393408" cy="2253917"/>
                                          </a:xfrm>
                                          <a:prstGeom prst="rect">
                                            <a:avLst/>
                                          </a:prstGeom>
                                        </pic:spPr>
                                      </pic:pic>
                                    </a:graphicData>
                                  </a:graphic>
                                </wp:inline>
                              </w:drawing>
                            </w:r>
                            <w:r>
                              <w:t xml:space="preserve">     </w:t>
                            </w:r>
                            <w:r>
                              <w:rPr>
                                <w:noProof/>
                                <w:lang w:eastAsia="nl-BE"/>
                              </w:rPr>
                              <w:drawing>
                                <wp:inline distT="0" distB="0" distL="0" distR="0" wp14:anchorId="13A549F2" wp14:editId="4712933E">
                                  <wp:extent cx="1896110" cy="2854960"/>
                                  <wp:effectExtent l="0" t="0" r="8890" b="254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b (1).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896110" cy="28549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2" o:spid="_x0000_s1027" type="#_x0000_t202" style="position:absolute;margin-left:.15pt;margin-top:38.85pt;width:475.5pt;height:23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9pSwIAAI8EAAAOAAAAZHJzL2Uyb0RvYy54bWysVE1vGjEQvVfqf7B8bxY25AtliSgRVaUo&#10;iZRUORuvF1Z4Pa5t2KW/vs9eICjtqerFzPi9nfG8meH2rms02yrnazIFH54NOFNGUlmbZcF/vM6/&#10;XHPmgzCl0GRUwXfK87vJ50+3rR2rnFakS+UYghg/bm3BVyHYcZZ5uVKN8GdklQFYkWtEgOuWWelE&#10;i+iNzvLB4DJryZXWkVTe4/a+B/kkxa8qJcNTVXkVmC443hbS6dK5iGc2uRXjpRN2Vcv9M8Q/vKIR&#10;tUHSY6h7EQTbuPqPUE0tHXmqwpmkJqOqqqVKNaCa4eBDNS8rYVWqBeJ4e5TJ/7+w8nH77FhdFjzn&#10;zIgGLXpVax+2Ys3yqE5r/RikFwta6L5Shy4f7j0uY9Fd5Zr4i3IYcOi8O2qrusAkLi8H59fXF4Ak&#10;sPzmIr+Cg/jZ++fW+fBNUcOiUXCH5iVNxfbBh556oMRshua11qmB2rAWKc4RMiKedF1GMDrxk5l2&#10;bCswAgst5Hqf9oSFR2gTySqNzD5dLL0vMVqhW3RJqGP5Cyp3UMVRP1XeynmNZA/Ch2fhMEaoFqsR&#10;nnBUmvBC2lucrcj9+tt95KO7QDlrMZYF9z83winO9HeDvt8MR6M4x8kZXVzlcNwpsjhFzKaZEcoe&#10;YgmtTGbkB30wK0fNGzZoGrMCEkYid8HDwZyFflmwgVJNp4mEybUiPJgXK2Pog8iv3Ztwdt+8gL4/&#10;0mGAxfhDD3tu/NLQdBOoqlODo869qhiM6GDq04jsNzSu1amfWO//I5PfAAAA//8DAFBLAwQUAAYA&#10;CAAAACEACYkWLt4AAAAHAQAADwAAAGRycy9kb3ducmV2LnhtbEyOy07DMBBF90j8gzVI7KjTQjCE&#10;TCqE6AIJVaKtKEsnHuIIP0LspoGvx6xgeR+695TLyRo20hA67xDmswwYucarzrUIu+3q4gZYiNIp&#10;abwjhC8KsKxOT0pZKH90LzRuYsvSiAuFRNAx9gXnodFkZZj5nlzK3v1gZUxyaLka5DGNW8MXWXbN&#10;rexcetCypwdNzcfmYBGeX/efj6v1W7an2nT5aIR++q4Rz8+m+ztgkab4V4Zf/IQOVWKq/cGpwAzC&#10;ZeohCCGApfQ2nyejRsivFgJ4VfL//NUPAAAA//8DAFBLAQItABQABgAIAAAAIQC2gziS/gAAAOEB&#10;AAATAAAAAAAAAAAAAAAAAAAAAABbQ29udGVudF9UeXBlc10ueG1sUEsBAi0AFAAGAAgAAAAhADj9&#10;If/WAAAAlAEAAAsAAAAAAAAAAAAAAAAALwEAAF9yZWxzLy5yZWxzUEsBAi0AFAAGAAgAAAAhAP5U&#10;H2lLAgAAjwQAAA4AAAAAAAAAAAAAAAAALgIAAGRycy9lMm9Eb2MueG1sUEsBAi0AFAAGAAgAAAAh&#10;AAmJFi7eAAAABwEAAA8AAAAAAAAAAAAAAAAApQQAAGRycy9kb3ducmV2LnhtbFBLBQYAAAAABAAE&#10;APMAAACwBQAAAAA=&#10;" filled="f" strokeweight=".5pt">
                <v:fill o:detectmouseclick="t"/>
                <v:textbox>
                  <w:txbxContent>
                    <w:p w:rsidR="00726C0C" w:rsidRPr="00F86FDA" w:rsidRDefault="00726C0C" w:rsidP="00726C0C">
                      <w:r>
                        <w:rPr>
                          <w:noProof/>
                          <w:lang w:eastAsia="nl-BE"/>
                        </w:rPr>
                        <w:drawing>
                          <wp:inline distT="0" distB="0" distL="0" distR="0">
                            <wp:extent cx="3393909" cy="2254250"/>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b (2).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393408" cy="2253917"/>
                                    </a:xfrm>
                                    <a:prstGeom prst="rect">
                                      <a:avLst/>
                                    </a:prstGeom>
                                  </pic:spPr>
                                </pic:pic>
                              </a:graphicData>
                            </a:graphic>
                          </wp:inline>
                        </w:drawing>
                      </w:r>
                      <w:r>
                        <w:t xml:space="preserve">     </w:t>
                      </w:r>
                      <w:r>
                        <w:rPr>
                          <w:noProof/>
                          <w:lang w:eastAsia="nl-BE"/>
                        </w:rPr>
                        <w:drawing>
                          <wp:inline distT="0" distB="0" distL="0" distR="0">
                            <wp:extent cx="1896110" cy="2854960"/>
                            <wp:effectExtent l="0" t="0" r="8890" b="254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b (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96110" cy="2854960"/>
                                    </a:xfrm>
                                    <a:prstGeom prst="rect">
                                      <a:avLst/>
                                    </a:prstGeom>
                                  </pic:spPr>
                                </pic:pic>
                              </a:graphicData>
                            </a:graphic>
                          </wp:inline>
                        </w:drawing>
                      </w:r>
                    </w:p>
                  </w:txbxContent>
                </v:textbox>
                <w10:wrap type="square"/>
              </v:shape>
            </w:pict>
          </mc:Fallback>
        </mc:AlternateContent>
      </w:r>
      <w:r w:rsidR="00726C0C">
        <w:rPr>
          <w:rFonts w:ascii="Times New Roman" w:hAnsi="Times New Roman"/>
          <w:sz w:val="24"/>
          <w:szCs w:val="24"/>
        </w:rPr>
        <w:t xml:space="preserve">  </w:t>
      </w:r>
      <w:bookmarkStart w:id="0" w:name="_GoBack"/>
      <w:bookmarkEnd w:id="0"/>
    </w:p>
    <w:sectPr w:rsidR="00726C0C" w:rsidRPr="00A228E8">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6C0C"/>
    <w:rsid w:val="00097FD6"/>
    <w:rsid w:val="002770D4"/>
    <w:rsid w:val="00726C0C"/>
    <w:rsid w:val="007F3ACA"/>
    <w:rsid w:val="00B711BA"/>
    <w:rsid w:val="00E368DE"/>
    <w:rsid w:val="00EE4047"/>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726C0C"/>
    <w:rPr>
      <w:rFonts w:ascii="Calibri" w:eastAsia="Calibri" w:hAnsi="Calibri" w:cs="Times New Roman"/>
    </w:rPr>
  </w:style>
  <w:style w:type="paragraph" w:styleId="Kop1">
    <w:name w:val="heading 1"/>
    <w:basedOn w:val="Standaard"/>
    <w:next w:val="Standaard"/>
    <w:link w:val="Kop1Char"/>
    <w:uiPriority w:val="9"/>
    <w:qFormat/>
    <w:rsid w:val="00E368D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E368DE"/>
    <w:rPr>
      <w:rFonts w:asciiTheme="majorHAnsi" w:eastAsiaTheme="majorEastAsia" w:hAnsiTheme="majorHAnsi" w:cstheme="majorBidi"/>
      <w:b/>
      <w:bCs/>
      <w:color w:val="365F91" w:themeColor="accent1" w:themeShade="BF"/>
      <w:sz w:val="28"/>
      <w:szCs w:val="28"/>
    </w:rPr>
  </w:style>
  <w:style w:type="paragraph" w:styleId="Ondertitel">
    <w:name w:val="Subtitle"/>
    <w:basedOn w:val="Standaard"/>
    <w:next w:val="Standaard"/>
    <w:link w:val="OndertitelChar"/>
    <w:uiPriority w:val="11"/>
    <w:qFormat/>
    <w:rsid w:val="00E368D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OndertitelChar">
    <w:name w:val="Ondertitel Char"/>
    <w:basedOn w:val="Standaardalinea-lettertype"/>
    <w:link w:val="Ondertitel"/>
    <w:uiPriority w:val="11"/>
    <w:rsid w:val="00E368DE"/>
    <w:rPr>
      <w:rFonts w:asciiTheme="majorHAnsi" w:eastAsiaTheme="majorEastAsia" w:hAnsiTheme="majorHAnsi" w:cstheme="majorBidi"/>
      <w:i/>
      <w:iCs/>
      <w:color w:val="4F81BD" w:themeColor="accent1"/>
      <w:spacing w:val="15"/>
      <w:sz w:val="24"/>
      <w:szCs w:val="24"/>
    </w:rPr>
  </w:style>
  <w:style w:type="character" w:styleId="Zwaar">
    <w:name w:val="Strong"/>
    <w:basedOn w:val="Standaardalinea-lettertype"/>
    <w:uiPriority w:val="22"/>
    <w:qFormat/>
    <w:rsid w:val="00E368DE"/>
    <w:rPr>
      <w:b/>
      <w:bCs/>
    </w:rPr>
  </w:style>
  <w:style w:type="paragraph" w:styleId="Geenafstand">
    <w:name w:val="No Spacing"/>
    <w:uiPriority w:val="1"/>
    <w:qFormat/>
    <w:rsid w:val="00E368DE"/>
    <w:pPr>
      <w:spacing w:after="0" w:line="240" w:lineRule="auto"/>
    </w:pPr>
  </w:style>
  <w:style w:type="paragraph" w:styleId="Ballontekst">
    <w:name w:val="Balloon Text"/>
    <w:basedOn w:val="Standaard"/>
    <w:link w:val="BallontekstChar"/>
    <w:uiPriority w:val="99"/>
    <w:semiHidden/>
    <w:unhideWhenUsed/>
    <w:rsid w:val="00726C0C"/>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726C0C"/>
    <w:rPr>
      <w:rFonts w:ascii="Tahoma" w:eastAsia="Calibri"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726C0C"/>
    <w:rPr>
      <w:rFonts w:ascii="Calibri" w:eastAsia="Calibri" w:hAnsi="Calibri" w:cs="Times New Roman"/>
    </w:rPr>
  </w:style>
  <w:style w:type="paragraph" w:styleId="Kop1">
    <w:name w:val="heading 1"/>
    <w:basedOn w:val="Standaard"/>
    <w:next w:val="Standaard"/>
    <w:link w:val="Kop1Char"/>
    <w:uiPriority w:val="9"/>
    <w:qFormat/>
    <w:rsid w:val="00E368D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E368DE"/>
    <w:rPr>
      <w:rFonts w:asciiTheme="majorHAnsi" w:eastAsiaTheme="majorEastAsia" w:hAnsiTheme="majorHAnsi" w:cstheme="majorBidi"/>
      <w:b/>
      <w:bCs/>
      <w:color w:val="365F91" w:themeColor="accent1" w:themeShade="BF"/>
      <w:sz w:val="28"/>
      <w:szCs w:val="28"/>
    </w:rPr>
  </w:style>
  <w:style w:type="paragraph" w:styleId="Ondertitel">
    <w:name w:val="Subtitle"/>
    <w:basedOn w:val="Standaard"/>
    <w:next w:val="Standaard"/>
    <w:link w:val="OndertitelChar"/>
    <w:uiPriority w:val="11"/>
    <w:qFormat/>
    <w:rsid w:val="00E368D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OndertitelChar">
    <w:name w:val="Ondertitel Char"/>
    <w:basedOn w:val="Standaardalinea-lettertype"/>
    <w:link w:val="Ondertitel"/>
    <w:uiPriority w:val="11"/>
    <w:rsid w:val="00E368DE"/>
    <w:rPr>
      <w:rFonts w:asciiTheme="majorHAnsi" w:eastAsiaTheme="majorEastAsia" w:hAnsiTheme="majorHAnsi" w:cstheme="majorBidi"/>
      <w:i/>
      <w:iCs/>
      <w:color w:val="4F81BD" w:themeColor="accent1"/>
      <w:spacing w:val="15"/>
      <w:sz w:val="24"/>
      <w:szCs w:val="24"/>
    </w:rPr>
  </w:style>
  <w:style w:type="character" w:styleId="Zwaar">
    <w:name w:val="Strong"/>
    <w:basedOn w:val="Standaardalinea-lettertype"/>
    <w:uiPriority w:val="22"/>
    <w:qFormat/>
    <w:rsid w:val="00E368DE"/>
    <w:rPr>
      <w:b/>
      <w:bCs/>
    </w:rPr>
  </w:style>
  <w:style w:type="paragraph" w:styleId="Geenafstand">
    <w:name w:val="No Spacing"/>
    <w:uiPriority w:val="1"/>
    <w:qFormat/>
    <w:rsid w:val="00E368DE"/>
    <w:pPr>
      <w:spacing w:after="0" w:line="240" w:lineRule="auto"/>
    </w:pPr>
  </w:style>
  <w:style w:type="paragraph" w:styleId="Ballontekst">
    <w:name w:val="Balloon Text"/>
    <w:basedOn w:val="Standaard"/>
    <w:link w:val="BallontekstChar"/>
    <w:uiPriority w:val="99"/>
    <w:semiHidden/>
    <w:unhideWhenUsed/>
    <w:rsid w:val="00726C0C"/>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726C0C"/>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425730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0.jpeg"/><Relationship Id="rId3" Type="http://schemas.openxmlformats.org/officeDocument/2006/relationships/settings" Target="settings.xml"/><Relationship Id="rId7" Type="http://schemas.openxmlformats.org/officeDocument/2006/relationships/image" Target="media/image10.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TotalTime>
  <Pages>1</Pages>
  <Words>322</Words>
  <Characters>1776</Characters>
  <Application>Microsoft Office Word</Application>
  <DocSecurity>0</DocSecurity>
  <Lines>14</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2094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Renelde</dc:creator>
  <cp:lastModifiedBy>Renelde</cp:lastModifiedBy>
  <cp:revision>3</cp:revision>
  <cp:lastPrinted>2021-11-10T19:37:00Z</cp:lastPrinted>
  <dcterms:created xsi:type="dcterms:W3CDTF">2021-11-06T20:31:00Z</dcterms:created>
  <dcterms:modified xsi:type="dcterms:W3CDTF">2021-11-10T19:37:00Z</dcterms:modified>
</cp:coreProperties>
</file>