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EFD11" w14:textId="6767FDDD" w:rsidR="00935D96" w:rsidRDefault="00BA3C5A">
      <w:pPr>
        <w:pStyle w:val="Hoofding"/>
        <w:rPr>
          <w:rFonts w:asciiTheme="minorHAnsi" w:hAnsiTheme="minorHAnsi"/>
          <w:b/>
          <w:sz w:val="26"/>
          <w:szCs w:val="26"/>
        </w:rPr>
      </w:pPr>
      <w:r>
        <w:rPr>
          <w:rFonts w:asciiTheme="minorHAnsi" w:hAnsiTheme="minorHAnsi"/>
          <w:b/>
          <w:sz w:val="26"/>
          <w:szCs w:val="26"/>
        </w:rPr>
        <w:t>O.L.V.-ONBEVLEKTKERK PEIZEGEM</w:t>
      </w:r>
    </w:p>
    <w:p w14:paraId="38DF5FF3" w14:textId="77777777" w:rsidR="00317777" w:rsidRPr="00317777" w:rsidRDefault="00317777" w:rsidP="00317777">
      <w:pPr>
        <w:pStyle w:val="Leestekst"/>
        <w:rPr>
          <w:rFonts w:ascii="Arial" w:hAnsi="Arial" w:cs="Arial"/>
          <w:b/>
          <w:sz w:val="56"/>
          <w:szCs w:val="56"/>
        </w:rPr>
      </w:pPr>
      <w:r w:rsidRPr="00317777">
        <w:rPr>
          <w:rFonts w:ascii="Arial" w:hAnsi="Arial" w:cs="Arial"/>
          <w:b/>
          <w:sz w:val="56"/>
          <w:szCs w:val="56"/>
        </w:rPr>
        <w:t>HOMILIE</w:t>
      </w:r>
    </w:p>
    <w:p w14:paraId="6C70C0E5" w14:textId="4D2C60B5" w:rsidR="00935D96" w:rsidRDefault="00D47A42" w:rsidP="00317777">
      <w:pPr>
        <w:pStyle w:val="Hoofding"/>
        <w:rPr>
          <w:rFonts w:asciiTheme="minorHAnsi" w:hAnsiTheme="minorHAnsi"/>
          <w:sz w:val="26"/>
          <w:szCs w:val="26"/>
        </w:rPr>
      </w:pPr>
      <w:r w:rsidRPr="00317777">
        <w:rPr>
          <w:rFonts w:asciiTheme="minorHAnsi" w:hAnsiTheme="minorHAnsi"/>
          <w:sz w:val="26"/>
          <w:szCs w:val="26"/>
        </w:rPr>
        <w:fldChar w:fldCharType="begin"/>
      </w:r>
      <w:r w:rsidR="0092346D" w:rsidRPr="00317777">
        <w:rPr>
          <w:rFonts w:asciiTheme="minorHAnsi" w:hAnsiTheme="minorHAnsi"/>
          <w:sz w:val="26"/>
          <w:szCs w:val="26"/>
        </w:rPr>
        <w:instrText xml:space="preserve"> DOCPROPERTY "z:|_Datum" \* </w:instrText>
      </w:r>
      <w:r w:rsidR="003042EB" w:rsidRPr="00317777">
        <w:rPr>
          <w:rFonts w:asciiTheme="minorHAnsi" w:hAnsiTheme="minorHAnsi"/>
          <w:sz w:val="26"/>
          <w:szCs w:val="26"/>
        </w:rPr>
        <w:instrText>CHARFORMAT</w:instrText>
      </w:r>
      <w:r w:rsidR="0092346D" w:rsidRPr="00317777">
        <w:rPr>
          <w:rFonts w:asciiTheme="minorHAnsi" w:hAnsiTheme="minorHAnsi"/>
          <w:sz w:val="26"/>
          <w:szCs w:val="26"/>
        </w:rPr>
        <w:instrText xml:space="preserve"> </w:instrText>
      </w:r>
      <w:r w:rsidRPr="00317777">
        <w:rPr>
          <w:rFonts w:asciiTheme="minorHAnsi" w:hAnsiTheme="minorHAnsi"/>
          <w:sz w:val="26"/>
          <w:szCs w:val="26"/>
        </w:rPr>
        <w:fldChar w:fldCharType="separate"/>
      </w:r>
      <w:r w:rsidR="00BA3C5A">
        <w:rPr>
          <w:rFonts w:asciiTheme="minorHAnsi" w:hAnsiTheme="minorHAnsi"/>
          <w:sz w:val="26"/>
          <w:szCs w:val="26"/>
        </w:rPr>
        <w:t>2025-12-25</w:t>
      </w:r>
      <w:r w:rsidRPr="00317777">
        <w:rPr>
          <w:rFonts w:asciiTheme="minorHAnsi" w:hAnsiTheme="minorHAnsi"/>
          <w:sz w:val="26"/>
          <w:szCs w:val="26"/>
        </w:rPr>
        <w:fldChar w:fldCharType="end"/>
      </w:r>
    </w:p>
    <w:p w14:paraId="3CA5064E" w14:textId="77777777" w:rsidR="00317777" w:rsidRDefault="00317777" w:rsidP="00317777">
      <w:pPr>
        <w:pStyle w:val="Leestekst"/>
        <w:pBdr>
          <w:bottom w:val="single" w:sz="6" w:space="1" w:color="auto"/>
        </w:pBdr>
      </w:pPr>
    </w:p>
    <w:p w14:paraId="21EFB495" w14:textId="77777777" w:rsidR="00317777" w:rsidRPr="00317777" w:rsidRDefault="00317777" w:rsidP="00317777">
      <w:pPr>
        <w:pStyle w:val="Leestekst"/>
      </w:pPr>
    </w:p>
    <w:p w14:paraId="03EF6E3B" w14:textId="64AC52FD" w:rsidR="00937D5A" w:rsidRPr="00330860" w:rsidRDefault="00D47A42" w:rsidP="00937D5A">
      <w:pPr>
        <w:rPr>
          <w:b/>
          <w:sz w:val="28"/>
        </w:rPr>
      </w:pPr>
      <w:r w:rsidRPr="00330860">
        <w:rPr>
          <w:b/>
          <w:sz w:val="28"/>
        </w:rPr>
        <w:fldChar w:fldCharType="begin"/>
      </w:r>
      <w:r w:rsidR="00330860" w:rsidRPr="00330860">
        <w:rPr>
          <w:b/>
          <w:sz w:val="28"/>
        </w:rPr>
        <w:instrText xml:space="preserve"> DOCPROPERTY "z:|_Titel" \* </w:instrText>
      </w:r>
      <w:r w:rsidR="00170BA9">
        <w:rPr>
          <w:b/>
          <w:sz w:val="28"/>
        </w:rPr>
        <w:instrText>CHAR</w:instrText>
      </w:r>
      <w:r w:rsidR="00330860" w:rsidRPr="00330860">
        <w:rPr>
          <w:b/>
          <w:sz w:val="28"/>
        </w:rPr>
        <w:instrText xml:space="preserve">FORMAT </w:instrText>
      </w:r>
      <w:r w:rsidRPr="00330860">
        <w:rPr>
          <w:b/>
          <w:sz w:val="28"/>
        </w:rPr>
        <w:fldChar w:fldCharType="separate"/>
      </w:r>
      <w:r w:rsidR="00BA3C5A">
        <w:rPr>
          <w:b/>
          <w:sz w:val="28"/>
        </w:rPr>
        <w:t>DE AARDE ZAL MET VREDE BEDEKT ZIJN.</w:t>
      </w:r>
      <w:r w:rsidRPr="00330860">
        <w:rPr>
          <w:b/>
          <w:sz w:val="28"/>
        </w:rPr>
        <w:fldChar w:fldCharType="end"/>
      </w:r>
    </w:p>
    <w:p w14:paraId="13648675" w14:textId="77777777" w:rsidR="00330860" w:rsidRPr="00330860" w:rsidRDefault="00330860" w:rsidP="00937D5A">
      <w:pPr>
        <w:rPr>
          <w:b/>
        </w:rPr>
      </w:pPr>
    </w:p>
    <w:p w14:paraId="1286F2C0" w14:textId="7B1765BE" w:rsidR="00937D5A" w:rsidRPr="0079054B" w:rsidRDefault="00D47A42" w:rsidP="00937D5A">
      <w:pPr>
        <w:rPr>
          <w:rFonts w:asciiTheme="majorHAnsi" w:hAnsiTheme="majorHAnsi"/>
          <w:b/>
          <w:i/>
          <w:sz w:val="20"/>
        </w:rPr>
      </w:pPr>
      <w:r w:rsidRPr="0079054B">
        <w:rPr>
          <w:rFonts w:asciiTheme="majorHAnsi" w:hAnsiTheme="majorHAnsi"/>
          <w:b/>
          <w:i/>
          <w:sz w:val="20"/>
        </w:rPr>
        <w:fldChar w:fldCharType="begin"/>
      </w:r>
      <w:r w:rsidR="007A6D2A" w:rsidRPr="0079054B">
        <w:rPr>
          <w:rFonts w:asciiTheme="majorHAnsi" w:hAnsiTheme="majorHAnsi"/>
          <w:b/>
          <w:i/>
          <w:sz w:val="20"/>
        </w:rPr>
        <w:instrText xml:space="preserve"> DOCVARIABLE "z:|_Skoop" \* </w:instrText>
      </w:r>
      <w:r w:rsidR="001347E2" w:rsidRPr="0079054B">
        <w:rPr>
          <w:rFonts w:asciiTheme="majorHAnsi" w:hAnsiTheme="majorHAnsi"/>
          <w:b/>
          <w:i/>
          <w:sz w:val="20"/>
        </w:rPr>
        <w:instrText>CHAR</w:instrText>
      </w:r>
      <w:r w:rsidR="007A6D2A" w:rsidRPr="0079054B">
        <w:rPr>
          <w:rFonts w:asciiTheme="majorHAnsi" w:hAnsiTheme="majorHAnsi"/>
          <w:b/>
          <w:i/>
          <w:sz w:val="20"/>
        </w:rPr>
        <w:instrText xml:space="preserve">FORMAT </w:instrText>
      </w:r>
      <w:r w:rsidRPr="0079054B">
        <w:rPr>
          <w:rFonts w:asciiTheme="majorHAnsi" w:hAnsiTheme="majorHAnsi"/>
          <w:b/>
          <w:i/>
          <w:sz w:val="20"/>
        </w:rPr>
        <w:fldChar w:fldCharType="separate"/>
      </w:r>
      <w:r w:rsidR="00BA3C5A">
        <w:rPr>
          <w:rFonts w:asciiTheme="majorHAnsi" w:hAnsiTheme="majorHAnsi"/>
          <w:b/>
          <w:i/>
          <w:sz w:val="20"/>
        </w:rPr>
        <w:t>De evangelisten leggen een ideaal in de geboorteverhalen over Jezus. Meer dan de beschrijving van het verleden gaan ze over verlangen naar de toekomst.</w:t>
      </w:r>
      <w:r w:rsidRPr="0079054B">
        <w:rPr>
          <w:rFonts w:asciiTheme="majorHAnsi" w:hAnsiTheme="majorHAnsi"/>
          <w:b/>
          <w:i/>
          <w:sz w:val="20"/>
        </w:rPr>
        <w:fldChar w:fldCharType="end"/>
      </w:r>
    </w:p>
    <w:p w14:paraId="5E1B64B9" w14:textId="64656356" w:rsidR="00937D5A" w:rsidRDefault="00D47A42" w:rsidP="00937D5A">
      <w:r>
        <w:fldChar w:fldCharType="begin"/>
      </w:r>
      <w:r w:rsidR="00330860">
        <w:instrText xml:space="preserve"> DOCPROPERTY "z:|_Referentie bijbellezing" \* </w:instrText>
      </w:r>
      <w:r w:rsidR="00170BA9">
        <w:instrText>CHAR</w:instrText>
      </w:r>
      <w:r w:rsidR="00330860">
        <w:instrText xml:space="preserve">FORMAT </w:instrText>
      </w:r>
      <w:r>
        <w:fldChar w:fldCharType="separate"/>
      </w:r>
      <w:r w:rsidR="00BA3C5A">
        <w:t>Lc 2,1-14</w:t>
      </w:r>
      <w:r>
        <w:fldChar w:fldCharType="end"/>
      </w:r>
    </w:p>
    <w:p w14:paraId="5BF3F727" w14:textId="77777777" w:rsidR="00937D5A" w:rsidRDefault="00937D5A" w:rsidP="00EE3C90"/>
    <w:bookmarkStart w:id="0" w:name="TypingStartsHere"/>
    <w:bookmarkEnd w:id="0"/>
    <w:p w14:paraId="395D8D3A" w14:textId="5328D8C5" w:rsidR="00BD6E44" w:rsidRDefault="00D47A42" w:rsidP="00EE3C90">
      <w:r>
        <w:fldChar w:fldCharType="begin"/>
      </w:r>
      <w:r w:rsidR="00C868DF">
        <w:instrText xml:space="preserve"> DOCVARIABLE "z:|_Inleiding" \* </w:instrText>
      </w:r>
      <w:r w:rsidR="001347E2">
        <w:instrText>CHAR</w:instrText>
      </w:r>
      <w:r w:rsidR="00C868DF">
        <w:instrText xml:space="preserve">FORMAT </w:instrText>
      </w:r>
      <w:r>
        <w:fldChar w:fldCharType="separate"/>
      </w:r>
      <w:r w:rsidR="00BA3C5A">
        <w:t>Je kent zeker de uitdrukking als iets erg gebeurt: “Ik wist dat het zo ging gaan.” Of: “Ik heb het nog gezegd dat het kon gebeuren.” Achteraf heb ik ook altijd gelijk.</w:t>
      </w:r>
      <w:r>
        <w:fldChar w:fldCharType="end"/>
      </w:r>
    </w:p>
    <w:p w14:paraId="54FFBFCA" w14:textId="77777777" w:rsidR="0005078B" w:rsidRDefault="0005078B" w:rsidP="00EE3C90"/>
    <w:p w14:paraId="726D7A6D" w14:textId="5FE7CE26" w:rsidR="005119F3" w:rsidRDefault="00BF490E" w:rsidP="00EE3C90">
      <w:r>
        <w:fldChar w:fldCharType="begin" w:fldLock="1"/>
      </w:r>
      <w:r>
        <w:instrText xml:space="preserve"> DOCVARIABLE "z:|_Hoofdtekst" \* </w:instrText>
      </w:r>
      <w:r w:rsidR="00EE3C90">
        <w:instrText>CHAR</w:instrText>
      </w:r>
      <w:r>
        <w:instrText xml:space="preserve">FORMAT </w:instrText>
      </w:r>
      <w:r>
        <w:fldChar w:fldCharType="separate"/>
      </w:r>
      <w:r w:rsidR="00BA3C5A">
        <w:t>Met die bril moeten we de berichten van de evangelisten over Jezus’ geboorte lezen. Als de evangelisten zich neerzetten om te schrijven is Jezus als de Christus verrezen en is de heilige Geest in de apostelen gedaald. Als de evangelisten het over Jezus’ geboorte hebben, beschrijven ze niet het verleden maar het verlangen naar de toekomst.</w:t>
      </w:r>
      <w:r w:rsidR="00BA3C5A">
        <w:br/>
      </w:r>
      <w:r w:rsidR="00BA3C5A">
        <w:br/>
        <w:t>Maria en Jozef in Betlehem en hun pasgeboren kind in een voederbak, de wondere verschijning van engelen aan de herders die niet meetellen: de vraag is niet of het echt zo gebeurd is maar wel welk ideaal de evangelist hierin legt.</w:t>
      </w:r>
      <w:r w:rsidR="00BA3C5A">
        <w:br/>
      </w:r>
      <w:r w:rsidR="00BA3C5A">
        <w:br/>
        <w:t>Het beeld is teder, straalt liefde uit en ontroert ieder die het hoort. Het gezinnetje dat onderweg is gaat het goed doen, dat weten we al. Het begin was misschien moeilijk maar het komt allemaal goed. Dat verlangen leeft in elke mens: het komt goed. Dat verlangen wordt aangewakkerd en aangemoedigd door Gods menswording. Hij heeft een ideaal met de mensenwereld en wil dat het gebeurt.</w:t>
      </w:r>
      <w:r w:rsidR="00BA3C5A">
        <w:br/>
      </w:r>
      <w:r w:rsidR="00BA3C5A">
        <w:br/>
        <w:t>God werkt stap voor stap, mens per mens. Hij doet het niet stormenderhand. De vooruitgang gaat soms trager dan de achteruitgang. Maar God behoudt het zicht op het ideaal dat met Jezus is begonnen: ooit zal er vrede zijn voor iedere mens, ooit is geen mens zonder liefde, ooit gebeurt gerechtigheid aan ieder volk. Ooit zal de aarde met vrede bedekt zijn.</w:t>
      </w:r>
      <w:r w:rsidR="00BA3C5A">
        <w:br/>
      </w:r>
      <w:r w:rsidR="00BA3C5A">
        <w:br/>
        <w:t>En wij, christenen, zullen dan terecht zeggen: “Ik wist het. Ik heb  het altijd blijven geloven”.</w:t>
      </w:r>
      <w:r>
        <w:fldChar w:fldCharType="end"/>
      </w:r>
    </w:p>
    <w:p w14:paraId="6CFEA3D4" w14:textId="77777777" w:rsidR="00B566E9" w:rsidRDefault="00B566E9" w:rsidP="00EE3C90"/>
    <w:p w14:paraId="7FDFDC25" w14:textId="544FE077" w:rsidR="00B566E9" w:rsidRDefault="00B566E9" w:rsidP="00EE3C90">
      <w:fldSimple w:instr=" DOCVARIABLE &quot;z:|_Bijbelcitaat&quot; \* MERGEFORMAT " w:fldLock="1">
        <w:r w:rsidR="00BA3C5A">
          <w:t xml:space="preserve"> </w:t>
        </w:r>
      </w:fldSimple>
    </w:p>
    <w:p w14:paraId="4A0D7971" w14:textId="4F8AC899" w:rsidR="00B566E9" w:rsidRDefault="00B566E9" w:rsidP="00EE3C90">
      <w:fldSimple w:instr=" DOCPROPERTY &quot;z:|_Referentie Bijbelcitaat&quot; \* MERGEFORMAT " w:fldLock="1">
        <w:r w:rsidR="00BA3C5A">
          <w:t xml:space="preserve"> </w:t>
        </w:r>
      </w:fldSimple>
    </w:p>
    <w:sectPr w:rsidR="00B566E9" w:rsidSect="00563B28">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09" w:footer="709"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F287E" w14:textId="77777777" w:rsidR="00333196" w:rsidRDefault="00333196">
      <w:r>
        <w:separator/>
      </w:r>
    </w:p>
  </w:endnote>
  <w:endnote w:type="continuationSeparator" w:id="0">
    <w:p w14:paraId="5F7D1A70" w14:textId="77777777" w:rsidR="00333196" w:rsidRDefault="00333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Condensed">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2C8C2" w14:textId="77777777" w:rsidR="00EC70D9" w:rsidRDefault="00EC70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page" w:tblpXSpec="right" w:tblpYSpec="bottom"/>
      <w:tblW w:w="281" w:type="pct"/>
      <w:tblLook w:val="04A0" w:firstRow="1" w:lastRow="0" w:firstColumn="1" w:lastColumn="0" w:noHBand="0" w:noVBand="1"/>
    </w:tblPr>
    <w:tblGrid>
      <w:gridCol w:w="510"/>
    </w:tblGrid>
    <w:tr w:rsidR="00B55611" w14:paraId="1A314FCA" w14:textId="77777777">
      <w:trPr>
        <w:trHeight w:val="10166"/>
      </w:trPr>
      <w:tc>
        <w:tcPr>
          <w:tcW w:w="498" w:type="dxa"/>
          <w:tcBorders>
            <w:bottom w:val="single" w:sz="4" w:space="0" w:color="auto"/>
          </w:tcBorders>
          <w:textDirection w:val="btLr"/>
        </w:tcPr>
        <w:p w14:paraId="2C783260" w14:textId="77777777" w:rsidR="00B55611" w:rsidRDefault="00B55611" w:rsidP="00B55611">
          <w:pPr>
            <w:pStyle w:val="Koptekst"/>
            <w:ind w:left="113" w:right="113"/>
          </w:pPr>
          <w:r>
            <w:rPr>
              <w:rFonts w:ascii="Trebuchet MS" w:hAnsi="Trebuchet MS"/>
              <w:color w:val="4F81BD" w:themeColor="accent1"/>
              <w:sz w:val="20"/>
            </w:rPr>
            <w:t>Guido MOEYS</w:t>
          </w:r>
        </w:p>
      </w:tc>
    </w:tr>
    <w:tr w:rsidR="00B55611" w14:paraId="48443350" w14:textId="77777777">
      <w:tc>
        <w:tcPr>
          <w:tcW w:w="498" w:type="dxa"/>
          <w:tcBorders>
            <w:top w:val="single" w:sz="4" w:space="0" w:color="auto"/>
          </w:tcBorders>
        </w:tcPr>
        <w:p w14:paraId="70CECABA" w14:textId="77777777" w:rsidR="00B55611" w:rsidRDefault="00B55611">
          <w:pPr>
            <w:pStyle w:val="Voettekst"/>
          </w:pPr>
        </w:p>
      </w:tc>
    </w:tr>
    <w:tr w:rsidR="00B55611" w14:paraId="45A54A2E" w14:textId="77777777">
      <w:trPr>
        <w:trHeight w:val="768"/>
      </w:trPr>
      <w:tc>
        <w:tcPr>
          <w:tcW w:w="498" w:type="dxa"/>
        </w:tcPr>
        <w:p w14:paraId="7B7153B5" w14:textId="77777777" w:rsidR="00B55611" w:rsidRDefault="00B55611">
          <w:pPr>
            <w:pStyle w:val="Koptekst"/>
          </w:pPr>
        </w:p>
      </w:tc>
    </w:tr>
  </w:tbl>
  <w:p w14:paraId="711B9143" w14:textId="77777777" w:rsidR="009960CE" w:rsidRPr="009878FF" w:rsidRDefault="009960CE">
    <w:pPr>
      <w:pStyle w:val="Voettekst"/>
      <w:jc w:val="right"/>
      <w:rPr>
        <w:rFonts w:ascii="Trebuchet MS" w:hAnsi="Trebuchet MS"/>
        <w:color w:val="808080"/>
        <w:sz w:val="20"/>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C5151" w14:textId="77777777" w:rsidR="00EC70D9" w:rsidRDefault="00EC70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19407" w14:textId="77777777" w:rsidR="00333196" w:rsidRDefault="00333196">
      <w:r>
        <w:separator/>
      </w:r>
    </w:p>
  </w:footnote>
  <w:footnote w:type="continuationSeparator" w:id="0">
    <w:p w14:paraId="44C4FEEF" w14:textId="77777777" w:rsidR="00333196" w:rsidRDefault="00333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924F4" w14:textId="77777777" w:rsidR="00EC70D9" w:rsidRDefault="00EC70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086D" w14:textId="77777777" w:rsidR="00EC70D9" w:rsidRDefault="00EC70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45309" w14:textId="77777777" w:rsidR="00EC70D9" w:rsidRDefault="00EC70D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43"/>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30"/>
  <w:drawingGridVerticalSpacing w:val="177"/>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RU_Document" w:val="C:\Users\GuidoMOEYS\OneDrive - Pastorale Zone Effata\Documenten\Liturgie GM\Advent en Kerstmis\2025\Kerstmis Draaiboek O.docx"/>
    <w:docVar w:name="User|Has|Been|Prompted" w:val=" "/>
    <w:docVar w:name="z:|_Bijbelcitaat" w:val=" "/>
    <w:docVar w:name="z:|_Bijbelcitaatz:|_Initial" w:val="[Bijbelcitaat]"/>
    <w:docVar w:name="z:|_Bijbelcitaatz:|_Position" w:val="19"/>
    <w:docVar w:name="z:|_Bijbelcitaatz:|_Separator" w:val="%vt%"/>
    <w:docVar w:name="z:|_Bijbelcitaatz:|_Suggested" w:val=" "/>
    <w:docVar w:name="z:|_Bijbelcitaatz:|_Type" w:val="Long Text"/>
    <w:docVar w:name="z:|_Datum" w:val="2025-12-25"/>
    <w:docVar w:name="z:|_Datumz:|_Format" w:val="Short Date"/>
    <w:docVar w:name="z:|_Datumz:|_Initial" w:val="[Datum]"/>
    <w:docVar w:name="z:|_Datumz:|_Position" w:val="2"/>
    <w:docVar w:name="z:|_Datumz:|_Type" w:val="Date"/>
    <w:docVar w:name="z:|_Gedachtenisviering?" w:val="False"/>
    <w:docVar w:name="z:|_Gedachtenisviering?z:|_CheckboxLabel" w:val="Gedachtenisviering?"/>
    <w:docVar w:name="z:|_Gedachtenisviering?z:|_CheckboxOrLabel" w:val="Checkbox"/>
    <w:docVar w:name="z:|_Gedachtenisviering?z:|_Initial" w:val="False"/>
    <w:docVar w:name="z:|_Gedachtenisviering?z:|_Position" w:val="12"/>
    <w:docVar w:name="z:|_Gedachtenisviering?z:|_Type" w:val="Checkbox"/>
    <w:docVar w:name="z:|_Group: Gegevens voor de eucharistieviering" w:val=" "/>
    <w:docVar w:name="z:|_Group: Gegevens voor de eucharistievieringz:|_AllowableCharacters" w:val="All"/>
    <w:docVar w:name="z:|_Group: Gegevens voor de eucharistievieringz:|_Initial" w:val=" "/>
    <w:docVar w:name="z:|_Group: Gegevens voor de eucharistievieringz:|_MaxCharacters" w:val="127"/>
    <w:docVar w:name="z:|_Group: Gegevens voor de eucharistievieringz:|_Position" w:val="1"/>
    <w:docVar w:name="z:|_Group: Gegevens voor de eucharistievieringz:|_Suggested" w:val=" "/>
    <w:docVar w:name="z:|_Group: Gegevens voor de eucharistievieringz:|_Type" w:val="Group"/>
    <w:docVar w:name="z:|_Group: Inhoud van de homilie" w:val=" "/>
    <w:docVar w:name="z:|_Group: Inhoud van de homiliez:|_AllowableCharacters" w:val="All"/>
    <w:docVar w:name="z:|_Group: Inhoud van de homiliez:|_Initial" w:val=" "/>
    <w:docVar w:name="z:|_Group: Inhoud van de homiliez:|_MaxCharacters" w:val="127"/>
    <w:docVar w:name="z:|_Group: Inhoud van de homiliez:|_Position" w:val="13"/>
    <w:docVar w:name="z:|_Group: Inhoud van de homiliez:|_Suggested" w:val=" "/>
    <w:docVar w:name="z:|_Group: Inhoud van de homiliez:|_Type" w:val="Group"/>
    <w:docVar w:name="z:|_Hoofdtekst" w:val="Met die bril moeten we de berichten van de evangelisten over Jezus’ geboorte lezen. Als de evangelisten zich neerzetten om te schrijven is Jezus als de Christus verrezen en is de heilige Geest in de apostelen gedaald. Als de evangelisten het over Jezus’ geboorte hebben, beschrijven ze niet het verleden maar het verlangen naar de toekomst.%vt%%vt%Maria en Jozef in Betlehem en hun pasgeboren kind in een voederbak, de wondere verschijning van engelen aan de herders die niet meetellen: de vraag is niet of het echt zo gebeurd is maar wel welk ideaal de evangelist hierin legt.%vt%%vt%Het beeld is teder, straalt liefde uit en ontroert ieder die het hoort. Het gezinnetje dat onderweg is gaat het goed doen, dat weten we al. Het begin was misschien moeilijk maar het komt allemaal goed. Dat verlangen leeft in elke mens: het komt goed. Dat verlangen wordt aangewakkerd en aangemoedigd door Gods menswording. Hij heeft een ideaal met de mensenwereld en wil dat het gebeurt.%vt%%vt%God werkt stap voor stap, mens per mens. Hij doet het niet stormenderhand. De vooruitgang gaat soms trager dan de achteruitgang. Maar God behoudt het zicht op het ideaal dat met Jezus is begonnen: ooit zal er vrede zijn voor iedere mens, ooit is geen mens zonder liefde, ooit gebeurt gerechtigheid aan ieder volk. Ooit zal de aarde met vrede bedekt zijn.%vt%%vt%En wij, christenen, zullen dan terecht zeggen: “Ik wist het. Ik heb  het altijd blijven geloven”."/>
    <w:docVar w:name="z:|_Hoofdtekstz:|_Initial" w:val="[Hoofdtekst]"/>
    <w:docVar w:name="z:|_Hoofdtekstz:|_Position" w:val="18"/>
    <w:docVar w:name="z:|_Hoofdtekstz:|_Separator" w:val="%vt%"/>
    <w:docVar w:name="z:|_Hoofdtekstz:|_Suggested" w:val=" "/>
    <w:docVar w:name="z:|_Hoofdtekstz:|_Type" w:val="Long Text"/>
    <w:docVar w:name="z:|_Inleiding" w:val="Je kent zeker de uitdrukking als iets erg gebeurt: “Ik wist dat het zo ging gaan.” Of: “Ik heb het nog gezegd dat het kon gebeuren.” Achteraf heb ik ook altijd gelijk."/>
    <w:docVar w:name="z:|_Inleidingz:|_Initial" w:val="[Inleiding]"/>
    <w:docVar w:name="z:|_Inleidingz:|_Position" w:val="17"/>
    <w:docVar w:name="z:|_Inleidingz:|_Separator" w:val="%vt%"/>
    <w:docVar w:name="z:|_Inleidingz:|_Suggested" w:val=" "/>
    <w:docVar w:name="z:|_Inleidingz:|_Type" w:val="Long Text"/>
    <w:docVar w:name="z:|_Kerk" w:val="PASTORALE ZONE EFFATA"/>
    <w:docVar w:name="z:|_Kerkz:|_Initial" w:val="[Kerk]"/>
    <w:docVar w:name="z:|_Kerkz:|_Item1" w:val="PASTORALE ZONE EFFATA"/>
    <w:docVar w:name="z:|_Kerkz:|_Item2" w:val="O.-L.-V.-MIDDELARESKERK NIJVERSEEL"/>
    <w:docVar w:name="z:|_Kerkz:|_Item3" w:val="O.-L.-V.-ONBEVLEKTKERK PEIZEGEM"/>
    <w:docVar w:name="z:|_Kerkz:|_Item4" w:val="ST.-JOZEFKERK DROESHOUT"/>
    <w:docVar w:name="z:|_Kerkz:|_Item5" w:val="ST.-PAULUSKERK OPWIJK"/>
    <w:docVar w:name="z:|_Kerkz:|_Item6" w:val="ST.-PIETERSBANDENKERK MAZENZELE"/>
    <w:docVar w:name="z:|_Kerkz:|_LimitUser" w:val="False"/>
    <w:docVar w:name="z:|_Kerkz:|_ListCount" w:val="6"/>
    <w:docVar w:name="z:|_Kerkz:|_Position" w:val="15"/>
    <w:docVar w:name="z:|_Kerkz:|_Type" w:val="Dropdown"/>
    <w:docVar w:name="z:|_Liturgisch jaar" w:val="A"/>
    <w:docVar w:name="z:|_Liturgisch jaarz:|_Initial" w:val="[Liturgisch jaar]"/>
    <w:docVar w:name="z:|_Liturgisch jaarz:|_Item1" w:val="A"/>
    <w:docVar w:name="z:|_Liturgisch jaarz:|_Item2" w:val="B"/>
    <w:docVar w:name="z:|_Liturgisch jaarz:|_Item3" w:val="C"/>
    <w:docVar w:name="z:|_Liturgisch jaarz:|_LimitUser" w:val="False"/>
    <w:docVar w:name="z:|_Liturgisch jaarz:|_ListCount" w:val="3"/>
    <w:docVar w:name="z:|_Liturgisch jaarz:|_Position" w:val="5"/>
    <w:docVar w:name="z:|_Liturgisch jaarz:|_Type" w:val="Dropdown"/>
    <w:docVar w:name="z:|_Liturgische tijd" w:val="KERSTMIS"/>
    <w:docVar w:name="z:|_Liturgische tijdz:|_Initial" w:val="[Liturgische tijd]"/>
    <w:docVar w:name="z:|_Liturgische tijdz:|_Item1" w:val="Advent"/>
    <w:docVar w:name="z:|_Liturgische tijdz:|_Item2" w:val="zondag door het jaar"/>
    <w:docVar w:name="z:|_Liturgische tijdz:|_Item3" w:val="Veertigdagentijd"/>
    <w:docVar w:name="z:|_Liturgische tijdz:|_Item4" w:val="Paaszondag"/>
    <w:docVar w:name="z:|_Liturgische tijdz:|_LimitUser" w:val="False"/>
    <w:docVar w:name="z:|_Liturgische tijdz:|_ListCount" w:val="4"/>
    <w:docVar w:name="z:|_Liturgische tijdz:|_Position" w:val="4"/>
    <w:docVar w:name="z:|_Liturgische tijdz:|_Type" w:val="Dropdown"/>
    <w:docVar w:name="z:|_Nr Bijbellezing" w:val="18"/>
    <w:docVar w:name="z:|_Nr Bijbellezingz:|_AllowableCharacters" w:val="All"/>
    <w:docVar w:name="z:|_Nr Bijbellezingz:|_Initial" w:val="[Nr Bijbellezing]"/>
    <w:docVar w:name="z:|_Nr Bijbellezingz:|_MaxCharacters" w:val="127"/>
    <w:docVar w:name="z:|_Nr Bijbellezingz:|_Position" w:val="11"/>
    <w:docVar w:name="z:|_Nr Bijbellezingz:|_Suggested" w:val=" "/>
    <w:docVar w:name="z:|_Nr Bijbellezingz:|_Type" w:val="Text"/>
    <w:docVar w:name="z:|_Nr Eerste lezing" w:val="19"/>
    <w:docVar w:name="z:|_Nr Eerste lezingz:|_AllowableCharacters" w:val="All"/>
    <w:docVar w:name="z:|_Nr Eerste lezingz:|_Initial" w:val="[Nr Eerste lezing]"/>
    <w:docVar w:name="z:|_Nr Eerste lezingz:|_MaxCharacters" w:val="127"/>
    <w:docVar w:name="z:|_Nr Eerste lezingz:|_Position" w:val="7"/>
    <w:docVar w:name="z:|_Nr Eerste lezingz:|_Suggested" w:val=" "/>
    <w:docVar w:name="z:|_Nr Eerste lezingz:|_Type" w:val="Text"/>
    <w:docVar w:name="z:|_Nr Tweede lezing" w:val="20"/>
    <w:docVar w:name="z:|_Nr Tweede lezingz:|_AllowableCharacters" w:val="All"/>
    <w:docVar w:name="z:|_Nr Tweede lezingz:|_Initial" w:val="[Nr Tweede lezing]"/>
    <w:docVar w:name="z:|_Nr Tweede lezingz:|_MaxCharacters" w:val="127"/>
    <w:docVar w:name="z:|_Nr Tweede lezingz:|_Position" w:val="9"/>
    <w:docVar w:name="z:|_Nr Tweede lezingz:|_Suggested" w:val=" "/>
    <w:docVar w:name="z:|_Nr Tweede lezingz:|_Type" w:val="Text"/>
    <w:docVar w:name="z:|_Ref Eerste lezing" w:val="Js 62,11-12"/>
    <w:docVar w:name="z:|_Ref Eerste lezingz:|_AllowableCharacters" w:val="All"/>
    <w:docVar w:name="z:|_Ref Eerste lezingz:|_Initial" w:val="[Ref Eerste lezing]"/>
    <w:docVar w:name="z:|_Ref Eerste lezingz:|_MaxCharacters" w:val="127"/>
    <w:docVar w:name="z:|_Ref Eerste lezingz:|_Position" w:val="6"/>
    <w:docVar w:name="z:|_Ref Eerste lezingz:|_Suggested" w:val=" "/>
    <w:docVar w:name="z:|_Ref Eerste lezingz:|_Type" w:val="Text"/>
    <w:docVar w:name="z:|_Ref Tweede lezing" w:val="Tit 3,4-7"/>
    <w:docVar w:name="z:|_Ref Tweede lezingz:|_AllowableCharacters" w:val="All"/>
    <w:docVar w:name="z:|_Ref Tweede lezingz:|_Initial" w:val="[Ref Tweede lezing]"/>
    <w:docVar w:name="z:|_Ref Tweede lezingz:|_MaxCharacters" w:val="127"/>
    <w:docVar w:name="z:|_Ref Tweede lezingz:|_Position" w:val="8"/>
    <w:docVar w:name="z:|_Ref Tweede lezingz:|_Suggested" w:val=" "/>
    <w:docVar w:name="z:|_Ref Tweede lezingz:|_Type" w:val="Text"/>
    <w:docVar w:name="z:|_Referentie Bijbelcitaat" w:val=" "/>
    <w:docVar w:name="z:|_Referentie Bijbelcitaatz:|_AllowableCharacters" w:val="All"/>
    <w:docVar w:name="z:|_Referentie Bijbelcitaatz:|_Initial" w:val="[Referentie Bijbelcitaat]"/>
    <w:docVar w:name="z:|_Referentie Bijbelcitaatz:|_MaxCharacters" w:val="127"/>
    <w:docVar w:name="z:|_Referentie Bijbelcitaatz:|_Position" w:val="20"/>
    <w:docVar w:name="z:|_Referentie Bijbelcitaatz:|_Suggested" w:val=" "/>
    <w:docVar w:name="z:|_Referentie Bijbelcitaatz:|_Type" w:val="Text"/>
    <w:docVar w:name="z:|_Referentie bijbellezing" w:val="Lc 2,1-14"/>
    <w:docVar w:name="z:|_Referentie bijbellezingz:|_AllowableCharacters" w:val="All"/>
    <w:docVar w:name="z:|_Referentie bijbellezingz:|_Initial" w:val="[Referentie bijbellezing]"/>
    <w:docVar w:name="z:|_Referentie bijbellezingz:|_MaxCharacters" w:val="127"/>
    <w:docVar w:name="z:|_Referentie bijbellezingz:|_Position" w:val="10"/>
    <w:docVar w:name="z:|_Referentie bijbellezingz:|_Suggested" w:val=" "/>
    <w:docVar w:name="z:|_Referentie bijbellezingz:|_Type" w:val="Text"/>
    <w:docVar w:name="z:|_Skoop" w:val="De evangelisten leggen een ideaal in de geboorteverhalen over Jezus. Meer dan de beschrijving van het verleden gaan ze over verlangen naar de toekomst."/>
    <w:docVar w:name="z:|_Skoopz:|_Initial" w:val="[Skoop]"/>
    <w:docVar w:name="z:|_Skoopz:|_Position" w:val="16"/>
    <w:docVar w:name="z:|_Skoopz:|_Separator" w:val="%vt%"/>
    <w:docVar w:name="z:|_Skoopz:|_Suggested" w:val=" "/>
    <w:docVar w:name="z:|_Skoopz:|_Type" w:val="Long Text"/>
    <w:docVar w:name="z:|_Titel" w:val="DE AARDE ZAL MET VREDE BEDEKT ZIJN."/>
    <w:docVar w:name="z:|_Titelz:|_AllowableCharacters" w:val="All"/>
    <w:docVar w:name="z:|_Titelz:|_Initial" w:val="[Titel]"/>
    <w:docVar w:name="z:|_Titelz:|_MaxCharacters" w:val="127"/>
    <w:docVar w:name="z:|_Titelz:|_Position" w:val="14"/>
    <w:docVar w:name="z:|_Titelz:|_Suggested" w:val=" "/>
    <w:docVar w:name="z:|_Titelz:|_Type" w:val="Text"/>
    <w:docVar w:name="z:|_Volgorde liturgische dag" w:val=" "/>
    <w:docVar w:name="z:|_Volgorde liturgische dagz:|_AllowableCharacters" w:val="All"/>
    <w:docVar w:name="z:|_Volgorde liturgische dagz:|_Initial" w:val="[Volgorde liturgische dag]"/>
    <w:docVar w:name="z:|_Volgorde liturgische dagz:|_MaxCharacters" w:val="127"/>
    <w:docVar w:name="z:|_Volgorde liturgische dagz:|_Position" w:val="3"/>
    <w:docVar w:name="z:|_Volgorde liturgische dagz:|_Suggested" w:val="e"/>
    <w:docVar w:name="z:|_Volgorde liturgische dagz:|_Type" w:val="Text"/>
  </w:docVars>
  <w:rsids>
    <w:rsidRoot w:val="00606206"/>
    <w:rsid w:val="0005078B"/>
    <w:rsid w:val="00062C42"/>
    <w:rsid w:val="000E0B39"/>
    <w:rsid w:val="001278DE"/>
    <w:rsid w:val="001347E2"/>
    <w:rsid w:val="00170BA9"/>
    <w:rsid w:val="001C36A7"/>
    <w:rsid w:val="001D4984"/>
    <w:rsid w:val="00232285"/>
    <w:rsid w:val="002326DE"/>
    <w:rsid w:val="0023547E"/>
    <w:rsid w:val="00260BBA"/>
    <w:rsid w:val="00301784"/>
    <w:rsid w:val="003042EB"/>
    <w:rsid w:val="00317777"/>
    <w:rsid w:val="00330860"/>
    <w:rsid w:val="00332C23"/>
    <w:rsid w:val="00333196"/>
    <w:rsid w:val="00342004"/>
    <w:rsid w:val="003765B5"/>
    <w:rsid w:val="003857F4"/>
    <w:rsid w:val="003B79DD"/>
    <w:rsid w:val="003E1847"/>
    <w:rsid w:val="0041045F"/>
    <w:rsid w:val="00427C7C"/>
    <w:rsid w:val="0044062F"/>
    <w:rsid w:val="004670BD"/>
    <w:rsid w:val="00467B3F"/>
    <w:rsid w:val="00471612"/>
    <w:rsid w:val="00495497"/>
    <w:rsid w:val="004A0480"/>
    <w:rsid w:val="004B0A94"/>
    <w:rsid w:val="004F0BB0"/>
    <w:rsid w:val="005119F3"/>
    <w:rsid w:val="00534992"/>
    <w:rsid w:val="00535B66"/>
    <w:rsid w:val="00543258"/>
    <w:rsid w:val="00562D02"/>
    <w:rsid w:val="00563B28"/>
    <w:rsid w:val="005829ED"/>
    <w:rsid w:val="005A31BD"/>
    <w:rsid w:val="005F0C9E"/>
    <w:rsid w:val="005F1010"/>
    <w:rsid w:val="005F6712"/>
    <w:rsid w:val="00606206"/>
    <w:rsid w:val="00641ACA"/>
    <w:rsid w:val="00673903"/>
    <w:rsid w:val="00702336"/>
    <w:rsid w:val="00722C0B"/>
    <w:rsid w:val="00765150"/>
    <w:rsid w:val="007744C6"/>
    <w:rsid w:val="0079054B"/>
    <w:rsid w:val="00796914"/>
    <w:rsid w:val="007A6D2A"/>
    <w:rsid w:val="007C584D"/>
    <w:rsid w:val="007D47EC"/>
    <w:rsid w:val="007E51A0"/>
    <w:rsid w:val="00806630"/>
    <w:rsid w:val="00863F43"/>
    <w:rsid w:val="008B7B62"/>
    <w:rsid w:val="008D5FAB"/>
    <w:rsid w:val="008E6AC7"/>
    <w:rsid w:val="0092346D"/>
    <w:rsid w:val="00935649"/>
    <w:rsid w:val="00935D96"/>
    <w:rsid w:val="00937D5A"/>
    <w:rsid w:val="009878FF"/>
    <w:rsid w:val="009953CE"/>
    <w:rsid w:val="009960CE"/>
    <w:rsid w:val="009C37E7"/>
    <w:rsid w:val="009D0528"/>
    <w:rsid w:val="00A05C0F"/>
    <w:rsid w:val="00A345E8"/>
    <w:rsid w:val="00A507CB"/>
    <w:rsid w:val="00A56E25"/>
    <w:rsid w:val="00A63B1B"/>
    <w:rsid w:val="00A65C10"/>
    <w:rsid w:val="00A75E87"/>
    <w:rsid w:val="00AB4942"/>
    <w:rsid w:val="00AE322E"/>
    <w:rsid w:val="00B02FF2"/>
    <w:rsid w:val="00B321ED"/>
    <w:rsid w:val="00B34D02"/>
    <w:rsid w:val="00B55611"/>
    <w:rsid w:val="00B566E9"/>
    <w:rsid w:val="00BA3C5A"/>
    <w:rsid w:val="00BA7164"/>
    <w:rsid w:val="00BD6E44"/>
    <w:rsid w:val="00BD7AAD"/>
    <w:rsid w:val="00BE40D2"/>
    <w:rsid w:val="00BF490E"/>
    <w:rsid w:val="00C868DF"/>
    <w:rsid w:val="00CB0BB4"/>
    <w:rsid w:val="00CD0EC6"/>
    <w:rsid w:val="00CE004E"/>
    <w:rsid w:val="00CF6662"/>
    <w:rsid w:val="00D0575B"/>
    <w:rsid w:val="00D47A42"/>
    <w:rsid w:val="00D708DB"/>
    <w:rsid w:val="00DC5E64"/>
    <w:rsid w:val="00E06160"/>
    <w:rsid w:val="00E15CC0"/>
    <w:rsid w:val="00E2018B"/>
    <w:rsid w:val="00E54AA6"/>
    <w:rsid w:val="00E54B1C"/>
    <w:rsid w:val="00E904BB"/>
    <w:rsid w:val="00E95ABB"/>
    <w:rsid w:val="00EC67DB"/>
    <w:rsid w:val="00EC70D9"/>
    <w:rsid w:val="00EE3C90"/>
    <w:rsid w:val="00F23308"/>
    <w:rsid w:val="00F3528E"/>
    <w:rsid w:val="00F46B8A"/>
    <w:rsid w:val="00F74A92"/>
    <w:rsid w:val="00F97539"/>
    <w:rsid w:val="00FA3184"/>
    <w:rsid w:val="00FB4FE2"/>
    <w:rsid w:val="00FC0227"/>
    <w:rsid w:val="00FF435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4B1CEB"/>
  <w15:docId w15:val="{4F2D6042-8577-44E6-8A42-A4E929BEA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1847"/>
    <w:pPr>
      <w:jc w:val="both"/>
    </w:pPr>
    <w:rPr>
      <w:rFonts w:asciiTheme="minorHAnsi" w:hAnsiTheme="minorHAnsi"/>
      <w:sz w:val="26"/>
      <w:lang w:eastAsia="en-US"/>
    </w:rPr>
  </w:style>
  <w:style w:type="paragraph" w:styleId="Kop1">
    <w:name w:val="heading 1"/>
    <w:basedOn w:val="Standaard"/>
    <w:next w:val="Leestekst"/>
    <w:qFormat/>
    <w:rsid w:val="00232285"/>
    <w:pPr>
      <w:keepNext/>
      <w:spacing w:before="240" w:after="60"/>
      <w:outlineLvl w:val="0"/>
    </w:pPr>
    <w:rPr>
      <w:b/>
      <w:kern w:val="28"/>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232285"/>
    <w:pPr>
      <w:tabs>
        <w:tab w:val="center" w:pos="4536"/>
        <w:tab w:val="right" w:pos="9072"/>
      </w:tabs>
    </w:pPr>
  </w:style>
  <w:style w:type="paragraph" w:styleId="Lijstopsomteken">
    <w:name w:val="List Bullet"/>
    <w:basedOn w:val="Standaard"/>
    <w:rsid w:val="00232285"/>
    <w:pPr>
      <w:ind w:left="283" w:hanging="283"/>
    </w:pPr>
  </w:style>
  <w:style w:type="paragraph" w:styleId="Voettekst">
    <w:name w:val="footer"/>
    <w:basedOn w:val="Standaard"/>
    <w:link w:val="VoettekstChar"/>
    <w:uiPriority w:val="99"/>
    <w:rsid w:val="00232285"/>
    <w:pPr>
      <w:tabs>
        <w:tab w:val="center" w:pos="4536"/>
        <w:tab w:val="right" w:pos="9072"/>
      </w:tabs>
    </w:pPr>
  </w:style>
  <w:style w:type="paragraph" w:customStyle="1" w:styleId="Hoofding">
    <w:name w:val="Hoofding"/>
    <w:basedOn w:val="Standaard"/>
    <w:next w:val="Leestekst"/>
    <w:rsid w:val="00232285"/>
    <w:rPr>
      <w:rFonts w:ascii="Arial Narrow" w:hAnsi="Arial Narrow"/>
      <w:sz w:val="18"/>
    </w:rPr>
  </w:style>
  <w:style w:type="paragraph" w:customStyle="1" w:styleId="Leestekst">
    <w:name w:val="Leestekst"/>
    <w:basedOn w:val="Standaard"/>
    <w:rsid w:val="00232285"/>
  </w:style>
  <w:style w:type="paragraph" w:customStyle="1" w:styleId="Commentaar">
    <w:name w:val="Commentaar"/>
    <w:basedOn w:val="Hoofding"/>
    <w:next w:val="Leestekst"/>
    <w:rsid w:val="00232285"/>
    <w:rPr>
      <w:i/>
    </w:rPr>
  </w:style>
  <w:style w:type="paragraph" w:styleId="Adresenvelop">
    <w:name w:val="envelope address"/>
    <w:basedOn w:val="Standaard"/>
    <w:rsid w:val="00BA7164"/>
    <w:pPr>
      <w:framePr w:w="7920" w:h="1980" w:hRule="exact" w:hSpace="141" w:wrap="auto" w:hAnchor="page" w:xAlign="center" w:yAlign="bottom"/>
      <w:ind w:left="2880"/>
    </w:pPr>
    <w:rPr>
      <w:rFonts w:ascii="Times New Roman Condensed" w:hAnsi="Times New Roman Condensed" w:cs="Arial"/>
      <w:b/>
      <w:color w:val="0000FF"/>
      <w:sz w:val="24"/>
      <w:szCs w:val="24"/>
    </w:rPr>
  </w:style>
  <w:style w:type="paragraph" w:styleId="Afzender">
    <w:name w:val="envelope return"/>
    <w:basedOn w:val="Standaard"/>
    <w:rsid w:val="00BA7164"/>
    <w:rPr>
      <w:rFonts w:ascii="Trebuchet MS" w:hAnsi="Trebuchet MS" w:cs="Arial"/>
      <w:color w:val="427A6C"/>
      <w:sz w:val="20"/>
    </w:rPr>
  </w:style>
  <w:style w:type="character" w:customStyle="1" w:styleId="KoptekstChar">
    <w:name w:val="Koptekst Char"/>
    <w:basedOn w:val="Standaardalinea-lettertype"/>
    <w:link w:val="Koptekst"/>
    <w:uiPriority w:val="99"/>
    <w:rsid w:val="00B55611"/>
    <w:rPr>
      <w:rFonts w:ascii="Arial" w:hAnsi="Arial"/>
      <w:sz w:val="26"/>
      <w:lang w:val="nl-NL" w:eastAsia="en-US"/>
    </w:rPr>
  </w:style>
  <w:style w:type="character" w:customStyle="1" w:styleId="VoettekstChar">
    <w:name w:val="Voettekst Char"/>
    <w:basedOn w:val="Standaardalinea-lettertype"/>
    <w:link w:val="Voettekst"/>
    <w:uiPriority w:val="99"/>
    <w:rsid w:val="00B55611"/>
    <w:rPr>
      <w:rFonts w:ascii="Arial" w:hAnsi="Arial"/>
      <w:sz w:val="26"/>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243498">
      <w:bodyDiv w:val="1"/>
      <w:marLeft w:val="0"/>
      <w:marRight w:val="0"/>
      <w:marTop w:val="0"/>
      <w:marBottom w:val="0"/>
      <w:divBdr>
        <w:top w:val="none" w:sz="0" w:space="0" w:color="auto"/>
        <w:left w:val="none" w:sz="0" w:space="0" w:color="auto"/>
        <w:bottom w:val="none" w:sz="0" w:space="0" w:color="auto"/>
        <w:right w:val="none" w:sz="0" w:space="0" w:color="auto"/>
      </w:divBdr>
      <w:divsChild>
        <w:div w:id="430248681">
          <w:marLeft w:val="0"/>
          <w:marRight w:val="0"/>
          <w:marTop w:val="0"/>
          <w:marBottom w:val="0"/>
          <w:divBdr>
            <w:top w:val="none" w:sz="0" w:space="0" w:color="auto"/>
            <w:left w:val="none" w:sz="0" w:space="0" w:color="auto"/>
            <w:bottom w:val="none" w:sz="0" w:space="0" w:color="auto"/>
            <w:right w:val="none" w:sz="0" w:space="0" w:color="auto"/>
          </w:divBdr>
          <w:divsChild>
            <w:div w:id="822625389">
              <w:marLeft w:val="0"/>
              <w:marRight w:val="0"/>
              <w:marTop w:val="0"/>
              <w:marBottom w:val="0"/>
              <w:divBdr>
                <w:top w:val="none" w:sz="0" w:space="0" w:color="auto"/>
                <w:left w:val="none" w:sz="0" w:space="0" w:color="auto"/>
                <w:bottom w:val="none" w:sz="0" w:space="0" w:color="auto"/>
                <w:right w:val="none" w:sz="0" w:space="0" w:color="auto"/>
              </w:divBdr>
              <w:divsChild>
                <w:div w:id="1341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idoMOEYS\OneDrive%20-%20Pastorale%20Zone%20Effata\Documenten\Aangepaste%20Office-sjablonen\Homilie\01%20Homilie.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ns:customPropertyEditors xmlns:tns="http://schemas.microsoft.com/office/2006/customDocumentInformationPanel">
  <tns:showOnOpen>false</tns:showOnOpen>
  <tns:defaultPropertyEditorNamespace>Standaardeigenschappen</tns:defaultPropertyEditorNamespace>
</tns:customPropertyEditors>
</file>

<file path=customXml/itemProps1.xml><?xml version="1.0" encoding="utf-8"?>
<ds:datastoreItem xmlns:ds="http://schemas.openxmlformats.org/officeDocument/2006/customXml" ds:itemID="{AF1513B6-7C13-4E83-88C5-7F6CA52A8487}">
  <ds:schemaRefs>
    <ds:schemaRef ds:uri="http://schemas.openxmlformats.org/officeDocument/2006/bibliography"/>
  </ds:schemaRefs>
</ds:datastoreItem>
</file>

<file path=customXml/itemProps2.xml><?xml version="1.0" encoding="utf-8"?>
<ds:datastoreItem xmlns:ds="http://schemas.openxmlformats.org/officeDocument/2006/customXml" ds:itemID="{37703191-4841-4A3D-90A8-2AF48ABCD590}">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01 Homilie.dotm</Template>
  <TotalTime>0</TotalTime>
  <Pages>1</Pages>
  <Words>343</Words>
  <Characters>1888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Homilie</vt:lpstr>
    </vt:vector>
  </TitlesOfParts>
  <Company>Thuis</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Homilie</dc:title>
  <dc:creator>Guido MOEYS</dc:creator>
  <cp:lastModifiedBy>Guido MOEYS</cp:lastModifiedBy>
  <cp:revision>5</cp:revision>
  <cp:lastPrinted>1997-04-07T16:48:00Z</cp:lastPrinted>
  <dcterms:created xsi:type="dcterms:W3CDTF">2025-12-24T14:22:00Z</dcterms:created>
  <dcterms:modified xsi:type="dcterms:W3CDTF">2025-12-24T14:54:00Z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_Gedachtenisviering?z:|_CheckboxLabel">
    <vt:lpwstr>Gedachtenisviering?</vt:lpwstr>
  </property>
  <property fmtid="{D5CDD505-2E9C-101B-9397-08002B2CF9AE}" pid="3" name="z:|_Group: Inhoud van de homilie">
    <vt:lpwstr> </vt:lpwstr>
  </property>
  <property fmtid="{D5CDD505-2E9C-101B-9397-08002B2CF9AE}" pid="4" name="z:|_Group: Gegevens voor de eucharistieviering">
    <vt:lpwstr> </vt:lpwstr>
  </property>
  <property fmtid="{D5CDD505-2E9C-101B-9397-08002B2CF9AE}" pid="5" name="z:|_Datum">
    <vt:lpwstr>2025-12-25</vt:lpwstr>
  </property>
  <property fmtid="{D5CDD505-2E9C-101B-9397-08002B2CF9AE}" pid="6" name="z:|_Volgorde liturgische dag">
    <vt:lpwstr> </vt:lpwstr>
  </property>
  <property fmtid="{D5CDD505-2E9C-101B-9397-08002B2CF9AE}" pid="7" name="z:|_Liturgische tijd">
    <vt:lpwstr>KERSTMIS</vt:lpwstr>
  </property>
  <property fmtid="{D5CDD505-2E9C-101B-9397-08002B2CF9AE}" pid="8" name="z:|_Liturgisch jaar">
    <vt:lpwstr>A</vt:lpwstr>
  </property>
  <property fmtid="{D5CDD505-2E9C-101B-9397-08002B2CF9AE}" pid="9" name="z:|_Ref Eerste lezing">
    <vt:lpwstr>Js 62,11-12</vt:lpwstr>
  </property>
  <property fmtid="{D5CDD505-2E9C-101B-9397-08002B2CF9AE}" pid="10" name="z:|_Nr Eerste lezing">
    <vt:lpwstr>19</vt:lpwstr>
  </property>
  <property fmtid="{D5CDD505-2E9C-101B-9397-08002B2CF9AE}" pid="11" name="z:|_Ref Tweede lezing">
    <vt:lpwstr>Tit 3,4-7</vt:lpwstr>
  </property>
  <property fmtid="{D5CDD505-2E9C-101B-9397-08002B2CF9AE}" pid="12" name="z:|_Nr Tweede lezing">
    <vt:lpwstr>20</vt:lpwstr>
  </property>
  <property fmtid="{D5CDD505-2E9C-101B-9397-08002B2CF9AE}" pid="13" name="z:|_Referentie bijbellezing">
    <vt:lpwstr>Lc 2,1-14</vt:lpwstr>
  </property>
  <property fmtid="{D5CDD505-2E9C-101B-9397-08002B2CF9AE}" pid="14" name="z:|_Nr Bijbellezing">
    <vt:lpwstr>18</vt:lpwstr>
  </property>
  <property fmtid="{D5CDD505-2E9C-101B-9397-08002B2CF9AE}" pid="15" name="z:|_Gedachtenisviering?">
    <vt:lpwstr>False</vt:lpwstr>
  </property>
  <property fmtid="{D5CDD505-2E9C-101B-9397-08002B2CF9AE}" pid="16" name="z:|_Titel">
    <vt:lpwstr>DE AARDE ZAL MET VREDE BEDEKT ZIJN.</vt:lpwstr>
  </property>
  <property fmtid="{D5CDD505-2E9C-101B-9397-08002B2CF9AE}" pid="17" name="z:|_Kerk">
    <vt:lpwstr>PASTORALE ZONE EFFATA</vt:lpwstr>
  </property>
  <property fmtid="{D5CDD505-2E9C-101B-9397-08002B2CF9AE}" pid="18" name="z:|_Skoop">
    <vt:lpwstr>De evangelisten leggen een ideaal in de geboorteverhalen over Jezus. Meer dan de beschrijving van het verleden gaan ze over verlangen naar de toekomst.</vt:lpwstr>
  </property>
  <property fmtid="{D5CDD505-2E9C-101B-9397-08002B2CF9AE}" pid="19" name="z:|_Inleiding">
    <vt:lpwstr>Je kent zeker de uitdrukking als iets erg gebeurt: “Ik wist dat het zo ging gaan.” Of: “Ik heb het nog gezegd dat het kon gebeuren.” Achteraf heb ik ook altijd gelijk.</vt:lpwstr>
  </property>
  <property fmtid="{D5CDD505-2E9C-101B-9397-08002B2CF9AE}" pid="20" name="z:|_Hoofdtekst">
    <vt:lpwstr>Met die bril moeten we de berichten van de evangelisten over Jezus’ geboorte lezen. Als de evangelisten zich neerzetten om te schrijven is Jezus als de Christus verrezen en is de heilige Geest in de apostelen gedaald. Als de evangelisten het over Jezus’ geboorte hebben, beschrijven ze niet het verleden maar het verlangen naar de toekomst._x000b__x000b_Maria en Jozef in Betlehem en hun pasgeboren kind in een voederbak, de wondere verschijning van engelen aan de herders die niet meetellen: de vraag is niet of het echt zo gebeurd is maar wel welk ideaal de evangelist hierin legt._x000b__x000b_Het beeld is teder, straalt liefde uit en ontroert ieder die het hoort. Het gezinnetje dat onderweg is gaat het goed doen, dat weten we al. Het begin was misschien moeilijk maar het komt allemaal goed. Dat verlangen leeft in elke mens: het komt goed. Dat verlangen wordt aangewakkerd en aangemoedigd door Gods menswording. Hij heeft een ideaal met de mensenwereld en wil dat het gebeurt._x000b__x000b_God werkt stap voor stap, mens per mens. Hij doet het niet stormenderhand. De vooruitgang gaat soms trager dan de achteruitgang. Maar God behoudt het zicht op het ideaal dat met Jezus is begonnen: ooit zal er vrede zijn voor iedere mens, ooit is geen mens zonder liefde, ooit gebeurt gerechtigheid aan ieder volk. Ooit zal de aarde met vrede bedekt zijn._x000b__x000b_En wij, christenen, zullen dan terecht zeggen: “Ik wist het. Ik heb  het altijd blijven geloven”.</vt:lpwstr>
  </property>
  <property fmtid="{D5CDD505-2E9C-101B-9397-08002B2CF9AE}" pid="21" name="z:|_Bijbelcitaat">
    <vt:lpwstr> </vt:lpwstr>
  </property>
  <property fmtid="{D5CDD505-2E9C-101B-9397-08002B2CF9AE}" pid="22" name="z:|_Referentie Bijbelcitaat">
    <vt:lpwstr> </vt:lpwstr>
  </property>
</Properties>
</file>