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E38E" w14:textId="77777777" w:rsidR="004E4ACA" w:rsidRPr="006E64B5" w:rsidRDefault="004E4ACA" w:rsidP="004E4ACA">
      <w:pPr>
        <w:rPr>
          <w:rFonts w:cs="Arial"/>
        </w:rPr>
      </w:pPr>
    </w:p>
    <w:tbl>
      <w:tblPr>
        <w:tblW w:w="1768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66"/>
        <w:gridCol w:w="131"/>
        <w:gridCol w:w="3279"/>
        <w:gridCol w:w="774"/>
        <w:gridCol w:w="882"/>
        <w:gridCol w:w="297"/>
        <w:gridCol w:w="273"/>
        <w:gridCol w:w="285"/>
        <w:gridCol w:w="285"/>
        <w:gridCol w:w="267"/>
        <w:gridCol w:w="17"/>
        <w:gridCol w:w="265"/>
        <w:gridCol w:w="16"/>
        <w:gridCol w:w="284"/>
        <w:gridCol w:w="284"/>
        <w:gridCol w:w="282"/>
        <w:gridCol w:w="418"/>
        <w:gridCol w:w="427"/>
        <w:gridCol w:w="418"/>
        <w:gridCol w:w="1105"/>
        <w:gridCol w:w="1105"/>
        <w:gridCol w:w="1110"/>
        <w:gridCol w:w="1110"/>
        <w:gridCol w:w="1110"/>
        <w:gridCol w:w="1110"/>
        <w:gridCol w:w="1109"/>
      </w:tblGrid>
      <w:tr w:rsidR="004E4ACA" w:rsidRPr="006E64B5" w14:paraId="723B4653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10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1CC" w14:textId="688FA872" w:rsidR="004E4ACA" w:rsidRPr="006E64B5" w:rsidRDefault="004E4ACA" w:rsidP="001F4114">
            <w:pPr>
              <w:rPr>
                <w:rFonts w:cs="Arial"/>
                <w:b/>
              </w:rPr>
            </w:pPr>
            <w:r w:rsidRPr="006E64B5">
              <w:rPr>
                <w:rFonts w:cs="Arial"/>
                <w:b/>
                <w:sz w:val="28"/>
                <w:szCs w:val="28"/>
              </w:rPr>
              <w:t>Vorderingsplan</w:t>
            </w:r>
            <w:r w:rsidRPr="006E64B5">
              <w:rPr>
                <w:rFonts w:cs="Arial"/>
                <w:b/>
              </w:rPr>
              <w:t xml:space="preserve"> </w:t>
            </w:r>
            <w:r w:rsidR="001F4114">
              <w:rPr>
                <w:rFonts w:cs="Arial"/>
                <w:b/>
              </w:rPr>
              <w:t>OV2</w:t>
            </w:r>
            <w:r w:rsidRPr="006E64B5">
              <w:rPr>
                <w:rFonts w:cs="Arial"/>
                <w:b/>
              </w:rPr>
              <w:t xml:space="preserve">    7</w:t>
            </w:r>
            <w:r w:rsidRPr="006E64B5">
              <w:rPr>
                <w:rFonts w:cs="Arial"/>
                <w:b/>
                <w:vertAlign w:val="superscript"/>
              </w:rPr>
              <w:t>de</w:t>
            </w:r>
            <w:r w:rsidRPr="006E64B5">
              <w:rPr>
                <w:rFonts w:cs="Arial"/>
                <w:b/>
              </w:rPr>
              <w:t xml:space="preserve"> jaar        klas: </w:t>
            </w:r>
            <w:r w:rsidR="001F4114">
              <w:rPr>
                <w:rFonts w:cs="Arial"/>
                <w:b/>
              </w:rPr>
              <w:t xml:space="preserve">   </w:t>
            </w:r>
            <w:r w:rsidRPr="006E64B5">
              <w:rPr>
                <w:rFonts w:cs="Arial"/>
                <w:b/>
              </w:rPr>
              <w:t xml:space="preserve">                </w:t>
            </w:r>
            <w:r w:rsidR="00515B4E">
              <w:rPr>
                <w:rFonts w:cs="Arial"/>
                <w:b/>
              </w:rPr>
              <w:t xml:space="preserve">          </w:t>
            </w:r>
            <w:bookmarkStart w:id="0" w:name="_GoBack"/>
            <w:bookmarkEnd w:id="0"/>
            <w:r w:rsidR="00515B4E">
              <w:rPr>
                <w:rFonts w:cs="Arial"/>
                <w:b/>
              </w:rPr>
              <w:t xml:space="preserve">  </w:t>
            </w:r>
            <w:r w:rsidRPr="006E64B5">
              <w:rPr>
                <w:rFonts w:cs="Arial"/>
                <w:b/>
              </w:rPr>
              <w:t xml:space="preserve">  schooljaar: 20</w:t>
            </w:r>
            <w:r w:rsidR="00515B4E">
              <w:rPr>
                <w:rFonts w:cs="Arial"/>
                <w:b/>
              </w:rPr>
              <w:t>1</w:t>
            </w:r>
            <w:r w:rsidRPr="006E64B5">
              <w:rPr>
                <w:rFonts w:cs="Arial"/>
                <w:b/>
              </w:rPr>
              <w:t xml:space="preserve">  - 20</w:t>
            </w:r>
            <w:r w:rsidR="00515B4E">
              <w:rPr>
                <w:rFonts w:cs="Arial"/>
                <w:b/>
              </w:rPr>
              <w:t>1</w:t>
            </w:r>
          </w:p>
        </w:tc>
      </w:tr>
      <w:tr w:rsidR="004E4ACA" w:rsidRPr="006E64B5" w14:paraId="781B7D26" w14:textId="77777777" w:rsidTr="002E14C3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6705C879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3E8C091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lessenreeks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7330691E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begin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233D9A1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einde</w:t>
            </w:r>
          </w:p>
        </w:tc>
        <w:tc>
          <w:tcPr>
            <w:tcW w:w="4923" w:type="dxa"/>
            <w:gridSpan w:val="15"/>
            <w:vMerge w:val="restart"/>
            <w:tcBorders>
              <w:top w:val="single" w:sz="4" w:space="0" w:color="auto"/>
            </w:tcBorders>
          </w:tcPr>
          <w:p w14:paraId="0D4C1C86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  <w:p w14:paraId="3BEF09C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Leraar:</w:t>
            </w:r>
          </w:p>
          <w:p w14:paraId="5C582ED4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  <w:p w14:paraId="3E0952A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School:</w:t>
            </w:r>
          </w:p>
          <w:p w14:paraId="06B5CAF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  <w:p w14:paraId="0738DCF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Leermiddel:</w:t>
            </w:r>
          </w:p>
          <w:p w14:paraId="2B82E60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  <w:p w14:paraId="57BE4CCA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Andere bronnen:</w:t>
            </w:r>
          </w:p>
          <w:p w14:paraId="3A94C377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12CA24DE" w14:textId="77777777" w:rsidTr="002E14C3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519D219A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41EE218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7FD481B1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16804E6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15"/>
            <w:vMerge/>
          </w:tcPr>
          <w:p w14:paraId="534B8214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1AEA5AE6" w14:textId="77777777" w:rsidTr="002E14C3">
        <w:trPr>
          <w:gridBefore w:val="1"/>
          <w:gridAfter w:val="6"/>
          <w:wBefore w:w="679" w:type="dxa"/>
          <w:wAfter w:w="6654" w:type="dxa"/>
          <w:cantSplit/>
          <w:trHeight w:val="18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6FF505D4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5ED842A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23F3F356" w14:textId="77777777" w:rsidR="004E4ACA" w:rsidRPr="006E64B5" w:rsidRDefault="004E4ACA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60CAE6EF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630A3D9B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0A4DDE48" w14:textId="77777777" w:rsidTr="002E14C3">
        <w:trPr>
          <w:gridBefore w:val="1"/>
          <w:gridAfter w:val="6"/>
          <w:wBefore w:w="679" w:type="dxa"/>
          <w:wAfter w:w="6654" w:type="dxa"/>
          <w:cantSplit/>
          <w:trHeight w:val="10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2BADD923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76FD44E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28307DD8" w14:textId="77777777" w:rsidR="004E4ACA" w:rsidRPr="006E64B5" w:rsidRDefault="004E4ACA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67588236" w14:textId="77777777" w:rsidR="004E4ACA" w:rsidRPr="006E64B5" w:rsidRDefault="004E4ACA" w:rsidP="002E14C3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9883B0B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5BC718C0" w14:textId="77777777" w:rsidTr="002E14C3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685515FE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339A71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75CAD8F7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01F278DD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E1376F3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2F236E3F" w14:textId="77777777" w:rsidTr="002E14C3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00D71BE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ED14065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5CA02946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075C4DF5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7B275637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5D3468E7" w14:textId="77777777" w:rsidTr="002E14C3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D4940D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E4AB0FB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127484B3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B136FB7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53B18B28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4E4ACA" w:rsidRPr="006E64B5" w14:paraId="2F9E599D" w14:textId="77777777" w:rsidTr="001F4114">
        <w:trPr>
          <w:gridAfter w:val="6"/>
          <w:wAfter w:w="6654" w:type="dxa"/>
          <w:cantSplit/>
          <w:trHeight w:val="165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94AE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13E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078377E8" w14:textId="77777777" w:rsidR="004E4ACA" w:rsidRPr="006E64B5" w:rsidRDefault="004E4ACA" w:rsidP="002E14C3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599BB8C0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60B83CD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2CC3873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4E4ACA" w:rsidRPr="006E64B5" w14:paraId="796992E5" w14:textId="77777777" w:rsidTr="001F4114">
        <w:trPr>
          <w:gridAfter w:val="6"/>
          <w:wAfter w:w="6654" w:type="dxa"/>
          <w:cantSplit/>
          <w:trHeight w:val="273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09A99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7D32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  <w:r w:rsidRPr="006E64B5">
              <w:rPr>
                <w:rFonts w:cs="Arial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5A8B298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7C5BF2C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843B042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07CDB370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4E4ACA" w:rsidRPr="006E64B5" w14:paraId="27E03B56" w14:textId="77777777" w:rsidTr="001F4114">
        <w:trPr>
          <w:gridAfter w:val="6"/>
          <w:wAfter w:w="6654" w:type="dxa"/>
          <w:cantSplit/>
          <w:trHeight w:val="4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58C5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9B67E4" w14:textId="77777777" w:rsidR="004E4ACA" w:rsidRPr="006E64B5" w:rsidRDefault="004E4ACA" w:rsidP="002E14C3">
            <w:pPr>
              <w:rPr>
                <w:rFonts w:cs="Arial"/>
                <w:sz w:val="20"/>
                <w:lang w:val="en-GB"/>
              </w:rPr>
            </w:pPr>
            <w:r w:rsidRPr="006E64B5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BED660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D6EF57B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74CC1D50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 w:val="restart"/>
          </w:tcPr>
          <w:p w14:paraId="558D77A7" w14:textId="77777777" w:rsidR="004E4ACA" w:rsidRPr="00515B4E" w:rsidRDefault="004E4ACA" w:rsidP="002E14C3">
            <w:pPr>
              <w:rPr>
                <w:rFonts w:cs="Arial"/>
                <w:sz w:val="20"/>
              </w:rPr>
            </w:pPr>
            <w:r w:rsidRPr="00515B4E">
              <w:rPr>
                <w:rFonts w:cs="Arial"/>
                <w:sz w:val="20"/>
              </w:rPr>
              <w:t xml:space="preserve">1 = heel even aangeraakt </w:t>
            </w:r>
          </w:p>
          <w:p w14:paraId="2F342998" w14:textId="77777777" w:rsidR="004E4ACA" w:rsidRPr="00515B4E" w:rsidRDefault="004E4ACA" w:rsidP="002E14C3">
            <w:pPr>
              <w:rPr>
                <w:rFonts w:cs="Arial"/>
                <w:sz w:val="20"/>
              </w:rPr>
            </w:pPr>
            <w:r w:rsidRPr="00515B4E">
              <w:rPr>
                <w:rFonts w:cs="Arial"/>
                <w:sz w:val="20"/>
              </w:rPr>
              <w:t>2 = heel even aangeraakt en ook iets mee gedaan</w:t>
            </w:r>
          </w:p>
          <w:p w14:paraId="7F2C8395" w14:textId="77777777" w:rsidR="004E4ACA" w:rsidRPr="00515B4E" w:rsidRDefault="004E4ACA" w:rsidP="002E14C3">
            <w:pPr>
              <w:rPr>
                <w:rFonts w:cs="Arial"/>
                <w:sz w:val="20"/>
              </w:rPr>
            </w:pPr>
            <w:r w:rsidRPr="00515B4E">
              <w:rPr>
                <w:rFonts w:cs="Arial"/>
                <w:sz w:val="20"/>
              </w:rPr>
              <w:t>3 = gewoon goed bereikt</w:t>
            </w:r>
          </w:p>
          <w:p w14:paraId="69C0E363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  <w:r w:rsidRPr="00515B4E">
              <w:rPr>
                <w:rFonts w:cs="Arial"/>
                <w:sz w:val="20"/>
              </w:rPr>
              <w:t xml:space="preserve"> 4 = ten volle verwezenlijkt</w:t>
            </w:r>
          </w:p>
        </w:tc>
      </w:tr>
      <w:tr w:rsidR="004E4ACA" w:rsidRPr="006E64B5" w14:paraId="0714033D" w14:textId="77777777" w:rsidTr="001F4114">
        <w:trPr>
          <w:gridAfter w:val="6"/>
          <w:wAfter w:w="6654" w:type="dxa"/>
          <w:cantSplit/>
          <w:trHeight w:val="345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11B12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70A9" w14:textId="77777777" w:rsidR="004E4ACA" w:rsidRPr="006E64B5" w:rsidRDefault="004E4ACA" w:rsidP="002E14C3">
            <w:pPr>
              <w:rPr>
                <w:rFonts w:cs="Arial"/>
                <w:sz w:val="20"/>
                <w:lang w:val="nl-BE"/>
              </w:rPr>
            </w:pPr>
            <w:r w:rsidRPr="006E64B5">
              <w:rPr>
                <w:rFonts w:cs="Arial"/>
                <w:sz w:val="20"/>
                <w:lang w:val="nl-BE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756C52E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6D761FC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FD6C615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3D79DCAF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4E4ACA" w:rsidRPr="006E64B5" w14:paraId="3D854A2E" w14:textId="77777777" w:rsidTr="001F4114">
        <w:trPr>
          <w:gridAfter w:val="6"/>
          <w:wAfter w:w="6654" w:type="dxa"/>
          <w:cantSplit/>
          <w:trHeight w:val="3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CF096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7186" w14:textId="77777777" w:rsidR="004E4ACA" w:rsidRPr="006E64B5" w:rsidRDefault="004E4ACA" w:rsidP="002E14C3">
            <w:pPr>
              <w:rPr>
                <w:rFonts w:cs="Arial"/>
                <w:sz w:val="20"/>
                <w:lang w:val="nl-BE"/>
              </w:rPr>
            </w:pPr>
            <w:r w:rsidRPr="006E64B5">
              <w:rPr>
                <w:rFonts w:cs="Arial"/>
                <w:sz w:val="20"/>
                <w:lang w:val="nl-BE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3DAE0303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57B6620E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ADC965F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4B816179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4E4ACA" w:rsidRPr="006E64B5" w14:paraId="08DFEA32" w14:textId="77777777" w:rsidTr="001F4114">
        <w:trPr>
          <w:gridAfter w:val="6"/>
          <w:wAfter w:w="6654" w:type="dxa"/>
          <w:cantSplit/>
          <w:trHeight w:val="15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9DC7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B7AE" w14:textId="77777777" w:rsidR="004E4ACA" w:rsidRPr="006E64B5" w:rsidRDefault="004E4ACA" w:rsidP="002E14C3">
            <w:pPr>
              <w:rPr>
                <w:rFonts w:cs="Arial"/>
                <w:sz w:val="20"/>
                <w:lang w:val="nl-BE"/>
              </w:rPr>
            </w:pPr>
            <w:r w:rsidRPr="006E64B5">
              <w:rPr>
                <w:rFonts w:cs="Arial"/>
                <w:sz w:val="20"/>
                <w:lang w:val="nl-BE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B73669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1534EEDB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ABBFC3C" w14:textId="77777777" w:rsidR="004E4ACA" w:rsidRPr="006E64B5" w:rsidRDefault="004E4ACA" w:rsidP="002E14C3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08C857E0" w14:textId="77777777" w:rsidR="004E4ACA" w:rsidRPr="006E64B5" w:rsidRDefault="004E4ACA" w:rsidP="002E14C3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4E4ACA" w:rsidRPr="006E64B5" w14:paraId="67559B4F" w14:textId="77777777" w:rsidTr="002E14C3">
        <w:trPr>
          <w:gridBefore w:val="1"/>
          <w:gridAfter w:val="6"/>
          <w:wBefore w:w="679" w:type="dxa"/>
          <w:wAfter w:w="6654" w:type="dxa"/>
          <w:cantSplit/>
          <w:trHeight w:val="60"/>
        </w:trPr>
        <w:tc>
          <w:tcPr>
            <w:tcW w:w="5432" w:type="dxa"/>
            <w:gridSpan w:val="5"/>
            <w:tcBorders>
              <w:top w:val="nil"/>
            </w:tcBorders>
          </w:tcPr>
          <w:p w14:paraId="11282E06" w14:textId="77777777" w:rsidR="004E4ACA" w:rsidRPr="006E64B5" w:rsidRDefault="004E4ACA" w:rsidP="002E14C3">
            <w:pPr>
              <w:rPr>
                <w:rFonts w:cs="Arial"/>
                <w:b/>
                <w:szCs w:val="24"/>
              </w:rPr>
            </w:pPr>
            <w:r w:rsidRPr="006E64B5">
              <w:rPr>
                <w:rFonts w:cs="Arial"/>
                <w:b/>
                <w:szCs w:val="24"/>
              </w:rPr>
              <w:t>Ontwikkelingsdoelen</w:t>
            </w:r>
          </w:p>
        </w:tc>
        <w:tc>
          <w:tcPr>
            <w:tcW w:w="297" w:type="dxa"/>
          </w:tcPr>
          <w:p w14:paraId="4D7A55F3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694026D6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5D1EDE98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044E5AEB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7" w:type="dxa"/>
          </w:tcPr>
          <w:p w14:paraId="4D0299D9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</w:tcPr>
          <w:p w14:paraId="77D507AC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gridSpan w:val="2"/>
          </w:tcPr>
          <w:p w14:paraId="42945CA0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50B24BCD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6312E3F8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66C07B88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014FF377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733BD4A6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5959DBE4" w14:textId="77777777" w:rsidR="004E4ACA" w:rsidRPr="006E64B5" w:rsidRDefault="004E4ACA" w:rsidP="002E14C3">
            <w:pPr>
              <w:rPr>
                <w:rFonts w:cs="Arial"/>
                <w:szCs w:val="22"/>
              </w:rPr>
            </w:pPr>
            <w:r w:rsidRPr="006E64B5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4E4ACA" w:rsidRPr="006E64B5" w14:paraId="629179F0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5A340B9A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19ADEDFC" w14:textId="77777777" w:rsidR="004E4ACA" w:rsidRPr="006E64B5" w:rsidRDefault="004E4ACA" w:rsidP="002E14C3">
            <w:pPr>
              <w:rPr>
                <w:rFonts w:cs="Arial"/>
                <w:sz w:val="20"/>
                <w:lang w:val="nl-BE"/>
              </w:rPr>
            </w:pPr>
            <w:r w:rsidRPr="006E64B5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</w:t>
            </w:r>
            <w:r w:rsidR="007906AF" w:rsidRPr="006E64B5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errein: Als mensen op mij gaan rekenen.</w:t>
            </w:r>
          </w:p>
        </w:tc>
        <w:tc>
          <w:tcPr>
            <w:tcW w:w="4923" w:type="dxa"/>
            <w:gridSpan w:val="15"/>
          </w:tcPr>
          <w:p w14:paraId="408FAA9F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75265C96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1FFE6C6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5144F3B3" w14:textId="774DA874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 xml:space="preserve">Het waardevol zijn voor </w:t>
            </w:r>
            <w:r w:rsidR="007906AF" w:rsidRPr="006E64B5">
              <w:rPr>
                <w:rFonts w:cs="Arial"/>
                <w:sz w:val="18"/>
              </w:rPr>
              <w:t>anderen bespreken</w:t>
            </w:r>
          </w:p>
        </w:tc>
        <w:tc>
          <w:tcPr>
            <w:tcW w:w="297" w:type="dxa"/>
          </w:tcPr>
          <w:p w14:paraId="5D45F59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FEB915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B33E7F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156A00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34640D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931CA6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2E8C8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249A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861268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20FB0D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EFFA02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FB03B5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6E1F2A5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00048C98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BBACC9E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2848B96B" w14:textId="4E188184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Het leven beluisteren op haar appèllerend karakter</w:t>
            </w:r>
          </w:p>
        </w:tc>
        <w:tc>
          <w:tcPr>
            <w:tcW w:w="297" w:type="dxa"/>
          </w:tcPr>
          <w:p w14:paraId="08FE068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44E306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6A3CFD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56823B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72F3CC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A3BB6E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E555A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1399F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705AE2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FF80FA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A7E282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D744D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179FDA5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05D1FF3E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9925B0A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0EBB74D7" w14:textId="74469059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De ervaring van dienstbaarheid bespreken</w:t>
            </w:r>
          </w:p>
        </w:tc>
        <w:tc>
          <w:tcPr>
            <w:tcW w:w="297" w:type="dxa"/>
          </w:tcPr>
          <w:p w14:paraId="487E142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7D7F0E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242053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CE0DE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0F74BD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A25BF3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26673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52A3F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6680AC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073216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BD6535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847733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81CD987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196154ED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4398FEA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0F52EC29" w14:textId="2EA0F95D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 xml:space="preserve">De band tussen sociale rechtvaardigheid, dienstbaarheid en evangelische spiritualiteit </w:t>
            </w:r>
            <w:r w:rsidR="007906AF" w:rsidRPr="006E64B5">
              <w:rPr>
                <w:rFonts w:cs="Arial"/>
                <w:sz w:val="18"/>
              </w:rPr>
              <w:t>vertellenderwijs aangeven</w:t>
            </w:r>
          </w:p>
        </w:tc>
        <w:tc>
          <w:tcPr>
            <w:tcW w:w="297" w:type="dxa"/>
          </w:tcPr>
          <w:p w14:paraId="7B3AA6C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41DF25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BE7EF9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BDE6B5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C89E0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163600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673B6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5E3F2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DAA6A1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DB54FA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FBE465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19E1F5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A2570B3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56A67F19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603D007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1B5084C5" w14:textId="28E5B230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Zich inleven in het wel en wee van anderen</w:t>
            </w:r>
          </w:p>
        </w:tc>
        <w:tc>
          <w:tcPr>
            <w:tcW w:w="297" w:type="dxa"/>
          </w:tcPr>
          <w:p w14:paraId="7B02467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15544D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F3E428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28AC96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15E1DA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2A4A5C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7789E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F2EE0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FA2BE2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66248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693522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CC2EA6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CA81124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14C1D7C4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C66C703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1DED8B45" w14:textId="65D063FC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 xml:space="preserve">In </w:t>
            </w:r>
            <w:r w:rsidR="007906AF" w:rsidRPr="006E64B5">
              <w:rPr>
                <w:rFonts w:cs="Arial"/>
                <w:sz w:val="18"/>
              </w:rPr>
              <w:t>het leven van Jezus het belang van de zelfgave beluisteren</w:t>
            </w:r>
          </w:p>
        </w:tc>
        <w:tc>
          <w:tcPr>
            <w:tcW w:w="297" w:type="dxa"/>
          </w:tcPr>
          <w:p w14:paraId="3D048CF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2A1A53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E4C30F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BFFECB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429190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7B1CE4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33E3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B6248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FA3845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F18D3C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681286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3F89AB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35526E5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329E0602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B7F32FF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09D454B4" w14:textId="2B1BF69D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</w:rPr>
            </w:pPr>
            <w:r w:rsidRPr="006E64B5">
              <w:rPr>
                <w:rFonts w:cs="Arial"/>
                <w:sz w:val="18"/>
              </w:rPr>
              <w:t>In bijbelverhalen over dienstbaarheid situaties van vandaag herkennen</w:t>
            </w:r>
          </w:p>
        </w:tc>
        <w:tc>
          <w:tcPr>
            <w:tcW w:w="297" w:type="dxa"/>
          </w:tcPr>
          <w:p w14:paraId="31C23EC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3F02E4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02BC0D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91E5A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D24009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936D72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E7CAA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56555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513C67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2B0918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ACABB0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E76127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2AEAFD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00AA96DF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3594846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4336A58F" w14:textId="64E6ECAB" w:rsidR="004E4ACA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</w:rPr>
              <w:t>Op zoek gaan naar voorbeelden van engagement in hun eigen omgeving en in de grotere wereld en uitproberen</w:t>
            </w:r>
          </w:p>
        </w:tc>
        <w:tc>
          <w:tcPr>
            <w:tcW w:w="297" w:type="dxa"/>
          </w:tcPr>
          <w:p w14:paraId="227A29C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3A288E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D6B8B5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1CD7EF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38DAFD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D9E9AB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A2951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3E135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87963E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FA403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27ED8D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751C64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72FD27A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3EFF06BB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B6AA8ED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35DF639E" w14:textId="77777777" w:rsidR="004E4ACA" w:rsidRPr="006E64B5" w:rsidRDefault="004E4ACA" w:rsidP="002E14C3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Terrein: </w:t>
            </w:r>
            <w:r w:rsidR="007906AF" w:rsidRPr="006E64B5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Toen zag ik een nieuwe hemel en een nieuwe aarde</w:t>
            </w:r>
          </w:p>
        </w:tc>
        <w:tc>
          <w:tcPr>
            <w:tcW w:w="297" w:type="dxa"/>
          </w:tcPr>
          <w:p w14:paraId="55FD695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5C02FE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8F9F12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7A54F5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BE1A53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A8BAB9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4352E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D0D3A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654258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2F810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A76E2F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DEDA7E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14FD730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55325A79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8B219E9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4398E1A7" w14:textId="77ACF009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  <w:szCs w:val="18"/>
              </w:rPr>
              <w:t xml:space="preserve">De </w:t>
            </w:r>
            <w:r w:rsidR="007906AF" w:rsidRPr="006E64B5">
              <w:rPr>
                <w:rFonts w:cs="Arial"/>
                <w:sz w:val="18"/>
                <w:szCs w:val="18"/>
              </w:rPr>
              <w:t>‘belofte van God’ vanuit de bijbel  (uittocht, ballingschap, nieuw verbond) concretiseren</w:t>
            </w:r>
          </w:p>
        </w:tc>
        <w:tc>
          <w:tcPr>
            <w:tcW w:w="297" w:type="dxa"/>
          </w:tcPr>
          <w:p w14:paraId="5B158D9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4E6F15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AC4812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F9A742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66D99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BB6D63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43E93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56035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6CC360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342185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AD95D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35AC5E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C6621FA" w14:textId="77777777" w:rsidR="004E4ACA" w:rsidRPr="006E64B5" w:rsidRDefault="004E4ACA" w:rsidP="002E14C3">
            <w:pPr>
              <w:rPr>
                <w:rFonts w:cs="Arial"/>
              </w:rPr>
            </w:pPr>
          </w:p>
        </w:tc>
      </w:tr>
      <w:tr w:rsidR="004E4ACA" w:rsidRPr="006E64B5" w14:paraId="44D95C63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7C5A7F5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44C906DE" w14:textId="4472797B" w:rsidR="004E4ACA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>Taal en beelden die dromen en verlangens uitdrukken opzoeken en bespreken</w:t>
            </w:r>
          </w:p>
        </w:tc>
        <w:tc>
          <w:tcPr>
            <w:tcW w:w="297" w:type="dxa"/>
          </w:tcPr>
          <w:p w14:paraId="6F195A9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AB490C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22A79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88507E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28D08E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79B538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E0DC3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6D8A0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A54995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A8B68E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14579D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160A90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440CBD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1F4DF0F5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1BA14E9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3AC10B68" w14:textId="2152FBA4" w:rsidR="004E4ACA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  <w:szCs w:val="18"/>
              </w:rPr>
              <w:t xml:space="preserve">In </w:t>
            </w:r>
            <w:r w:rsidR="007906AF" w:rsidRPr="006E64B5">
              <w:rPr>
                <w:rFonts w:cs="Arial"/>
                <w:sz w:val="18"/>
                <w:szCs w:val="18"/>
              </w:rPr>
              <w:t>droomgetuigenissen de diepte-ervaring van Aanwezigheid of Afwezigheid aanduiden en bespreken</w:t>
            </w:r>
          </w:p>
        </w:tc>
        <w:tc>
          <w:tcPr>
            <w:tcW w:w="297" w:type="dxa"/>
          </w:tcPr>
          <w:p w14:paraId="1ADF69A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E5E3F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677DE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256EF5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C28112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826E26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C77B9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DCBC8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8393FC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750090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476848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C6A04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BFFCC4F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53ACE098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C219D08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0091EDF6" w14:textId="33B93BD4" w:rsidR="004E4ACA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>Eigen en andere dromen bevragen op hun realiteitszin</w:t>
            </w:r>
          </w:p>
        </w:tc>
        <w:tc>
          <w:tcPr>
            <w:tcW w:w="297" w:type="dxa"/>
          </w:tcPr>
          <w:p w14:paraId="7962B6B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B08FEE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327903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FD3DBC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DA346A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BDB1C1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D2400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EF2EE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5E8008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069315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E9742A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BE3FAC5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4184F74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38ADF3EE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A30FDB0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348113F1" w14:textId="777FCE26" w:rsidR="004E4ACA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>Bijbelverhalen over grote dromers beluisteren en bespreken</w:t>
            </w:r>
          </w:p>
        </w:tc>
        <w:tc>
          <w:tcPr>
            <w:tcW w:w="297" w:type="dxa"/>
          </w:tcPr>
          <w:p w14:paraId="56E6D79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0E8DFC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0DD595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6B9314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9A34B7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89452E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3C527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35E3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3B2416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8846CC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B4CFB8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3598A7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D20A6D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2024F7A9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473B92C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669379F0" w14:textId="148DAAB0" w:rsidR="004E4ACA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>De waarde van het verlangen en het dromen naar hun waarheidsgehalte toetsen</w:t>
            </w:r>
          </w:p>
        </w:tc>
        <w:tc>
          <w:tcPr>
            <w:tcW w:w="297" w:type="dxa"/>
          </w:tcPr>
          <w:p w14:paraId="42B9EBC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1978B0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DBDAC4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086780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1B6AD4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821903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A6ACF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46DD9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4AFE3D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AC47DD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F1D10B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917851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6589A51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206034B5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53DC6E4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6E03F104" w14:textId="564D04A0" w:rsidR="004E4ACA" w:rsidRPr="006E64B5" w:rsidRDefault="00515B4E" w:rsidP="002E14C3">
            <w:pPr>
              <w:rPr>
                <w:rFonts w:cs="Arial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 xml:space="preserve">Het verband </w:t>
            </w:r>
            <w:r w:rsidR="007906AF" w:rsidRPr="006E64B5">
              <w:rPr>
                <w:rFonts w:cs="Arial"/>
                <w:sz w:val="18"/>
                <w:szCs w:val="18"/>
              </w:rPr>
              <w:t>tussen dromen, en verlangens en het in praktijk omzetten uitdrukken</w:t>
            </w:r>
          </w:p>
        </w:tc>
        <w:tc>
          <w:tcPr>
            <w:tcW w:w="297" w:type="dxa"/>
          </w:tcPr>
          <w:p w14:paraId="28421EA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B9E3A8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038AC7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93DB73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A9715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26F278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4CFE2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BDEA6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9D6C7B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FB87DD7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3C06A1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7B2A4B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B64AD7C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54E6B0FF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5D2C23F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2172B119" w14:textId="0AAF50A1" w:rsidR="004E4ACA" w:rsidRPr="006E64B5" w:rsidRDefault="00515B4E" w:rsidP="002E14C3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  <w:szCs w:val="18"/>
              </w:rPr>
              <w:t xml:space="preserve">Een </w:t>
            </w:r>
            <w:r w:rsidR="007906AF" w:rsidRPr="006E64B5">
              <w:rPr>
                <w:rFonts w:cs="Arial"/>
                <w:sz w:val="18"/>
                <w:szCs w:val="18"/>
              </w:rPr>
              <w:t>brug leggen tussen hun dromen over mensen en Gods dromen over mensen</w:t>
            </w:r>
          </w:p>
        </w:tc>
        <w:tc>
          <w:tcPr>
            <w:tcW w:w="297" w:type="dxa"/>
          </w:tcPr>
          <w:p w14:paraId="4800C72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0E3F58F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4504E1C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7D155E0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4D833B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544B5F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04BCE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CF1E3D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CC7F8D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A1C1B8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E918E7B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13C7F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EEB5347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4E4ACA" w:rsidRPr="006E64B5" w14:paraId="6D4442E4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12102BA" w14:textId="77777777" w:rsidR="004E4ACA" w:rsidRPr="006E64B5" w:rsidRDefault="004E4ACA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5A72561C" w14:textId="77777777" w:rsidR="004E4ACA" w:rsidRPr="006E64B5" w:rsidRDefault="001F4114" w:rsidP="002E14C3">
            <w:pPr>
              <w:widowControl w:val="0"/>
              <w:rPr>
                <w:rFonts w:cs="Arial"/>
                <w:color w:val="000000"/>
                <w:sz w:val="18"/>
              </w:rPr>
            </w:pPr>
            <w:r w:rsidRPr="006E64B5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Leven als gelovige</w:t>
            </w:r>
          </w:p>
        </w:tc>
        <w:tc>
          <w:tcPr>
            <w:tcW w:w="297" w:type="dxa"/>
          </w:tcPr>
          <w:p w14:paraId="6F5E6761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3B0F41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6900586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E3094E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8CC8C9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A39C18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C19DD4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D07C53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33E395E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2BB459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8B29512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0DAC1A" w14:textId="77777777" w:rsidR="004E4ACA" w:rsidRPr="006E64B5" w:rsidRDefault="004E4ACA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590561B" w14:textId="77777777" w:rsidR="004E4ACA" w:rsidRPr="006E64B5" w:rsidRDefault="004E4ACA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64531353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EC7130C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663294B0" w14:textId="6FEDD429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Beweegredenen voor persoonlijk leven, de</w:t>
            </w:r>
            <w:r w:rsidR="001F4114" w:rsidRPr="006E64B5">
              <w:rPr>
                <w:rFonts w:cs="Arial"/>
                <w:sz w:val="18"/>
              </w:rPr>
              <w:t xml:space="preserve"> eigen uniciteit opsporen</w:t>
            </w:r>
          </w:p>
        </w:tc>
        <w:tc>
          <w:tcPr>
            <w:tcW w:w="297" w:type="dxa"/>
          </w:tcPr>
          <w:p w14:paraId="3D7F225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1554DD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09893C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8698B7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4171B3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57C949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5CCC0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D0A3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54D53E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2992EE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9A9D15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2D042D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AA0C283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7B91D2AD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2193B08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7CFA809D" w14:textId="6880F242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Belang van vertrouwen, weerbaarheid  en gastvrijheid vertellenderwijs bespreken</w:t>
            </w:r>
          </w:p>
        </w:tc>
        <w:tc>
          <w:tcPr>
            <w:tcW w:w="297" w:type="dxa"/>
          </w:tcPr>
          <w:p w14:paraId="3124F7A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23D9BC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08F1B6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D1A47A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43BD5B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681C31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26106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4F874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C06469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7CE58A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22CFEE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33BA8C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2C6B16F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343F789B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44C3182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1A14090B" w14:textId="2597B2B9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Opsporen en verwoorden waar christenen hun persoonlijke en gelovige weerbaarheid vandaan halen</w:t>
            </w:r>
          </w:p>
        </w:tc>
        <w:tc>
          <w:tcPr>
            <w:tcW w:w="297" w:type="dxa"/>
          </w:tcPr>
          <w:p w14:paraId="0DABA30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C9AB1B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5A18A3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13FF85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26AFF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D3A785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269B7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27B8A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1E3483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75546C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D885AD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311C63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BED28B4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1A020B3D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2029C6B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39375AA3" w14:textId="4AD5D890" w:rsidR="001F4114" w:rsidRPr="006E64B5" w:rsidRDefault="00515B4E" w:rsidP="007906AF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6E64B5">
              <w:rPr>
                <w:rFonts w:cs="Arial"/>
                <w:sz w:val="18"/>
              </w:rPr>
              <w:t>Verwoorden hoe een christelijke of andere levensstijl bepaalde engagementen inhoudt</w:t>
            </w:r>
          </w:p>
        </w:tc>
        <w:tc>
          <w:tcPr>
            <w:tcW w:w="297" w:type="dxa"/>
          </w:tcPr>
          <w:p w14:paraId="1B9CE7A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D7094C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307F08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2A3564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3145C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04E72F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9CD30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59A6D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561548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1F4862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CCB482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D9CE78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76ADF37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799D0E9F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B75D6DC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52C09C7F" w14:textId="5E07CF2C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>De wisselwerking tussen grondhoudingen en levensovertuiging in het eigen leven bespreken</w:t>
            </w:r>
          </w:p>
        </w:tc>
        <w:tc>
          <w:tcPr>
            <w:tcW w:w="297" w:type="dxa"/>
          </w:tcPr>
          <w:p w14:paraId="4240A78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567B56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6A6A4E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21026A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0A6AEA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5861C8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01FA5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ED4FB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61717B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EF575D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9B7637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B6FD7A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CB1BC98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009B6108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946F043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517BEF9D" w14:textId="61832FF2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E64B5">
              <w:rPr>
                <w:rFonts w:cs="Arial"/>
                <w:sz w:val="18"/>
              </w:rPr>
              <w:t xml:space="preserve">In concrete verhalen van engagementen, </w:t>
            </w:r>
            <w:r w:rsidR="001F4114" w:rsidRPr="006E64B5">
              <w:rPr>
                <w:rFonts w:cs="Arial"/>
                <w:sz w:val="18"/>
              </w:rPr>
              <w:t>grondhoudingen en inspiratiebron opsporen</w:t>
            </w:r>
          </w:p>
        </w:tc>
        <w:tc>
          <w:tcPr>
            <w:tcW w:w="297" w:type="dxa"/>
          </w:tcPr>
          <w:p w14:paraId="1AA4397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93E805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DCEAD8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CE4BE2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60E13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5AE155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664B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02380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72BB72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31D90B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0455C2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FEDA1D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A66B0D9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381B8122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3E62E78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1091A523" w14:textId="43CB0DB6" w:rsidR="001F4114" w:rsidRPr="006E64B5" w:rsidRDefault="00515B4E" w:rsidP="002E14C3">
            <w:pPr>
              <w:rPr>
                <w:rFonts w:cs="Arial"/>
                <w:color w:val="000033"/>
                <w:sz w:val="16"/>
                <w:szCs w:val="16"/>
              </w:rPr>
            </w:pPr>
            <w:r w:rsidRPr="006E64B5">
              <w:rPr>
                <w:rFonts w:cs="Arial"/>
                <w:sz w:val="18"/>
              </w:rPr>
              <w:t>Stilstaan bij de eigenheid van een nieuwe levenskans vanuit de zekerheid van nabijheid</w:t>
            </w:r>
          </w:p>
        </w:tc>
        <w:tc>
          <w:tcPr>
            <w:tcW w:w="297" w:type="dxa"/>
          </w:tcPr>
          <w:p w14:paraId="3E78F21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0ECA6B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1C56B9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DBD4BE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215EB2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DEA47C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CF66C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A6722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675184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324AA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5665B6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2CD78D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FA21564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4E1303E9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235CD19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3509E018" w14:textId="4564B51F" w:rsidR="001F4114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</w:rPr>
              <w:t>Luisteren naar ‘gelukte’ vrienden die de stap reeds konden zetten</w:t>
            </w:r>
          </w:p>
        </w:tc>
        <w:tc>
          <w:tcPr>
            <w:tcW w:w="297" w:type="dxa"/>
          </w:tcPr>
          <w:p w14:paraId="56E6D26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022C9E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1A79E6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673701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59EEF9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D59D6F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98D44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4FFC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4A69BB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6B17F1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265A8F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10FDF2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8EFAED5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6BF14131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A89D603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24E41F29" w14:textId="6801EDBF" w:rsidR="001F4114" w:rsidRPr="006E64B5" w:rsidRDefault="00515B4E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sz w:val="18"/>
              </w:rPr>
              <w:t xml:space="preserve">Het belang </w:t>
            </w:r>
            <w:r w:rsidR="001F4114" w:rsidRPr="006E64B5">
              <w:rPr>
                <w:rFonts w:cs="Arial"/>
                <w:sz w:val="18"/>
              </w:rPr>
              <w:t>van gedragenheid en geborgenheid uiten</w:t>
            </w:r>
          </w:p>
        </w:tc>
        <w:tc>
          <w:tcPr>
            <w:tcW w:w="297" w:type="dxa"/>
          </w:tcPr>
          <w:p w14:paraId="5E8C3B3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4C8863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BD1F8F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14A22A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41F6C1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482233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CE62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66D18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280A35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C066FF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E02DF4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F3D753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3C5F267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7CA18BC6" w14:textId="77777777" w:rsidTr="002E14C3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15EE499" w14:textId="77777777" w:rsidR="001F4114" w:rsidRPr="006E64B5" w:rsidRDefault="001F4114" w:rsidP="002E14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5074755B" w14:textId="77777777" w:rsidR="001F4114" w:rsidRPr="006E64B5" w:rsidRDefault="001F4114" w:rsidP="002E14C3">
            <w:pPr>
              <w:rPr>
                <w:rFonts w:cs="Arial"/>
                <w:snapToGrid w:val="0"/>
                <w:sz w:val="18"/>
              </w:rPr>
            </w:pPr>
            <w:r w:rsidRPr="006E64B5">
              <w:rPr>
                <w:rFonts w:cs="Arial"/>
                <w:b/>
                <w:szCs w:val="24"/>
              </w:rPr>
              <w:t>Vaardigheden</w:t>
            </w:r>
          </w:p>
        </w:tc>
        <w:tc>
          <w:tcPr>
            <w:tcW w:w="297" w:type="dxa"/>
          </w:tcPr>
          <w:p w14:paraId="1EC7119B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55FB3036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20757DB5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5664466B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14:paraId="5FEE6384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</w:tcPr>
          <w:p w14:paraId="576CA754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14:paraId="7E5C1C53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2EB7A20D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55D096FA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3E3CCEE2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3DD99AAE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600FD23C" w14:textId="77777777" w:rsidR="001F4114" w:rsidRPr="006E64B5" w:rsidRDefault="001F4114" w:rsidP="00EA2680">
            <w:pPr>
              <w:rPr>
                <w:rFonts w:cs="Arial"/>
                <w:sz w:val="16"/>
                <w:szCs w:val="16"/>
              </w:rPr>
            </w:pPr>
            <w:r w:rsidRPr="006E64B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5A013D82" w14:textId="77777777" w:rsidR="001F4114" w:rsidRPr="006E64B5" w:rsidRDefault="001F4114" w:rsidP="00EA2680">
            <w:pPr>
              <w:rPr>
                <w:rFonts w:cs="Arial"/>
                <w:szCs w:val="22"/>
              </w:rPr>
            </w:pPr>
            <w:r w:rsidRPr="006E64B5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1F4114" w:rsidRPr="006E64B5" w14:paraId="3FDB99C1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C7C2C2E" w14:textId="77777777" w:rsidR="001F4114" w:rsidRPr="006E64B5" w:rsidRDefault="001F4114" w:rsidP="002E14C3">
            <w:pPr>
              <w:rPr>
                <w:rFonts w:cs="Arial"/>
                <w:sz w:val="18"/>
                <w:szCs w:val="18"/>
              </w:rPr>
            </w:pPr>
            <w:r w:rsidRPr="006E64B5">
              <w:rPr>
                <w:rFonts w:cs="Arial"/>
                <w:sz w:val="18"/>
                <w:szCs w:val="18"/>
              </w:rPr>
              <w:t>Ik zie dat mensen vanuit een zekere visie of inspiratie leven.</w:t>
            </w:r>
          </w:p>
        </w:tc>
        <w:tc>
          <w:tcPr>
            <w:tcW w:w="297" w:type="dxa"/>
          </w:tcPr>
          <w:p w14:paraId="22B7C74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652EE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7C56FF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664AE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B543B6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9780D8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ABBA7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1DAA4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D19EBA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71AC7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1F36DA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2C1D67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14D5B4F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4DBD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186371F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A190CC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E0B9FD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EFF860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BC641EB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7840F621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66A66298" w14:textId="77777777" w:rsidR="001F4114" w:rsidRPr="006E64B5" w:rsidRDefault="001F4114" w:rsidP="002E14C3">
            <w:pPr>
              <w:rPr>
                <w:rFonts w:cs="Arial"/>
                <w:sz w:val="18"/>
                <w:szCs w:val="18"/>
              </w:rPr>
            </w:pPr>
            <w:r w:rsidRPr="006E64B5">
              <w:rPr>
                <w:rFonts w:cs="Arial"/>
                <w:sz w:val="18"/>
                <w:szCs w:val="18"/>
              </w:rPr>
              <w:t>Ik vind de taal om mijn eigen gevoelens, bedenkingen, vragen en meningen over het leven uit te spreken.</w:t>
            </w:r>
          </w:p>
        </w:tc>
        <w:tc>
          <w:tcPr>
            <w:tcW w:w="297" w:type="dxa"/>
          </w:tcPr>
          <w:p w14:paraId="1821472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FB24B4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5FF970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9528B8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EC0015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700B9D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E5D59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F674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069164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A89AB8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E86BAF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1BFED9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B0AEC2F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3AC9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76D16E8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B892DB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8AACF9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BEBC4F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6EEF9556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17DD5C4F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6F2F53C9" w14:textId="77777777" w:rsidR="001F4114" w:rsidRPr="006E64B5" w:rsidRDefault="001F4114" w:rsidP="002E14C3">
            <w:pPr>
              <w:tabs>
                <w:tab w:val="left" w:pos="1418"/>
                <w:tab w:val="right" w:pos="8996"/>
              </w:tabs>
              <w:rPr>
                <w:rFonts w:cs="Arial"/>
                <w:sz w:val="18"/>
                <w:szCs w:val="18"/>
                <w:lang w:val="nl-BE"/>
              </w:rPr>
            </w:pPr>
            <w:r w:rsidRPr="006E64B5">
              <w:rPr>
                <w:rFonts w:cs="Arial"/>
                <w:sz w:val="18"/>
                <w:szCs w:val="18"/>
                <w:lang w:val="nl-BE"/>
              </w:rPr>
              <w:t>Ik kan en wil andere levensvisies beluisteren en ervan leren.</w:t>
            </w:r>
          </w:p>
          <w:p w14:paraId="05AE3358" w14:textId="77777777" w:rsidR="001F4114" w:rsidRPr="006E64B5" w:rsidRDefault="001F4114" w:rsidP="002E14C3">
            <w:pPr>
              <w:rPr>
                <w:rFonts w:cs="Arial"/>
                <w:sz w:val="18"/>
                <w:szCs w:val="18"/>
                <w:lang w:val="nl-BE"/>
              </w:rPr>
            </w:pPr>
            <w:r w:rsidRPr="006E64B5">
              <w:rPr>
                <w:rFonts w:cs="Arial"/>
                <w:sz w:val="18"/>
                <w:szCs w:val="18"/>
                <w:lang w:val="nl-BE"/>
              </w:rPr>
              <w:t>(Andere levensvisies boeien me… ze geven me te denken.)</w:t>
            </w:r>
          </w:p>
        </w:tc>
        <w:tc>
          <w:tcPr>
            <w:tcW w:w="297" w:type="dxa"/>
          </w:tcPr>
          <w:p w14:paraId="06F46B0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9BB680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593998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A74E17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0F9CEB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A7C4FC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0E9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37E2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1B148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BEE622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337F1A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3E165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CECDC4E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C731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7F68935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9E899B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B5CDA2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42A664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79A3B17F" w14:textId="77777777" w:rsidR="001F4114" w:rsidRPr="006E64B5" w:rsidRDefault="001F4114" w:rsidP="002E14C3">
            <w:pPr>
              <w:rPr>
                <w:rFonts w:cs="Arial"/>
              </w:rPr>
            </w:pPr>
          </w:p>
        </w:tc>
      </w:tr>
      <w:tr w:rsidR="001F4114" w:rsidRPr="006E64B5" w14:paraId="1647DE84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22B1041" w14:textId="77777777" w:rsidR="001F4114" w:rsidRPr="006E64B5" w:rsidRDefault="001F4114" w:rsidP="002E14C3">
            <w:pPr>
              <w:rPr>
                <w:rFonts w:cs="Arial"/>
                <w:sz w:val="18"/>
                <w:szCs w:val="18"/>
              </w:rPr>
            </w:pPr>
            <w:r w:rsidRPr="006E64B5">
              <w:rPr>
                <w:rFonts w:cs="Arial"/>
                <w:sz w:val="18"/>
                <w:szCs w:val="18"/>
              </w:rPr>
              <w:t>Ik kan en wil het christelijk verhaal beluisteren en er van leren.</w:t>
            </w:r>
          </w:p>
        </w:tc>
        <w:tc>
          <w:tcPr>
            <w:tcW w:w="297" w:type="dxa"/>
          </w:tcPr>
          <w:p w14:paraId="691B410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59A012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2B390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53828D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683DC1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B9FD86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3D535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B2F05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8BC361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773F86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70E794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14EEF5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C41651B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077A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3F8A258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1CE247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C5A28E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9DFCB7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598D216B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1AD5928D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E301CDB" w14:textId="77777777" w:rsidR="001F4114" w:rsidRPr="006E64B5" w:rsidRDefault="001F4114" w:rsidP="002E14C3">
            <w:pPr>
              <w:rPr>
                <w:rFonts w:cs="Arial"/>
                <w:sz w:val="18"/>
                <w:szCs w:val="18"/>
                <w:lang w:val="nl-BE"/>
              </w:rPr>
            </w:pPr>
            <w:r w:rsidRPr="006E64B5">
              <w:rPr>
                <w:rFonts w:cs="Arial"/>
                <w:sz w:val="18"/>
                <w:szCs w:val="18"/>
                <w:lang w:val="nl-BE"/>
              </w:rPr>
              <w:t>Ik heb een eigen kijk, een eigen mening op het leven en die kijk gebruik ik om situaties te beoordelen.</w:t>
            </w:r>
          </w:p>
        </w:tc>
        <w:tc>
          <w:tcPr>
            <w:tcW w:w="297" w:type="dxa"/>
          </w:tcPr>
          <w:p w14:paraId="76CFF28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297C6E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3B6B662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37F89F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DDBE8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BE3E29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77A91E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9FD8E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4523E6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230359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E8451E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546A3F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20C4805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97C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625243F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90768F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C53026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790237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0FADD51E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5427ED92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0E63FCF9" w14:textId="77777777" w:rsidR="001F4114" w:rsidRPr="006E64B5" w:rsidRDefault="001F4114" w:rsidP="002E14C3">
            <w:pPr>
              <w:rPr>
                <w:rFonts w:cs="Arial"/>
                <w:sz w:val="18"/>
                <w:szCs w:val="18"/>
              </w:rPr>
            </w:pPr>
            <w:r w:rsidRPr="006E64B5">
              <w:rPr>
                <w:rFonts w:cs="Arial"/>
                <w:sz w:val="18"/>
                <w:szCs w:val="18"/>
              </w:rPr>
              <w:t>Ik zie hoe mensen in gemeenschap wat zij belangrijk vinden een plaats geven.</w:t>
            </w:r>
          </w:p>
        </w:tc>
        <w:tc>
          <w:tcPr>
            <w:tcW w:w="297" w:type="dxa"/>
          </w:tcPr>
          <w:p w14:paraId="2CEC967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B54AA4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A13FF0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C2B04E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9682AE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C43764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1D53C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23551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184AA8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98FB07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871F63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6FF50CF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BCBCAD9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1C2C5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7409D488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82B64D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3C924B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923D5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3475F83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  <w:tr w:rsidR="001F4114" w:rsidRPr="006E64B5" w14:paraId="10823AEC" w14:textId="77777777" w:rsidTr="006E64B5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1AD1D0BC" w14:textId="77777777" w:rsidR="001F4114" w:rsidRPr="006E64B5" w:rsidRDefault="001F4114" w:rsidP="002E14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</w:tcPr>
          <w:p w14:paraId="7E4175D7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052A621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BBFE8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0215AC3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AA3C84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84712AC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A44A64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C6CC8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BA1F81D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FB867E6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076A3A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271AB0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DBB8941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D6EA9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22DB208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B7C0B20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0C39EEB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BB4847A" w14:textId="77777777" w:rsidR="001F4114" w:rsidRPr="006E64B5" w:rsidRDefault="001F4114" w:rsidP="002E14C3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774AED65" w14:textId="77777777" w:rsidR="001F4114" w:rsidRPr="006E64B5" w:rsidRDefault="001F4114" w:rsidP="002E14C3">
            <w:pPr>
              <w:rPr>
                <w:rFonts w:cs="Arial"/>
                <w:sz w:val="20"/>
              </w:rPr>
            </w:pPr>
          </w:p>
        </w:tc>
      </w:tr>
    </w:tbl>
    <w:p w14:paraId="6F1B33B1" w14:textId="77777777" w:rsidR="004E4ACA" w:rsidRPr="006E64B5" w:rsidRDefault="004E4ACA" w:rsidP="004E4ACA">
      <w:pPr>
        <w:rPr>
          <w:rFonts w:cs="Arial"/>
        </w:rPr>
      </w:pPr>
    </w:p>
    <w:p w14:paraId="019B03D7" w14:textId="77777777" w:rsidR="006E64B5" w:rsidRPr="00FC5B0F" w:rsidRDefault="006E64B5" w:rsidP="006E64B5">
      <w:pPr>
        <w:pStyle w:val="Kop1"/>
        <w:rPr>
          <w:rFonts w:cs="Arial"/>
          <w:sz w:val="22"/>
        </w:rPr>
      </w:pPr>
    </w:p>
    <w:tbl>
      <w:tblPr>
        <w:tblW w:w="1042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5204"/>
        <w:gridCol w:w="300"/>
        <w:gridCol w:w="275"/>
        <w:gridCol w:w="288"/>
        <w:gridCol w:w="289"/>
        <w:gridCol w:w="270"/>
        <w:gridCol w:w="17"/>
        <w:gridCol w:w="268"/>
        <w:gridCol w:w="16"/>
        <w:gridCol w:w="288"/>
        <w:gridCol w:w="288"/>
        <w:gridCol w:w="286"/>
        <w:gridCol w:w="425"/>
        <w:gridCol w:w="435"/>
        <w:gridCol w:w="425"/>
        <w:gridCol w:w="990"/>
      </w:tblGrid>
      <w:tr w:rsidR="006E64B5" w:rsidRPr="00FC5B0F" w14:paraId="0D0F9216" w14:textId="77777777" w:rsidTr="00515B4E">
        <w:trPr>
          <w:cantSplit/>
          <w:trHeight w:val="60"/>
        </w:trPr>
        <w:tc>
          <w:tcPr>
            <w:tcW w:w="5569" w:type="dxa"/>
            <w:gridSpan w:val="2"/>
            <w:tcBorders>
              <w:top w:val="single" w:sz="4" w:space="0" w:color="auto"/>
            </w:tcBorders>
          </w:tcPr>
          <w:p w14:paraId="32EF105E" w14:textId="77777777" w:rsidR="006E64B5" w:rsidRPr="00FC5B0F" w:rsidRDefault="006E64B5" w:rsidP="00EA2680">
            <w:pPr>
              <w:rPr>
                <w:rFonts w:cs="Arial"/>
                <w:b/>
                <w:szCs w:val="24"/>
              </w:rPr>
            </w:pPr>
            <w:r w:rsidRPr="00FC5B0F">
              <w:rPr>
                <w:rFonts w:cs="Arial"/>
                <w:b/>
                <w:szCs w:val="24"/>
              </w:rPr>
              <w:t>Interlevensbeschouwelijke Competenties</w:t>
            </w:r>
          </w:p>
        </w:tc>
        <w:tc>
          <w:tcPr>
            <w:tcW w:w="300" w:type="dxa"/>
          </w:tcPr>
          <w:p w14:paraId="1853C802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5" w:type="dxa"/>
          </w:tcPr>
          <w:p w14:paraId="612CBC3E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14:paraId="0C3E91F9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" w:type="dxa"/>
          </w:tcPr>
          <w:p w14:paraId="5772A76A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14:paraId="648D82EB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5" w:type="dxa"/>
            <w:gridSpan w:val="2"/>
          </w:tcPr>
          <w:p w14:paraId="23E4636A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" w:type="dxa"/>
            <w:gridSpan w:val="2"/>
          </w:tcPr>
          <w:p w14:paraId="0BC69E85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</w:tcPr>
          <w:p w14:paraId="5DBC12F4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14:paraId="13301527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36A82BF8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14:paraId="6CABA8C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1076B269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14:paraId="34A73100" w14:textId="77777777" w:rsidR="006E64B5" w:rsidRPr="00FC5B0F" w:rsidRDefault="006E64B5" w:rsidP="00EA2680">
            <w:pPr>
              <w:rPr>
                <w:rFonts w:cs="Arial"/>
                <w:sz w:val="22"/>
                <w:szCs w:val="22"/>
              </w:rPr>
            </w:pPr>
            <w:r w:rsidRPr="00FC5B0F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6E64B5" w:rsidRPr="00FC5B0F" w14:paraId="5892FC03" w14:textId="77777777" w:rsidTr="00515B4E">
        <w:trPr>
          <w:cantSplit/>
        </w:trPr>
        <w:tc>
          <w:tcPr>
            <w:tcW w:w="365" w:type="dxa"/>
            <w:tcBorders>
              <w:top w:val="nil"/>
            </w:tcBorders>
          </w:tcPr>
          <w:p w14:paraId="29641B9A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14:paraId="0083B2F9" w14:textId="77777777" w:rsidR="006E64B5" w:rsidRPr="00FC5B0F" w:rsidRDefault="006E64B5" w:rsidP="00EA2680">
            <w:pPr>
              <w:rPr>
                <w:rFonts w:cs="Arial"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 en mijn levensbeschouwing</w:t>
            </w:r>
          </w:p>
        </w:tc>
        <w:tc>
          <w:tcPr>
            <w:tcW w:w="4860" w:type="dxa"/>
            <w:gridSpan w:val="15"/>
          </w:tcPr>
          <w:p w14:paraId="5775ADA2" w14:textId="77777777" w:rsidR="006E64B5" w:rsidRPr="00FC5B0F" w:rsidRDefault="006E64B5" w:rsidP="00EA2680">
            <w:pPr>
              <w:rPr>
                <w:rFonts w:cs="Arial"/>
              </w:rPr>
            </w:pPr>
          </w:p>
        </w:tc>
      </w:tr>
      <w:tr w:rsidR="006E64B5" w:rsidRPr="00FC5B0F" w14:paraId="037C3148" w14:textId="77777777" w:rsidTr="00515B4E">
        <w:trPr>
          <w:cantSplit/>
        </w:trPr>
        <w:tc>
          <w:tcPr>
            <w:tcW w:w="365" w:type="dxa"/>
          </w:tcPr>
          <w:p w14:paraId="19DAF46E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5204" w:type="dxa"/>
            <w:vAlign w:val="center"/>
          </w:tcPr>
          <w:p w14:paraId="7FDFE4AB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levensbeschouwelijke kenmerken van de eigen ontwikkelende identiteit.</w:t>
            </w:r>
          </w:p>
        </w:tc>
        <w:tc>
          <w:tcPr>
            <w:tcW w:w="300" w:type="dxa"/>
          </w:tcPr>
          <w:p w14:paraId="4B54639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F7E62A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E9BEB6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EA37C2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0DECFE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EDB257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3A125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DD621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6094D8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DEFCB8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35E9B5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F7AD23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5DE7D5D" w14:textId="77777777" w:rsidR="006E64B5" w:rsidRPr="00FC5B0F" w:rsidRDefault="006E64B5" w:rsidP="00EA2680">
            <w:pPr>
              <w:rPr>
                <w:rFonts w:cs="Arial"/>
              </w:rPr>
            </w:pPr>
          </w:p>
        </w:tc>
      </w:tr>
      <w:tr w:rsidR="006E64B5" w:rsidRPr="00FC5B0F" w14:paraId="5F18553F" w14:textId="77777777" w:rsidTr="00515B4E">
        <w:trPr>
          <w:cantSplit/>
        </w:trPr>
        <w:tc>
          <w:tcPr>
            <w:tcW w:w="365" w:type="dxa"/>
          </w:tcPr>
          <w:p w14:paraId="4E7B3820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5204" w:type="dxa"/>
            <w:vAlign w:val="center"/>
          </w:tcPr>
          <w:p w14:paraId="6824FA77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de levensbeschouwing waarin hij/zij les volgt.</w:t>
            </w:r>
          </w:p>
        </w:tc>
        <w:tc>
          <w:tcPr>
            <w:tcW w:w="300" w:type="dxa"/>
          </w:tcPr>
          <w:p w14:paraId="6DA9951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DC8DEA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E139EE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1C356F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DEBF5C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041C2E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5DE839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6BEF4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BC68CE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B18FA5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8480BA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EF40D3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3ABC103" w14:textId="77777777" w:rsidR="006E64B5" w:rsidRPr="00FC5B0F" w:rsidRDefault="006E64B5" w:rsidP="00EA2680">
            <w:pPr>
              <w:rPr>
                <w:rFonts w:cs="Arial"/>
              </w:rPr>
            </w:pPr>
          </w:p>
        </w:tc>
      </w:tr>
      <w:tr w:rsidR="006E64B5" w:rsidRPr="00FC5B0F" w14:paraId="22CC877F" w14:textId="77777777" w:rsidTr="00515B4E">
        <w:trPr>
          <w:cantSplit/>
        </w:trPr>
        <w:tc>
          <w:tcPr>
            <w:tcW w:w="365" w:type="dxa"/>
          </w:tcPr>
          <w:p w14:paraId="438B44D4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3 </w:t>
            </w:r>
          </w:p>
        </w:tc>
        <w:tc>
          <w:tcPr>
            <w:tcW w:w="5204" w:type="dxa"/>
            <w:vAlign w:val="center"/>
          </w:tcPr>
          <w:p w14:paraId="50DC44EB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van de levensbeschouwing waarin hij/zij les volgt.</w:t>
            </w:r>
          </w:p>
        </w:tc>
        <w:tc>
          <w:tcPr>
            <w:tcW w:w="300" w:type="dxa"/>
          </w:tcPr>
          <w:p w14:paraId="2D4CC54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5395A2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444AC2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98D960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7C0A0E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3E946B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7498B1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B69607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4A7C71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38CDCB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DFB8CE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658630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7DB4AAD" w14:textId="77777777" w:rsidR="006E64B5" w:rsidRPr="00FC5B0F" w:rsidRDefault="006E64B5" w:rsidP="00EA2680">
            <w:pPr>
              <w:rPr>
                <w:rFonts w:cs="Arial"/>
              </w:rPr>
            </w:pPr>
          </w:p>
        </w:tc>
      </w:tr>
      <w:tr w:rsidR="006E64B5" w:rsidRPr="00FC5B0F" w14:paraId="32566A73" w14:textId="77777777" w:rsidTr="00515B4E">
        <w:trPr>
          <w:cantSplit/>
        </w:trPr>
        <w:tc>
          <w:tcPr>
            <w:tcW w:w="365" w:type="dxa"/>
          </w:tcPr>
          <w:p w14:paraId="1B76D2E7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4 </w:t>
            </w:r>
          </w:p>
        </w:tc>
        <w:tc>
          <w:tcPr>
            <w:tcW w:w="5204" w:type="dxa"/>
            <w:vAlign w:val="center"/>
          </w:tcPr>
          <w:p w14:paraId="3885B180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verwoordt open en bedachtzaam gedachten, gevoelens, ervaringen en normen en waarden vanuit de eigen levensbeschouwing.</w:t>
            </w:r>
          </w:p>
        </w:tc>
        <w:tc>
          <w:tcPr>
            <w:tcW w:w="300" w:type="dxa"/>
          </w:tcPr>
          <w:p w14:paraId="7BF73D3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6F425E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F5F986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165FD0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0A8171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B89726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F72FC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FF1312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2F8484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9F9260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634C5C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193C75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D535E52" w14:textId="77777777" w:rsidR="006E64B5" w:rsidRPr="00FC5B0F" w:rsidRDefault="006E64B5" w:rsidP="00EA2680">
            <w:pPr>
              <w:rPr>
                <w:rFonts w:cs="Arial"/>
              </w:rPr>
            </w:pPr>
          </w:p>
        </w:tc>
      </w:tr>
      <w:tr w:rsidR="006E64B5" w:rsidRPr="00FC5B0F" w14:paraId="19354BF9" w14:textId="77777777" w:rsidTr="00515B4E">
        <w:trPr>
          <w:cantSplit/>
        </w:trPr>
        <w:tc>
          <w:tcPr>
            <w:tcW w:w="365" w:type="dxa"/>
          </w:tcPr>
          <w:p w14:paraId="383E7E97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5 </w:t>
            </w:r>
          </w:p>
        </w:tc>
        <w:tc>
          <w:tcPr>
            <w:tcW w:w="5204" w:type="dxa"/>
            <w:vAlign w:val="center"/>
          </w:tcPr>
          <w:p w14:paraId="508B4544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eigenheid van de eigen levensbeschouwing.</w:t>
            </w:r>
          </w:p>
        </w:tc>
        <w:tc>
          <w:tcPr>
            <w:tcW w:w="300" w:type="dxa"/>
          </w:tcPr>
          <w:p w14:paraId="09ED167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782FDF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755AB7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C9F0F8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D23831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668C30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C0F9E5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39661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B0F347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15C691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13933A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A7EAD3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8C8C4DF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6BE33FE5" w14:textId="77777777" w:rsidTr="00515B4E">
        <w:trPr>
          <w:cantSplit/>
        </w:trPr>
        <w:tc>
          <w:tcPr>
            <w:tcW w:w="365" w:type="dxa"/>
          </w:tcPr>
          <w:p w14:paraId="2CB0425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  <w:p w14:paraId="00ED9D89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36C13E67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diversiteit binnen de eigen levensbeschouwing.</w:t>
            </w:r>
          </w:p>
        </w:tc>
        <w:tc>
          <w:tcPr>
            <w:tcW w:w="300" w:type="dxa"/>
          </w:tcPr>
          <w:p w14:paraId="2E83C0A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F826D5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9A9253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90609A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7ABF3A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AAF0DC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8B1844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D2BAB7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F5D1B9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1F84E5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DE23B5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B0A78D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BCB28A5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22EF15D1" w14:textId="77777777" w:rsidTr="00515B4E">
        <w:trPr>
          <w:cantSplit/>
        </w:trPr>
        <w:tc>
          <w:tcPr>
            <w:tcW w:w="365" w:type="dxa"/>
          </w:tcPr>
          <w:p w14:paraId="08171B12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  <w:p w14:paraId="7976442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49215200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ontwikkelt een positief zelfbeeld en neemt initiatief gebaseerd op beleving van de eigen levensbeschouwing.</w:t>
            </w:r>
          </w:p>
        </w:tc>
        <w:tc>
          <w:tcPr>
            <w:tcW w:w="300" w:type="dxa"/>
          </w:tcPr>
          <w:p w14:paraId="1E53AEE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B6AADA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94238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C22C4C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CE514D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5D353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1CECF4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5F1AF6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3E2E48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264D36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10FB6A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2DF8F3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585392C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161DA6DF" w14:textId="77777777" w:rsidTr="00515B4E">
        <w:trPr>
          <w:cantSplit/>
        </w:trPr>
        <w:tc>
          <w:tcPr>
            <w:tcW w:w="365" w:type="dxa"/>
          </w:tcPr>
          <w:p w14:paraId="4924BBAE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2140EA5D" w14:textId="77777777" w:rsidR="006E64B5" w:rsidRPr="00FC5B0F" w:rsidRDefault="006E64B5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526BB7B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972ED3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902869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0F1DFC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A23242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12F730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45C41C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25493F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1BE0DD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3254B5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8C833D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379231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943B904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5630E4FE" w14:textId="77777777" w:rsidTr="00515B4E">
        <w:trPr>
          <w:cantSplit/>
        </w:trPr>
        <w:tc>
          <w:tcPr>
            <w:tcW w:w="365" w:type="dxa"/>
          </w:tcPr>
          <w:p w14:paraId="0A977961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701832D6" w14:textId="77777777" w:rsidR="006E64B5" w:rsidRPr="00FC5B0F" w:rsidRDefault="006E64B5" w:rsidP="00EA2680">
            <w:pPr>
              <w:rPr>
                <w:rFonts w:cs="Arial"/>
                <w:b/>
                <w:i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Ik, mijn levensbeschouwing en deze van de ander</w:t>
            </w:r>
          </w:p>
        </w:tc>
        <w:tc>
          <w:tcPr>
            <w:tcW w:w="4860" w:type="dxa"/>
            <w:gridSpan w:val="15"/>
          </w:tcPr>
          <w:p w14:paraId="6B632936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3E2E4A37" w14:textId="77777777" w:rsidTr="00515B4E">
        <w:trPr>
          <w:cantSplit/>
        </w:trPr>
        <w:tc>
          <w:tcPr>
            <w:tcW w:w="365" w:type="dxa"/>
          </w:tcPr>
          <w:p w14:paraId="2CCDBF2A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14:paraId="6C2B6E65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andere levensbeschouwingen.</w:t>
            </w:r>
          </w:p>
        </w:tc>
        <w:tc>
          <w:tcPr>
            <w:tcW w:w="300" w:type="dxa"/>
          </w:tcPr>
          <w:p w14:paraId="5937051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ECBFD1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2B8D66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806546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5E1FB7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978051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C67A0B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E8E4FA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49256D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D195CA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1044C8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F7E8E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DAE98F2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75E665F9" w14:textId="77777777" w:rsidTr="00515B4E">
        <w:trPr>
          <w:cantSplit/>
        </w:trPr>
        <w:tc>
          <w:tcPr>
            <w:tcW w:w="365" w:type="dxa"/>
          </w:tcPr>
          <w:p w14:paraId="10E1F2B4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14:paraId="4728AB3F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een levensbeschouwing zoals een bevoorrechte getuige of een relevante vertegenwoordiger van een levensbeschouwing ze voorstelt.</w:t>
            </w:r>
          </w:p>
        </w:tc>
        <w:tc>
          <w:tcPr>
            <w:tcW w:w="300" w:type="dxa"/>
          </w:tcPr>
          <w:p w14:paraId="7E3E712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C87697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1E4D52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2D2802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08C28F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C0C9E2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B1BA21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2561F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B2BD08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AEC248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043676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4E2B20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7D3DD87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73D83725" w14:textId="77777777" w:rsidTr="00515B4E">
        <w:trPr>
          <w:cantSplit/>
        </w:trPr>
        <w:tc>
          <w:tcPr>
            <w:tcW w:w="365" w:type="dxa"/>
          </w:tcPr>
          <w:p w14:paraId="22E2EACF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14:paraId="7656C9A8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gelijkenissen en verschillen tussen levensbeschouwingen.</w:t>
            </w:r>
          </w:p>
        </w:tc>
        <w:tc>
          <w:tcPr>
            <w:tcW w:w="300" w:type="dxa"/>
          </w:tcPr>
          <w:p w14:paraId="7A8336A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6D491F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3F1715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096466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01722E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2A2B0B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6622A5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EFECE2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378EE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E71FA7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5A3DE6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A9754C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A9B5352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719C60C4" w14:textId="77777777" w:rsidTr="00515B4E">
        <w:trPr>
          <w:cantSplit/>
        </w:trPr>
        <w:tc>
          <w:tcPr>
            <w:tcW w:w="365" w:type="dxa"/>
          </w:tcPr>
          <w:p w14:paraId="48C875C9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14:paraId="4D5B76DC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in verschillende levensbeschouwingen.</w:t>
            </w:r>
          </w:p>
        </w:tc>
        <w:tc>
          <w:tcPr>
            <w:tcW w:w="300" w:type="dxa"/>
          </w:tcPr>
          <w:p w14:paraId="48EBC3C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7C21AF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C91F4C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668A88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816E16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0D2A88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C990B8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65C1FD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73F821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A6E31F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0800F3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BD3E70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B52C6AB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18480917" w14:textId="77777777" w:rsidTr="00515B4E">
        <w:trPr>
          <w:cantSplit/>
        </w:trPr>
        <w:tc>
          <w:tcPr>
            <w:tcW w:w="365" w:type="dxa"/>
          </w:tcPr>
          <w:p w14:paraId="17392675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14:paraId="068515AC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herkent en benoemt de levensbeschouwelijke kleuring van gedachten, gevoelens, ervaringen, waarden en normen bij zichzelf en anderen.</w:t>
            </w:r>
          </w:p>
        </w:tc>
        <w:tc>
          <w:tcPr>
            <w:tcW w:w="300" w:type="dxa"/>
          </w:tcPr>
          <w:p w14:paraId="3A9D1FA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8D538E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6F4652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8D8AF2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BC54BC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AF909D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EFBD40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E00DBB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1FAD66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EFFE0E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96382D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9A048A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511005F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29E19453" w14:textId="77777777" w:rsidTr="00515B4E">
        <w:trPr>
          <w:cantSplit/>
        </w:trPr>
        <w:tc>
          <w:tcPr>
            <w:tcW w:w="365" w:type="dxa"/>
          </w:tcPr>
          <w:p w14:paraId="1E918343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14:paraId="4F6554E4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respecteert het bestaan van levensbeschouwingen.</w:t>
            </w:r>
          </w:p>
        </w:tc>
        <w:tc>
          <w:tcPr>
            <w:tcW w:w="300" w:type="dxa"/>
          </w:tcPr>
          <w:p w14:paraId="7D76877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737DBD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4FA7C0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8753B7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4760D2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FE4813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C3DFD3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127DF7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1B5238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D202A6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607E57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7FB2FF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A6B1A6C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3026CA48" w14:textId="77777777" w:rsidTr="00515B4E">
        <w:trPr>
          <w:cantSplit/>
        </w:trPr>
        <w:tc>
          <w:tcPr>
            <w:tcW w:w="365" w:type="dxa"/>
          </w:tcPr>
          <w:p w14:paraId="4E040DFE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204" w:type="dxa"/>
            <w:vAlign w:val="center"/>
          </w:tcPr>
          <w:p w14:paraId="0C999AF3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luistert empathisch naar leeftijdsgenoten met een andere levensbeschouwing.</w:t>
            </w:r>
          </w:p>
        </w:tc>
        <w:tc>
          <w:tcPr>
            <w:tcW w:w="300" w:type="dxa"/>
          </w:tcPr>
          <w:p w14:paraId="7BDA0F4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789F18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204ED1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207713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28FA5E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BDD362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72A9A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9E3CD8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34F932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ECDD98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A1DC72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36E4A8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92F218C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29C65A59" w14:textId="77777777" w:rsidTr="00515B4E">
        <w:trPr>
          <w:cantSplit/>
        </w:trPr>
        <w:tc>
          <w:tcPr>
            <w:tcW w:w="365" w:type="dxa"/>
          </w:tcPr>
          <w:p w14:paraId="5B2AFE80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14:paraId="1B72663E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verplaatst zich in het levensbeschouwelijk perspectief van anderen.</w:t>
            </w:r>
          </w:p>
        </w:tc>
        <w:tc>
          <w:tcPr>
            <w:tcW w:w="300" w:type="dxa"/>
          </w:tcPr>
          <w:p w14:paraId="0EC9280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6113D4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69ABF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6F7A36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545BED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FB78FC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012C1C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AA16B0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D94B78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52704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EAABF7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7F35D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641EA4E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5D5DCAAC" w14:textId="77777777" w:rsidTr="00515B4E">
        <w:trPr>
          <w:cantSplit/>
        </w:trPr>
        <w:tc>
          <w:tcPr>
            <w:tcW w:w="365" w:type="dxa"/>
          </w:tcPr>
          <w:p w14:paraId="3984E20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14:paraId="39DFC3EA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586BC9A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A23660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B0EF9E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89521E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C435E3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F82F52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E04567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7774B3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68D20E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32E51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E8AF07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3386BC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68BD457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193FC460" w14:textId="77777777" w:rsidTr="00515B4E">
        <w:trPr>
          <w:cantSplit/>
        </w:trPr>
        <w:tc>
          <w:tcPr>
            <w:tcW w:w="365" w:type="dxa"/>
          </w:tcPr>
          <w:p w14:paraId="72351ABF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14:paraId="7A5011A9" w14:textId="77777777" w:rsidR="006E64B5" w:rsidRPr="00FC5B0F" w:rsidRDefault="006E64B5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6CC27F6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C9E416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E3FBBB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E108D2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C04FEA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6AAC19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FD24F4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237DC7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41279C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D5D2D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D06EB0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746DA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69F52FF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71B2BEFC" w14:textId="77777777" w:rsidTr="00515B4E">
        <w:trPr>
          <w:cantSplit/>
        </w:trPr>
        <w:tc>
          <w:tcPr>
            <w:tcW w:w="365" w:type="dxa"/>
          </w:tcPr>
          <w:p w14:paraId="3E5D5225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1D2522EB" w14:textId="77777777" w:rsidR="006E64B5" w:rsidRPr="00FC5B0F" w:rsidRDefault="006E64B5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34B9642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744947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CFFB68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90B109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8887B1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6E74CC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279D20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7A241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6C6606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36CC05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E1C4FB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F2A94C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F99FE05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06FA65A1" w14:textId="77777777" w:rsidTr="00515B4E">
        <w:trPr>
          <w:cantSplit/>
        </w:trPr>
        <w:tc>
          <w:tcPr>
            <w:tcW w:w="365" w:type="dxa"/>
          </w:tcPr>
          <w:p w14:paraId="7155BA1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00D0D79B" w14:textId="77777777" w:rsidR="006E64B5" w:rsidRPr="00FC5B0F" w:rsidRDefault="006E64B5" w:rsidP="00EA2680">
            <w:pPr>
              <w:rPr>
                <w:rFonts w:cs="Arial"/>
                <w:b/>
                <w:sz w:val="20"/>
                <w:lang w:val="nl-BE"/>
              </w:rPr>
            </w:pPr>
            <w:r w:rsidRPr="00FC5B0F">
              <w:rPr>
                <w:rFonts w:cs="Arial"/>
                <w:b/>
                <w:i/>
                <w:sz w:val="20"/>
                <w:lang w:val="nl-BE"/>
              </w:rPr>
              <w:t>Ik, mijn levensbeschouwing en de samenleving</w:t>
            </w: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 </w:t>
            </w:r>
          </w:p>
        </w:tc>
        <w:tc>
          <w:tcPr>
            <w:tcW w:w="4860" w:type="dxa"/>
            <w:gridSpan w:val="15"/>
          </w:tcPr>
          <w:p w14:paraId="66EC014A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09DDC285" w14:textId="77777777" w:rsidTr="00515B4E">
        <w:trPr>
          <w:cantSplit/>
        </w:trPr>
        <w:tc>
          <w:tcPr>
            <w:tcW w:w="365" w:type="dxa"/>
          </w:tcPr>
          <w:p w14:paraId="4F198616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204" w:type="dxa"/>
          </w:tcPr>
          <w:p w14:paraId="2139E777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verschillen tussen stereotyperingen over een levensbeschouwing en de binnenkant van een levensbeschouwing.</w:t>
            </w:r>
          </w:p>
        </w:tc>
        <w:tc>
          <w:tcPr>
            <w:tcW w:w="300" w:type="dxa"/>
          </w:tcPr>
          <w:p w14:paraId="4571822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E9B7F7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E75DBE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A815D4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FE3F6A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77B708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59842B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D44E46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6FB803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97373D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D2EA94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22039B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9541606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2E1C2EA4" w14:textId="77777777" w:rsidTr="00515B4E">
        <w:trPr>
          <w:cantSplit/>
        </w:trPr>
        <w:tc>
          <w:tcPr>
            <w:tcW w:w="365" w:type="dxa"/>
          </w:tcPr>
          <w:p w14:paraId="1B7C0FBB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204" w:type="dxa"/>
          </w:tcPr>
          <w:p w14:paraId="0174413E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moeilijkheden en kansen voor ILD en ILS.</w:t>
            </w:r>
          </w:p>
        </w:tc>
        <w:tc>
          <w:tcPr>
            <w:tcW w:w="300" w:type="dxa"/>
          </w:tcPr>
          <w:p w14:paraId="63F7A5D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EA2EDE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B8E457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C0C7C3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6061F7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3F2487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0D2B91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F13D2F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6903FB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6EA2DD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0ED9EC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6F1BE1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3166B39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1E4AEB3D" w14:textId="77777777" w:rsidTr="00515B4E">
        <w:trPr>
          <w:cantSplit/>
        </w:trPr>
        <w:tc>
          <w:tcPr>
            <w:tcW w:w="365" w:type="dxa"/>
          </w:tcPr>
          <w:p w14:paraId="0A36279E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204" w:type="dxa"/>
          </w:tcPr>
          <w:p w14:paraId="5A9A8A4D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rol van levensbeschouwingen voor zichzelf en de samenleving.</w:t>
            </w:r>
          </w:p>
        </w:tc>
        <w:tc>
          <w:tcPr>
            <w:tcW w:w="300" w:type="dxa"/>
          </w:tcPr>
          <w:p w14:paraId="75B884C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2CA100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CD662B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795F5D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F04765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93CEDE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17E976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82E28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839DB1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E95FC9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B07BF1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339A7F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5EDC928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553FEC6A" w14:textId="77777777" w:rsidTr="00515B4E">
        <w:trPr>
          <w:cantSplit/>
        </w:trPr>
        <w:tc>
          <w:tcPr>
            <w:tcW w:w="365" w:type="dxa"/>
          </w:tcPr>
          <w:p w14:paraId="3B2F3643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04" w:type="dxa"/>
          </w:tcPr>
          <w:p w14:paraId="1D417D89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onderscheidt levensbeschouwelijke stereotypering van levensbeschouwelijke identiteit.</w:t>
            </w:r>
          </w:p>
        </w:tc>
        <w:tc>
          <w:tcPr>
            <w:tcW w:w="300" w:type="dxa"/>
          </w:tcPr>
          <w:p w14:paraId="7479B86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CA413C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D974A0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FFECF5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D64572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D704F6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8A3134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26B9F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FB8532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D59E72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D0514F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01124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F262400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45D65721" w14:textId="77777777" w:rsidTr="00515B4E">
        <w:trPr>
          <w:cantSplit/>
        </w:trPr>
        <w:tc>
          <w:tcPr>
            <w:tcW w:w="365" w:type="dxa"/>
          </w:tcPr>
          <w:p w14:paraId="105D853D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204" w:type="dxa"/>
          </w:tcPr>
          <w:p w14:paraId="6ECD29C2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gaat constructief om met moeilijkheden en kansen voor ILD en ILS.</w:t>
            </w:r>
          </w:p>
        </w:tc>
        <w:tc>
          <w:tcPr>
            <w:tcW w:w="300" w:type="dxa"/>
          </w:tcPr>
          <w:p w14:paraId="4FC7E4F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2A7004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BC2F1B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0BF193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E3683B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C6789D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B20348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D8C120E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19D9C5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682CBB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2CEABE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A4F87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CDD0359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6B9D10C7" w14:textId="77777777" w:rsidTr="00515B4E">
        <w:trPr>
          <w:cantSplit/>
        </w:trPr>
        <w:tc>
          <w:tcPr>
            <w:tcW w:w="365" w:type="dxa"/>
          </w:tcPr>
          <w:p w14:paraId="4AD9791C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5204" w:type="dxa"/>
          </w:tcPr>
          <w:p w14:paraId="14080523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oefent ILD en ILS als noodzakelijke vaardigheid voor het leven in de realiteit van een multilevensbeschouwelijke samenleving.</w:t>
            </w:r>
          </w:p>
        </w:tc>
        <w:tc>
          <w:tcPr>
            <w:tcW w:w="300" w:type="dxa"/>
          </w:tcPr>
          <w:p w14:paraId="12B9BAA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A3A4F3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9FDD3D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9B39C8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A88588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BB843E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712A6A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18F259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BA0CC3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2C66D8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165E72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D61CC0F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BDE562F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35895570" w14:textId="77777777" w:rsidTr="00515B4E">
        <w:trPr>
          <w:cantSplit/>
        </w:trPr>
        <w:tc>
          <w:tcPr>
            <w:tcW w:w="365" w:type="dxa"/>
          </w:tcPr>
          <w:p w14:paraId="03999BFB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204" w:type="dxa"/>
          </w:tcPr>
          <w:p w14:paraId="37019F10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herkent afspraken en regels nodig voor interlevensbeschouwelijk samenleven en past deze toe</w:t>
            </w:r>
          </w:p>
        </w:tc>
        <w:tc>
          <w:tcPr>
            <w:tcW w:w="300" w:type="dxa"/>
          </w:tcPr>
          <w:p w14:paraId="543FE91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2DE5E7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7D9E04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C7DEBB9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5C8C93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2DBEE8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A5A05E2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AA09754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DDA3E65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8986A1A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A2B573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BBE994D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A0BE627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  <w:tr w:rsidR="006E64B5" w:rsidRPr="00FC5B0F" w14:paraId="23C5D283" w14:textId="77777777" w:rsidTr="00515B4E">
        <w:trPr>
          <w:cantSplit/>
        </w:trPr>
        <w:tc>
          <w:tcPr>
            <w:tcW w:w="365" w:type="dxa"/>
          </w:tcPr>
          <w:p w14:paraId="709F797C" w14:textId="77777777" w:rsidR="006E64B5" w:rsidRPr="00FC5B0F" w:rsidRDefault="006E64B5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3104750C" w14:textId="77777777" w:rsidR="006E64B5" w:rsidRPr="00FC5B0F" w:rsidRDefault="006E64B5" w:rsidP="00EA2680">
            <w:pPr>
              <w:pStyle w:val="Kop1"/>
              <w:rPr>
                <w:rFonts w:cs="Arial"/>
                <w:b w:val="0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130B0F86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A5F4A11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A9457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CDAD787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28AFBB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8E81CC8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A51B6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819ADE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C30CB63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6F75A6C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A54C9B0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1CA205B" w14:textId="77777777" w:rsidR="006E64B5" w:rsidRPr="00FC5B0F" w:rsidRDefault="006E64B5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2481E7A" w14:textId="77777777" w:rsidR="006E64B5" w:rsidRPr="00FC5B0F" w:rsidRDefault="006E64B5" w:rsidP="00EA2680">
            <w:pPr>
              <w:rPr>
                <w:rFonts w:cs="Arial"/>
                <w:sz w:val="20"/>
              </w:rPr>
            </w:pPr>
          </w:p>
        </w:tc>
      </w:tr>
    </w:tbl>
    <w:p w14:paraId="7729BB2A" w14:textId="77777777" w:rsidR="006E64B5" w:rsidRPr="00FC5B0F" w:rsidRDefault="006E64B5" w:rsidP="006E64B5">
      <w:pPr>
        <w:rPr>
          <w:rFonts w:cs="Arial"/>
        </w:rPr>
      </w:pPr>
    </w:p>
    <w:p w14:paraId="16FE275B" w14:textId="77777777" w:rsidR="006E64B5" w:rsidRPr="00FC5B0F" w:rsidRDefault="006E64B5" w:rsidP="006E64B5">
      <w:pPr>
        <w:pStyle w:val="Kop1"/>
        <w:rPr>
          <w:rFonts w:cs="Arial"/>
          <w:sz w:val="22"/>
        </w:rPr>
      </w:pPr>
    </w:p>
    <w:p w14:paraId="2F389385" w14:textId="77777777" w:rsidR="006E64B5" w:rsidRPr="00FC5B0F" w:rsidRDefault="006E64B5" w:rsidP="006E64B5">
      <w:pPr>
        <w:rPr>
          <w:rFonts w:cs="Arial"/>
        </w:rPr>
      </w:pPr>
    </w:p>
    <w:p w14:paraId="28801768" w14:textId="77777777" w:rsidR="006E64B5" w:rsidRPr="00FC5B0F" w:rsidRDefault="006E64B5" w:rsidP="006E64B5">
      <w:pPr>
        <w:rPr>
          <w:rFonts w:cs="Arial"/>
        </w:rPr>
      </w:pPr>
    </w:p>
    <w:p w14:paraId="550EAC33" w14:textId="77777777" w:rsidR="006E64B5" w:rsidRPr="00FC5B0F" w:rsidRDefault="006E64B5" w:rsidP="006E64B5">
      <w:pPr>
        <w:rPr>
          <w:rFonts w:cs="Arial"/>
        </w:rPr>
      </w:pPr>
    </w:p>
    <w:p w14:paraId="2EF0FBF1" w14:textId="77777777" w:rsidR="006E64B5" w:rsidRPr="00FC5B0F" w:rsidRDefault="006E64B5" w:rsidP="006E64B5">
      <w:pPr>
        <w:rPr>
          <w:rFonts w:cs="Arial"/>
        </w:rPr>
      </w:pPr>
    </w:p>
    <w:p w14:paraId="6DFE171A" w14:textId="77777777" w:rsidR="006E64B5" w:rsidRPr="00FC5B0F" w:rsidRDefault="006E64B5" w:rsidP="006E64B5">
      <w:pPr>
        <w:rPr>
          <w:rFonts w:cs="Arial"/>
        </w:rPr>
      </w:pPr>
      <w:r w:rsidRPr="00FC5B0F">
        <w:rPr>
          <w:rFonts w:cs="Arial"/>
        </w:rPr>
        <w:t xml:space="preserve">   </w:t>
      </w:r>
    </w:p>
    <w:p w14:paraId="47C93662" w14:textId="77777777" w:rsidR="006E64B5" w:rsidRPr="00FC5B0F" w:rsidRDefault="006E64B5" w:rsidP="006E64B5">
      <w:pPr>
        <w:rPr>
          <w:rFonts w:cs="Arial"/>
        </w:rPr>
      </w:pPr>
    </w:p>
    <w:p w14:paraId="0D3823D9" w14:textId="77777777" w:rsidR="006E64B5" w:rsidRPr="00FC5B0F" w:rsidRDefault="006E64B5" w:rsidP="006E64B5">
      <w:pPr>
        <w:rPr>
          <w:rFonts w:cs="Arial"/>
        </w:rPr>
      </w:pPr>
    </w:p>
    <w:p w14:paraId="3DC3F1EE" w14:textId="77777777" w:rsidR="006E64B5" w:rsidRPr="00FC5B0F" w:rsidRDefault="006E64B5" w:rsidP="006E64B5">
      <w:pPr>
        <w:rPr>
          <w:rFonts w:cs="Arial"/>
        </w:rPr>
      </w:pPr>
    </w:p>
    <w:p w14:paraId="212516D9" w14:textId="77777777" w:rsidR="006E64B5" w:rsidRPr="00FC5B0F" w:rsidRDefault="006E64B5" w:rsidP="006E64B5">
      <w:pPr>
        <w:rPr>
          <w:rFonts w:cs="Arial"/>
        </w:rPr>
      </w:pPr>
    </w:p>
    <w:p w14:paraId="26EA3F14" w14:textId="77777777" w:rsidR="004E4ACA" w:rsidRPr="006E64B5" w:rsidRDefault="004E4ACA" w:rsidP="004E4ACA">
      <w:pPr>
        <w:rPr>
          <w:rFonts w:cs="Arial"/>
        </w:rPr>
      </w:pPr>
    </w:p>
    <w:p w14:paraId="0382973E" w14:textId="77777777" w:rsidR="004E4ACA" w:rsidRPr="006E64B5" w:rsidRDefault="004E4ACA" w:rsidP="004E4ACA">
      <w:pPr>
        <w:rPr>
          <w:rFonts w:cs="Arial"/>
        </w:rPr>
      </w:pPr>
    </w:p>
    <w:p w14:paraId="43F0E91C" w14:textId="77777777" w:rsidR="004E4ACA" w:rsidRPr="006E64B5" w:rsidRDefault="004E4ACA" w:rsidP="004E4ACA">
      <w:pPr>
        <w:rPr>
          <w:rFonts w:cs="Arial"/>
        </w:rPr>
      </w:pPr>
      <w:r w:rsidRPr="006E64B5">
        <w:rPr>
          <w:rFonts w:cs="Arial"/>
        </w:rPr>
        <w:t xml:space="preserve">              </w:t>
      </w:r>
    </w:p>
    <w:p w14:paraId="0C2BAADF" w14:textId="77777777" w:rsidR="004E4ACA" w:rsidRPr="006E64B5" w:rsidRDefault="004E4ACA" w:rsidP="004E4ACA">
      <w:pPr>
        <w:rPr>
          <w:rFonts w:cs="Arial"/>
        </w:rPr>
      </w:pPr>
    </w:p>
    <w:p w14:paraId="0246DC5F" w14:textId="77777777" w:rsidR="004E4ACA" w:rsidRPr="006E64B5" w:rsidRDefault="004E4ACA" w:rsidP="004E4ACA">
      <w:pPr>
        <w:rPr>
          <w:rFonts w:cs="Arial"/>
        </w:rPr>
      </w:pPr>
    </w:p>
    <w:p w14:paraId="7380D431" w14:textId="77777777" w:rsidR="001A7929" w:rsidRPr="006E64B5" w:rsidRDefault="001A7929">
      <w:pPr>
        <w:rPr>
          <w:rFonts w:cs="Arial"/>
        </w:rPr>
      </w:pPr>
    </w:p>
    <w:sectPr w:rsidR="001A7929" w:rsidRPr="006E64B5" w:rsidSect="00F7579B">
      <w:pgSz w:w="11906" w:h="16838"/>
      <w:pgMar w:top="567" w:right="851" w:bottom="101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CA"/>
    <w:rsid w:val="001A7929"/>
    <w:rsid w:val="001F4114"/>
    <w:rsid w:val="004E4ACA"/>
    <w:rsid w:val="00515B4E"/>
    <w:rsid w:val="00684E07"/>
    <w:rsid w:val="006A701B"/>
    <w:rsid w:val="006E64B5"/>
    <w:rsid w:val="007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93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E4A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6E64B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E64B5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E4A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6E64B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E64B5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1027</Words>
  <Characters>5685</Characters>
  <Application>Microsoft Macintosh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Veronique Malfrere</cp:lastModifiedBy>
  <cp:revision>4</cp:revision>
  <dcterms:created xsi:type="dcterms:W3CDTF">2015-10-08T08:48:00Z</dcterms:created>
  <dcterms:modified xsi:type="dcterms:W3CDTF">2015-10-23T08:31:00Z</dcterms:modified>
</cp:coreProperties>
</file>