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7500" w14:textId="77777777" w:rsidR="00760B74" w:rsidRPr="00760B74" w:rsidRDefault="00760B74" w:rsidP="00760B74">
      <w:pPr>
        <w:spacing w:after="300" w:line="24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color w:val="342E2B"/>
          <w:sz w:val="50"/>
          <w:szCs w:val="50"/>
          <w:lang w:eastAsia="nl-BE"/>
        </w:rPr>
      </w:pPr>
      <w:r w:rsidRPr="00760B74">
        <w:rPr>
          <w:rFonts w:ascii="Times New Roman" w:eastAsia="Times New Roman" w:hAnsi="Times New Roman" w:cs="Times New Roman"/>
          <w:b/>
          <w:bCs/>
          <w:i/>
          <w:iCs/>
          <w:color w:val="342E2B"/>
          <w:sz w:val="50"/>
          <w:szCs w:val="50"/>
          <w:lang w:eastAsia="nl-BE"/>
        </w:rPr>
        <w:t>Schuldbelijdenis in de verrijzenisliturgie</w:t>
      </w:r>
    </w:p>
    <w:p w14:paraId="55ADDC28" w14:textId="77777777" w:rsidR="00760B74" w:rsidRPr="00760B74" w:rsidRDefault="00760B74" w:rsidP="00760B74">
      <w:pPr>
        <w:spacing w:line="300" w:lineRule="atLeast"/>
        <w:rPr>
          <w:rFonts w:ascii="Times New Roman" w:eastAsia="Times New Roman" w:hAnsi="Times New Roman" w:cs="Times New Roman"/>
          <w:i/>
          <w:iCs/>
          <w:color w:val="807268"/>
          <w:spacing w:val="-6"/>
          <w:sz w:val="34"/>
          <w:szCs w:val="34"/>
          <w:lang w:eastAsia="nl-BE"/>
        </w:rPr>
      </w:pPr>
      <w:r w:rsidRPr="00760B74">
        <w:rPr>
          <w:rFonts w:ascii="Times New Roman" w:eastAsia="Times New Roman" w:hAnsi="Times New Roman" w:cs="Times New Roman"/>
          <w:i/>
          <w:iCs/>
          <w:color w:val="807268"/>
          <w:spacing w:val="-6"/>
          <w:sz w:val="34"/>
          <w:szCs w:val="34"/>
          <w:lang w:eastAsia="nl-BE"/>
        </w:rPr>
        <w:t>Deze teksten kunnen gebruikt worden om een eigen inbreng in de uitvaart te doen. Bespreek dit steeds vooraf met de voorganger (v/m) a.u.b.</w:t>
      </w:r>
    </w:p>
    <w:p w14:paraId="09E3DE00" w14:textId="77777777" w:rsidR="00760B74" w:rsidRPr="00760B74" w:rsidRDefault="00760B74" w:rsidP="00760B74">
      <w:pPr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</w:pP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leven volgens uw wil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is een moeilijke opdracht.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leven als christen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is vallen en dankzij U weer opstaan.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leven is onophoudelijk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zoeken naar zin en die soms niet vinden.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2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Vandaag ervaren wij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hoe broos het leven van een mens kan zijn.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We gaan er soms achteloos mee om.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denken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we alles zelf in handen hebben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het leven is Gods geschenk.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Onze blik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gaat vaak niet verder dan nu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ons geloof in eeuwig leven wordt beproefd.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lastRenderedPageBreak/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3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nu N. ingeslapen is, beseffen wij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dat we soms te achteloos met het leven omgaan.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wij hebben te weinig van uw zorg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voor al wie klein en kwetsbaar zijn.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neem toch alle hardheid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uit ons midden weg.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4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U schenkt altijd weer leven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wij durven daar niet altijd op vertrouwen.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U spreekt tot ons langs andere mensen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wij luisteren vaak niet goed genoeg.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uw kruis is teken van leven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wij ontkennen dat soms.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</w:p>
    <w:p w14:paraId="05C855F5" w14:textId="77777777" w:rsidR="00760B74" w:rsidRPr="00760B74" w:rsidRDefault="00760B74" w:rsidP="00760B74">
      <w:pPr>
        <w:spacing w:before="100" w:beforeAutospacing="1" w:after="100" w:afterAutospacing="1" w:line="408" w:lineRule="atLeast"/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</w:pP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5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de natuur en al wat leeft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komen uit uw liefde voort.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gaan er vaak achteloos mee om.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 toont ons een weg ten leven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die reikt over de dood heen.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gaan dikwijls zorgeloos onze eigen weg.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U schenkt ons aan elkaar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maakt ons zusters en broeders.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kiezen niet altijd voor elkaar.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6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hebben deze vrouw/man niet altijd goed begrepen.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U bent de verrezen Heer.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Ons geloof in U is soms zwak.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zijn niet altijd genoeg oplettend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de behoeften te merken van de mensen naast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7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bidden voor N.: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vul aan wat dit leven onvolkomen maakt.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Bron van eeuwig Leven,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wij leven niet echt vanuit uw aanwezigheid in ons midden.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er zijn nog steeds mensen die wij eenzaam laten zijn,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verdrietig en gekwetst door het leven.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8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leven soms naast elkaar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zonder veel aandacht voor de vragen van anderen.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U bent de verrezen Heer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onze levenswijze getuigt daar zo weinig van.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vergeef het ons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wij deze mens tekort hebben gedaan.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9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merken soms niet als mensen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pijn hebben en lijden dragen.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U roept ons op om te kiezen voor elkaar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wij volgen U daar te weinig in na.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vergeef ons wat wij 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op één of andere wijze te kort zouden gedaan hebben.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10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uw liefde is groter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dan alle fouten die wij tegenover 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en tegenover elkaar maakten.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wij roepen nù wel op U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komen anders vaak tekort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tegenover uw goedheid.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uw leven roept ons op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om mensen van geloof te zijn.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Kom ons tegemoet in ons ongeloof en onze duisternis.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11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onderschatten de kleine tekenen in het leven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als uitdrukking van ons geloof in U.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wij durven ons soms niet toevertrouwen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het geloof in het eeuwige leven.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vergeef ons alles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waarin wij tekort zijn gekomen tegenover N..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12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soms zijn wij onnodig hard voor elkaar.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wij schenken elkaar niet altijd echte levenskansen.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bieden onvoldoende ruimte om mensen te laten leven.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13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onze inzet voor anderen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is nog te dikwijls berekend.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wij verwaarlozen soms ons geloof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in de oproepende kracht van uw verrijzenis.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wij zijn erfgenamen van uw verrijzenis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maar onze levensstijl getuigt daar onvoldoende van.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b/>
          <w:bCs/>
          <w:color w:val="3E3E3E"/>
          <w:sz w:val="27"/>
          <w:szCs w:val="27"/>
          <w:lang w:eastAsia="nl-BE"/>
        </w:rPr>
        <w:t>Reeks 14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in het zicht van de dood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zijn wij soms kleingelovig.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wij geven ons moeilijk over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aan het geloof in uw eeuwig leven.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Christus, ontferm U over ons.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onze levensstijl is onvoldoende getuigenis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van ons geloof in de opstanding.</w:t>
      </w:r>
      <w:r w:rsidRPr="00760B74">
        <w:rPr>
          <w:rFonts w:ascii="Open Sans" w:eastAsia="Times New Roman" w:hAnsi="Open Sans" w:cs="Open Sans"/>
          <w:color w:val="3E3E3E"/>
          <w:sz w:val="27"/>
          <w:szCs w:val="27"/>
          <w:lang w:eastAsia="nl-BE"/>
        </w:rPr>
        <w:br/>
        <w:t>Heer, ontferm U over ons.</w:t>
      </w:r>
    </w:p>
    <w:p w14:paraId="72A1C176" w14:textId="15E64F6A" w:rsidR="006B7AAD" w:rsidRDefault="006B7AAD"/>
    <w:p w14:paraId="3F814503" w14:textId="5D416412" w:rsidR="00687ABC" w:rsidRDefault="00687ABC"/>
    <w:p w14:paraId="30A8FA88" w14:textId="77777777" w:rsidR="00687ABC" w:rsidRDefault="00687ABC"/>
    <w:p w14:paraId="6E81A019" w14:textId="0E81B028" w:rsidR="00687ABC" w:rsidRPr="00C40704" w:rsidRDefault="00760B74" w:rsidP="00760B74">
      <w:pPr>
        <w:pStyle w:val="Kop2"/>
        <w:spacing w:before="0" w:beforeAutospacing="0" w:after="0" w:afterAutospacing="0" w:line="240" w:lineRule="atLeast"/>
        <w:rPr>
          <w:rFonts w:ascii="Open Sans" w:hAnsi="Open Sans" w:cs="Open Sans"/>
          <w:b w:val="0"/>
          <w:bCs w:val="0"/>
          <w:i/>
          <w:iCs/>
          <w:color w:val="3E3E3E"/>
          <w:sz w:val="22"/>
          <w:szCs w:val="22"/>
        </w:rPr>
      </w:pPr>
      <w:r w:rsidRPr="00C40704">
        <w:rPr>
          <w:rFonts w:ascii="Open Sans" w:hAnsi="Open Sans" w:cs="Open Sans"/>
          <w:b w:val="0"/>
          <w:bCs w:val="0"/>
          <w:i/>
          <w:iCs/>
          <w:color w:val="3E3E3E"/>
          <w:sz w:val="22"/>
          <w:szCs w:val="22"/>
        </w:rPr>
        <w:t xml:space="preserve">Met dank aan Pastorale Zone Effata </w:t>
      </w:r>
      <w:r w:rsidR="00687ABC" w:rsidRPr="00C40704">
        <w:rPr>
          <w:rFonts w:ascii="Open Sans" w:hAnsi="Open Sans" w:cs="Open Sans"/>
          <w:b w:val="0"/>
          <w:bCs w:val="0"/>
          <w:i/>
          <w:iCs/>
          <w:color w:val="3E3E3E"/>
          <w:sz w:val="22"/>
          <w:szCs w:val="22"/>
        </w:rPr>
        <w:t>–</w:t>
      </w:r>
      <w:r w:rsidRPr="00C40704">
        <w:rPr>
          <w:rFonts w:ascii="Open Sans" w:hAnsi="Open Sans" w:cs="Open Sans"/>
          <w:b w:val="0"/>
          <w:bCs w:val="0"/>
          <w:i/>
          <w:iCs/>
          <w:color w:val="3E3E3E"/>
          <w:sz w:val="22"/>
          <w:szCs w:val="22"/>
        </w:rPr>
        <w:t xml:space="preserve"> Opwijk</w:t>
      </w:r>
    </w:p>
    <w:p w14:paraId="167F0E27" w14:textId="7DE7DF22" w:rsidR="00760B74" w:rsidRDefault="00760B74"/>
    <w:sectPr w:rsidR="0076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74"/>
    <w:rsid w:val="00687ABC"/>
    <w:rsid w:val="006B7AAD"/>
    <w:rsid w:val="00760B74"/>
    <w:rsid w:val="00C4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38E"/>
  <w15:chartTrackingRefBased/>
  <w15:docId w15:val="{D98E1E5D-A9DE-41D5-9371-21B57EB5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60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60B74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76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760B7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687AB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123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2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7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9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9482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89869">
                                                  <w:marLeft w:val="15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00000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385536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7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07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6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57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3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1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15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745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 Pennie</dc:creator>
  <cp:keywords/>
  <dc:description/>
  <cp:lastModifiedBy>Germaine Pennie</cp:lastModifiedBy>
  <cp:revision>3</cp:revision>
  <dcterms:created xsi:type="dcterms:W3CDTF">2021-11-04T14:04:00Z</dcterms:created>
  <dcterms:modified xsi:type="dcterms:W3CDTF">2023-07-28T15:20:00Z</dcterms:modified>
</cp:coreProperties>
</file>