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3E4A" w14:textId="6E4F0324" w:rsidR="003262C9" w:rsidRPr="00D47D0E" w:rsidRDefault="00AF4DFA" w:rsidP="00D47D0E">
      <w:pPr>
        <w:jc w:val="center"/>
        <w:rPr>
          <w:b/>
          <w:bCs/>
          <w:i/>
          <w:iCs/>
          <w:sz w:val="40"/>
          <w:szCs w:val="40"/>
        </w:rPr>
      </w:pPr>
      <w:r w:rsidRPr="00D47D0E">
        <w:rPr>
          <w:b/>
          <w:bCs/>
          <w:i/>
          <w:iCs/>
          <w:sz w:val="40"/>
          <w:szCs w:val="40"/>
        </w:rPr>
        <w:t>Van Wijnstok tot Wijngaard</w:t>
      </w:r>
    </w:p>
    <w:p w14:paraId="56A64EB3" w14:textId="77777777" w:rsidR="00D47D0E" w:rsidRDefault="00D47D0E"/>
    <w:p w14:paraId="697A3E60" w14:textId="12B99C95" w:rsidR="00BD6537" w:rsidRPr="00D47D0E" w:rsidRDefault="00AF4DFA">
      <w:pPr>
        <w:rPr>
          <w:sz w:val="22"/>
          <w:szCs w:val="22"/>
        </w:rPr>
      </w:pPr>
      <w:r w:rsidRPr="00D47D0E">
        <w:rPr>
          <w:sz w:val="22"/>
          <w:szCs w:val="22"/>
        </w:rPr>
        <w:t xml:space="preserve">Zondag 26 oktober 2025 wordt een bijzondere dag in de rijke geschiedenis van de </w:t>
      </w:r>
      <w:r w:rsidR="00770985" w:rsidRPr="00D47D0E">
        <w:rPr>
          <w:sz w:val="22"/>
          <w:szCs w:val="22"/>
        </w:rPr>
        <w:t>k</w:t>
      </w:r>
      <w:r w:rsidRPr="00D47D0E">
        <w:rPr>
          <w:sz w:val="22"/>
          <w:szCs w:val="22"/>
        </w:rPr>
        <w:t>erk ‘Onze Lieve Vrouw</w:t>
      </w:r>
      <w:r w:rsidR="00770985" w:rsidRPr="00D47D0E">
        <w:rPr>
          <w:sz w:val="22"/>
          <w:szCs w:val="22"/>
        </w:rPr>
        <w:t>’</w:t>
      </w:r>
      <w:r w:rsidRPr="00D47D0E">
        <w:rPr>
          <w:sz w:val="22"/>
          <w:szCs w:val="22"/>
        </w:rPr>
        <w:t xml:space="preserve"> van</w:t>
      </w:r>
      <w:r w:rsidR="00905CA5" w:rsidRPr="00D47D0E">
        <w:rPr>
          <w:sz w:val="22"/>
          <w:szCs w:val="22"/>
        </w:rPr>
        <w:t xml:space="preserve"> Wijnegem. </w:t>
      </w:r>
    </w:p>
    <w:p w14:paraId="7C143D6A" w14:textId="720D18AB" w:rsidR="00AF4DFA" w:rsidRPr="00D47D0E" w:rsidRDefault="00185AFD">
      <w:pPr>
        <w:rPr>
          <w:sz w:val="22"/>
          <w:szCs w:val="22"/>
        </w:rPr>
      </w:pPr>
      <w:r w:rsidRPr="00D47D0E">
        <w:rPr>
          <w:sz w:val="22"/>
          <w:szCs w:val="22"/>
        </w:rPr>
        <w:t xml:space="preserve">Tijdens de </w:t>
      </w:r>
      <w:r w:rsidR="00770985" w:rsidRPr="00D47D0E">
        <w:rPr>
          <w:sz w:val="22"/>
          <w:szCs w:val="22"/>
        </w:rPr>
        <w:t>zondags</w:t>
      </w:r>
      <w:r w:rsidRPr="00D47D0E">
        <w:rPr>
          <w:sz w:val="22"/>
          <w:szCs w:val="22"/>
        </w:rPr>
        <w:t xml:space="preserve">viering van 09u30 </w:t>
      </w:r>
      <w:r w:rsidR="00905CA5" w:rsidRPr="00D47D0E">
        <w:rPr>
          <w:sz w:val="22"/>
          <w:szCs w:val="22"/>
        </w:rPr>
        <w:t>krijgt</w:t>
      </w:r>
      <w:r w:rsidRPr="00D47D0E">
        <w:rPr>
          <w:sz w:val="22"/>
          <w:szCs w:val="22"/>
        </w:rPr>
        <w:t xml:space="preserve"> zij</w:t>
      </w:r>
      <w:r w:rsidR="00905CA5" w:rsidRPr="00D47D0E">
        <w:rPr>
          <w:sz w:val="22"/>
          <w:szCs w:val="22"/>
        </w:rPr>
        <w:t xml:space="preserve"> er een unieke icoon bij, van de hand van de Wijnegemse icoonschilder August van Dyck</w:t>
      </w:r>
      <w:r w:rsidR="00770985" w:rsidRPr="00D47D0E">
        <w:rPr>
          <w:sz w:val="22"/>
          <w:szCs w:val="22"/>
          <w:vertAlign w:val="superscript"/>
        </w:rPr>
        <w:t>(1)</w:t>
      </w:r>
      <w:r w:rsidR="00770985" w:rsidRPr="00D47D0E">
        <w:rPr>
          <w:sz w:val="22"/>
          <w:szCs w:val="22"/>
        </w:rPr>
        <w:t xml:space="preserve"> </w:t>
      </w:r>
      <w:r w:rsidR="00905CA5" w:rsidRPr="00D47D0E">
        <w:rPr>
          <w:sz w:val="22"/>
          <w:szCs w:val="22"/>
        </w:rPr>
        <w:t xml:space="preserve">die </w:t>
      </w:r>
      <w:r w:rsidR="00770985" w:rsidRPr="00D47D0E">
        <w:rPr>
          <w:sz w:val="22"/>
          <w:szCs w:val="22"/>
        </w:rPr>
        <w:t>in</w:t>
      </w:r>
      <w:r w:rsidR="00D871F2" w:rsidRPr="00D47D0E">
        <w:rPr>
          <w:sz w:val="22"/>
          <w:szCs w:val="22"/>
        </w:rPr>
        <w:t xml:space="preserve"> oktober 2015</w:t>
      </w:r>
      <w:r w:rsidR="00905CA5" w:rsidRPr="00D47D0E">
        <w:rPr>
          <w:sz w:val="22"/>
          <w:szCs w:val="22"/>
        </w:rPr>
        <w:t xml:space="preserve"> ook al de Oudtestamentische Drievuldigheidsicoon</w:t>
      </w:r>
      <w:r w:rsidR="00770985" w:rsidRPr="00D47D0E">
        <w:rPr>
          <w:sz w:val="22"/>
          <w:szCs w:val="22"/>
          <w:vertAlign w:val="superscript"/>
        </w:rPr>
        <w:t>(2)</w:t>
      </w:r>
      <w:r w:rsidR="00905CA5" w:rsidRPr="00D47D0E">
        <w:rPr>
          <w:sz w:val="22"/>
          <w:szCs w:val="22"/>
        </w:rPr>
        <w:t xml:space="preserve"> aan de kerk schonk.</w:t>
      </w:r>
    </w:p>
    <w:p w14:paraId="3DD194D9" w14:textId="00AA8A9D" w:rsidR="00D47D0E" w:rsidRPr="00D47D0E" w:rsidRDefault="00AE4EC9">
      <w:pPr>
        <w:rPr>
          <w:sz w:val="22"/>
          <w:szCs w:val="22"/>
        </w:rPr>
      </w:pPr>
      <w:r w:rsidRPr="00D47D0E">
        <w:rPr>
          <w:sz w:val="22"/>
          <w:szCs w:val="22"/>
        </w:rPr>
        <w:t>D</w:t>
      </w:r>
      <w:r w:rsidR="00905CA5" w:rsidRPr="00D47D0E">
        <w:rPr>
          <w:sz w:val="22"/>
          <w:szCs w:val="22"/>
        </w:rPr>
        <w:t>e nieuwe icoon draagt de zeer toepasselijke titel: ‘O.</w:t>
      </w:r>
      <w:r w:rsidR="00D47D0E" w:rsidRPr="00D47D0E">
        <w:rPr>
          <w:sz w:val="22"/>
          <w:szCs w:val="22"/>
        </w:rPr>
        <w:t>-</w:t>
      </w:r>
      <w:r w:rsidR="00905CA5" w:rsidRPr="00D47D0E">
        <w:rPr>
          <w:sz w:val="22"/>
          <w:szCs w:val="22"/>
        </w:rPr>
        <w:t>L.</w:t>
      </w:r>
      <w:r w:rsidR="00D47D0E" w:rsidRPr="00D47D0E">
        <w:rPr>
          <w:sz w:val="22"/>
          <w:szCs w:val="22"/>
        </w:rPr>
        <w:t>-</w:t>
      </w:r>
      <w:r w:rsidR="00905CA5" w:rsidRPr="00D47D0E">
        <w:rPr>
          <w:sz w:val="22"/>
          <w:szCs w:val="22"/>
        </w:rPr>
        <w:t>Vrouw van de Bloeiende Wijngaard</w:t>
      </w:r>
      <w:r w:rsidR="00BD6537" w:rsidRPr="00D47D0E">
        <w:rPr>
          <w:sz w:val="22"/>
          <w:szCs w:val="22"/>
        </w:rPr>
        <w:t>’</w:t>
      </w:r>
      <w:r w:rsidR="00905CA5" w:rsidRPr="00D47D0E">
        <w:rPr>
          <w:sz w:val="22"/>
          <w:szCs w:val="22"/>
        </w:rPr>
        <w:t xml:space="preserve">. En daarmee brengt hij, </w:t>
      </w:r>
      <w:r w:rsidR="00BD6537" w:rsidRPr="00D47D0E">
        <w:rPr>
          <w:sz w:val="22"/>
          <w:szCs w:val="22"/>
        </w:rPr>
        <w:t xml:space="preserve">hoewel </w:t>
      </w:r>
      <w:r w:rsidR="00905CA5" w:rsidRPr="00D47D0E">
        <w:rPr>
          <w:sz w:val="22"/>
          <w:szCs w:val="22"/>
        </w:rPr>
        <w:t xml:space="preserve">aanvankelijk onbewust, </w:t>
      </w:r>
      <w:r w:rsidR="00BD6537" w:rsidRPr="00D47D0E">
        <w:rPr>
          <w:sz w:val="22"/>
          <w:szCs w:val="22"/>
        </w:rPr>
        <w:t xml:space="preserve">de diepe kracht van deze kerkgemeenschap naar boven. </w:t>
      </w:r>
    </w:p>
    <w:p w14:paraId="5027FC80" w14:textId="383CAABC" w:rsidR="00AE4EC9" w:rsidRPr="00D47D0E" w:rsidRDefault="00D47D0E">
      <w:pPr>
        <w:rPr>
          <w:sz w:val="22"/>
          <w:szCs w:val="22"/>
        </w:rPr>
      </w:pPr>
      <w:r w:rsidRPr="00D47D0E">
        <w:rPr>
          <w:noProof/>
          <w:sz w:val="22"/>
          <w:szCs w:val="22"/>
        </w:rPr>
        <w:drawing>
          <wp:anchor distT="0" distB="0" distL="114300" distR="114300" simplePos="0" relativeHeight="251658240" behindDoc="0" locked="0" layoutInCell="1" allowOverlap="1" wp14:anchorId="48B1D586" wp14:editId="1F6E20C3">
            <wp:simplePos x="0" y="0"/>
            <wp:positionH relativeFrom="margin">
              <wp:posOffset>6985</wp:posOffset>
            </wp:positionH>
            <wp:positionV relativeFrom="margin">
              <wp:posOffset>2575560</wp:posOffset>
            </wp:positionV>
            <wp:extent cx="2406015" cy="3090545"/>
            <wp:effectExtent l="0" t="0" r="0" b="0"/>
            <wp:wrapSquare wrapText="bothSides"/>
            <wp:docPr id="2372876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87665" name="Afbeelding 1"/>
                    <pic:cNvPicPr>
                      <a:picLocks noChangeAspect="1" noChangeArrowheads="1"/>
                    </pic:cNvPicPr>
                  </pic:nvPicPr>
                  <pic:blipFill rotWithShape="1">
                    <a:blip r:embed="rId7">
                      <a:extLst>
                        <a:ext uri="{28A0092B-C50C-407E-A947-70E740481C1C}">
                          <a14:useLocalDpi xmlns:a14="http://schemas.microsoft.com/office/drawing/2010/main" val="0"/>
                        </a:ext>
                      </a:extLst>
                    </a:blip>
                    <a:srcRect r="5873" b="15533"/>
                    <a:stretch>
                      <a:fillRect/>
                    </a:stretch>
                  </pic:blipFill>
                  <pic:spPr bwMode="auto">
                    <a:xfrm>
                      <a:off x="0" y="0"/>
                      <a:ext cx="2406015" cy="3090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6DFA" w:rsidRPr="00D47D0E">
        <w:rPr>
          <w:sz w:val="22"/>
          <w:szCs w:val="22"/>
        </w:rPr>
        <w:t>Vraag je aan iemand uit Wijnegem of nabije omgeving naar de volledige naam van de</w:t>
      </w:r>
      <w:r w:rsidR="00DF3E7F" w:rsidRPr="00D47D0E">
        <w:rPr>
          <w:sz w:val="22"/>
          <w:szCs w:val="22"/>
        </w:rPr>
        <w:t xml:space="preserve"> huidige</w:t>
      </w:r>
      <w:r w:rsidR="00EA6DFA" w:rsidRPr="00D47D0E">
        <w:rPr>
          <w:sz w:val="22"/>
          <w:szCs w:val="22"/>
        </w:rPr>
        <w:t xml:space="preserve"> kerk; dan krijg je negen op</w:t>
      </w:r>
      <w:r w:rsidR="00D871F2" w:rsidRPr="00D47D0E">
        <w:rPr>
          <w:sz w:val="22"/>
          <w:szCs w:val="22"/>
        </w:rPr>
        <w:t xml:space="preserve"> de</w:t>
      </w:r>
      <w:r w:rsidR="00EA6DFA" w:rsidRPr="00D47D0E">
        <w:rPr>
          <w:sz w:val="22"/>
          <w:szCs w:val="22"/>
        </w:rPr>
        <w:t xml:space="preserve"> tien keren ‘Onze Lieve vrouw van de Bloeiende Wijngaard’ als antwoord. Maar wie de geschiedenis van Wijn</w:t>
      </w:r>
      <w:r w:rsidR="00D871F2" w:rsidRPr="00D47D0E">
        <w:rPr>
          <w:sz w:val="22"/>
          <w:szCs w:val="22"/>
        </w:rPr>
        <w:t>e</w:t>
      </w:r>
      <w:r w:rsidR="00EA6DFA" w:rsidRPr="00D47D0E">
        <w:rPr>
          <w:sz w:val="22"/>
          <w:szCs w:val="22"/>
        </w:rPr>
        <w:t xml:space="preserve">gem kent, </w:t>
      </w:r>
      <w:r w:rsidR="00D871F2" w:rsidRPr="00D47D0E">
        <w:rPr>
          <w:sz w:val="22"/>
          <w:szCs w:val="22"/>
        </w:rPr>
        <w:t>d</w:t>
      </w:r>
      <w:r w:rsidR="00EA6DFA" w:rsidRPr="00D47D0E">
        <w:rPr>
          <w:sz w:val="22"/>
          <w:szCs w:val="22"/>
        </w:rPr>
        <w:t>e inscriptie op de ‘Eerste steen’</w:t>
      </w:r>
      <w:r w:rsidR="00DF3E7F" w:rsidRPr="00D47D0E">
        <w:rPr>
          <w:sz w:val="22"/>
          <w:szCs w:val="22"/>
          <w:vertAlign w:val="superscript"/>
        </w:rPr>
        <w:t>(3)</w:t>
      </w:r>
      <w:r w:rsidR="00DF3E7F" w:rsidRPr="00D47D0E">
        <w:rPr>
          <w:sz w:val="22"/>
          <w:szCs w:val="22"/>
        </w:rPr>
        <w:t xml:space="preserve"> </w:t>
      </w:r>
      <w:r w:rsidR="00D871F2" w:rsidRPr="00D47D0E">
        <w:rPr>
          <w:sz w:val="22"/>
          <w:szCs w:val="22"/>
        </w:rPr>
        <w:t>ooit bestudeerde</w:t>
      </w:r>
      <w:r w:rsidR="00770985" w:rsidRPr="00D47D0E">
        <w:rPr>
          <w:sz w:val="22"/>
          <w:szCs w:val="22"/>
        </w:rPr>
        <w:t>,</w:t>
      </w:r>
      <w:r w:rsidR="00D871F2" w:rsidRPr="00D47D0E">
        <w:rPr>
          <w:sz w:val="22"/>
          <w:szCs w:val="22"/>
        </w:rPr>
        <w:t xml:space="preserve"> of </w:t>
      </w:r>
      <w:r w:rsidR="00EA6DFA" w:rsidRPr="00D47D0E">
        <w:rPr>
          <w:sz w:val="22"/>
          <w:szCs w:val="22"/>
        </w:rPr>
        <w:t xml:space="preserve">het boek ‘De Kerken van Wijnegem’ </w:t>
      </w:r>
      <w:r w:rsidR="00770985" w:rsidRPr="00D47D0E">
        <w:rPr>
          <w:sz w:val="22"/>
          <w:szCs w:val="22"/>
          <w:vertAlign w:val="superscript"/>
        </w:rPr>
        <w:t>(4)</w:t>
      </w:r>
      <w:r w:rsidR="00770985" w:rsidRPr="00D47D0E">
        <w:rPr>
          <w:sz w:val="22"/>
          <w:szCs w:val="22"/>
        </w:rPr>
        <w:t xml:space="preserve"> </w:t>
      </w:r>
      <w:r w:rsidR="00EA6DFA" w:rsidRPr="00D47D0E">
        <w:rPr>
          <w:sz w:val="22"/>
          <w:szCs w:val="22"/>
        </w:rPr>
        <w:t>gelezen</w:t>
      </w:r>
      <w:r w:rsidR="00770985" w:rsidRPr="00D47D0E">
        <w:rPr>
          <w:sz w:val="22"/>
          <w:szCs w:val="22"/>
        </w:rPr>
        <w:t xml:space="preserve"> heeft</w:t>
      </w:r>
      <w:r w:rsidR="00D871F2" w:rsidRPr="00D47D0E">
        <w:rPr>
          <w:sz w:val="22"/>
          <w:szCs w:val="22"/>
        </w:rPr>
        <w:t xml:space="preserve">, die weet dat het officieel ‘O.L.-Vrouw van de Bloeiende Wijnstok’ is. </w:t>
      </w:r>
    </w:p>
    <w:p w14:paraId="72AF35E4" w14:textId="66515071" w:rsidR="00AE4EC9" w:rsidRPr="00D47D0E" w:rsidRDefault="00D871F2">
      <w:pPr>
        <w:rPr>
          <w:sz w:val="22"/>
          <w:szCs w:val="22"/>
        </w:rPr>
      </w:pPr>
      <w:r w:rsidRPr="00D47D0E">
        <w:rPr>
          <w:sz w:val="22"/>
          <w:szCs w:val="22"/>
        </w:rPr>
        <w:t>Dat de toevoeging ‘Wijngaard’ zo algemeen verspreid en aanvaard is</w:t>
      </w:r>
      <w:r w:rsidR="00834A97" w:rsidRPr="00D47D0E">
        <w:rPr>
          <w:sz w:val="22"/>
          <w:szCs w:val="22"/>
        </w:rPr>
        <w:t xml:space="preserve">, </w:t>
      </w:r>
      <w:r w:rsidRPr="00D47D0E">
        <w:rPr>
          <w:sz w:val="22"/>
          <w:szCs w:val="22"/>
        </w:rPr>
        <w:t>bewijst dat de pastoors</w:t>
      </w:r>
      <w:r w:rsidR="00770985" w:rsidRPr="00D47D0E">
        <w:rPr>
          <w:sz w:val="22"/>
          <w:szCs w:val="22"/>
        </w:rPr>
        <w:t>,</w:t>
      </w:r>
      <w:r w:rsidRPr="00D47D0E">
        <w:rPr>
          <w:sz w:val="22"/>
          <w:szCs w:val="22"/>
        </w:rPr>
        <w:t xml:space="preserve"> die aan de wieg van de ‘</w:t>
      </w:r>
      <w:r w:rsidR="00DF3E7F" w:rsidRPr="00D47D0E">
        <w:rPr>
          <w:sz w:val="22"/>
          <w:szCs w:val="22"/>
        </w:rPr>
        <w:t>n</w:t>
      </w:r>
      <w:r w:rsidRPr="00D47D0E">
        <w:rPr>
          <w:sz w:val="22"/>
          <w:szCs w:val="22"/>
        </w:rPr>
        <w:t>ieuwbouw’ stonden</w:t>
      </w:r>
      <w:r w:rsidR="00834A97" w:rsidRPr="00D47D0E">
        <w:rPr>
          <w:sz w:val="22"/>
          <w:szCs w:val="22"/>
        </w:rPr>
        <w:t xml:space="preserve"> </w:t>
      </w:r>
      <w:r w:rsidR="00AE4EC9" w:rsidRPr="00D47D0E">
        <w:rPr>
          <w:sz w:val="22"/>
          <w:szCs w:val="22"/>
        </w:rPr>
        <w:t xml:space="preserve"> </w:t>
      </w:r>
      <w:r w:rsidR="00834A97" w:rsidRPr="00D47D0E">
        <w:rPr>
          <w:sz w:val="22"/>
          <w:szCs w:val="22"/>
        </w:rPr>
        <w:t>(in het Bijzonder Jacques Schoenmaeckers en Leo Wuyts)</w:t>
      </w:r>
      <w:r w:rsidR="00AE4EC9" w:rsidRPr="00D47D0E">
        <w:rPr>
          <w:sz w:val="22"/>
          <w:szCs w:val="22"/>
        </w:rPr>
        <w:t>, h</w:t>
      </w:r>
      <w:r w:rsidR="00834A97" w:rsidRPr="00D47D0E">
        <w:rPr>
          <w:sz w:val="22"/>
          <w:szCs w:val="22"/>
        </w:rPr>
        <w:t>et doel en de diepe betekenis van het tweede Vaticaans concilie zeer goed begrepen hadden. Een kerk staat niet los van</w:t>
      </w:r>
      <w:r w:rsidR="00D47D0E" w:rsidRPr="00D47D0E">
        <w:rPr>
          <w:sz w:val="22"/>
          <w:szCs w:val="22"/>
        </w:rPr>
        <w:t xml:space="preserve"> </w:t>
      </w:r>
      <w:r w:rsidR="00834A97" w:rsidRPr="00D47D0E">
        <w:rPr>
          <w:sz w:val="22"/>
          <w:szCs w:val="22"/>
        </w:rPr>
        <w:t xml:space="preserve">of boven de wereld maar staat er middenin en is er onlosmakelijk mee verbonden zoals de kerkruimte en het parochiecentrum in Wijnegem. </w:t>
      </w:r>
    </w:p>
    <w:p w14:paraId="6BA907A2" w14:textId="12A3CA17" w:rsidR="00AE4EC9" w:rsidRPr="00D47D0E" w:rsidRDefault="00834A97" w:rsidP="00AE4EC9">
      <w:pPr>
        <w:spacing w:after="0"/>
        <w:rPr>
          <w:sz w:val="22"/>
          <w:szCs w:val="22"/>
        </w:rPr>
      </w:pPr>
      <w:r w:rsidRPr="00D47D0E">
        <w:rPr>
          <w:sz w:val="22"/>
          <w:szCs w:val="22"/>
        </w:rPr>
        <w:t>Eén of enkele wijnstokken vormen geen wijngaard</w:t>
      </w:r>
      <w:r w:rsidR="00D47D0E" w:rsidRPr="00D47D0E">
        <w:rPr>
          <w:sz w:val="22"/>
          <w:szCs w:val="22"/>
        </w:rPr>
        <w:t>;</w:t>
      </w:r>
      <w:r w:rsidRPr="00D47D0E">
        <w:rPr>
          <w:sz w:val="22"/>
          <w:szCs w:val="22"/>
        </w:rPr>
        <w:t xml:space="preserve"> zo maakt één pastoor of een klein select groepje ook geen kerkgemeenschap</w:t>
      </w:r>
      <w:r w:rsidR="00185AFD" w:rsidRPr="00D47D0E">
        <w:rPr>
          <w:sz w:val="22"/>
          <w:szCs w:val="22"/>
        </w:rPr>
        <w:t xml:space="preserve">. </w:t>
      </w:r>
    </w:p>
    <w:p w14:paraId="5E6EF962" w14:textId="62A790CF" w:rsidR="00D871F2" w:rsidRPr="00D47D0E" w:rsidRDefault="00185AFD">
      <w:pPr>
        <w:rPr>
          <w:sz w:val="22"/>
          <w:szCs w:val="22"/>
        </w:rPr>
      </w:pPr>
      <w:r w:rsidRPr="00D47D0E">
        <w:rPr>
          <w:sz w:val="22"/>
          <w:szCs w:val="22"/>
        </w:rPr>
        <w:t>De volksnaam van de kerk, waarnaar ook de naam van de prachtige icoon verwijst is een bijzondere ‘eretitel’ die zegt dat de Kerk in Wijnegem geen stokoude, eenzame wijnstok is maar een echte</w:t>
      </w:r>
      <w:r w:rsidR="00AE4EC9" w:rsidRPr="00D47D0E">
        <w:rPr>
          <w:sz w:val="22"/>
          <w:szCs w:val="22"/>
        </w:rPr>
        <w:t xml:space="preserve"> bloeiende</w:t>
      </w:r>
      <w:r w:rsidRPr="00D47D0E">
        <w:rPr>
          <w:sz w:val="22"/>
          <w:szCs w:val="22"/>
        </w:rPr>
        <w:t xml:space="preserve"> Wijngaard, waar iedereen welkom is; waar liturgie samen gevierd wordt, en gemeenschap geen leeg woord is…</w:t>
      </w:r>
    </w:p>
    <w:p w14:paraId="3FEFB277" w14:textId="55284747" w:rsidR="00185AFD" w:rsidRDefault="00185AFD">
      <w:pPr>
        <w:rPr>
          <w:sz w:val="22"/>
          <w:szCs w:val="22"/>
        </w:rPr>
      </w:pPr>
      <w:r w:rsidRPr="00D47D0E">
        <w:rPr>
          <w:sz w:val="22"/>
          <w:szCs w:val="22"/>
        </w:rPr>
        <w:t>August Van Dyck, dank voor je genereus gebaar en het mooie compliment</w:t>
      </w:r>
      <w:r w:rsidR="00770985" w:rsidRPr="00D47D0E">
        <w:rPr>
          <w:sz w:val="22"/>
          <w:szCs w:val="22"/>
        </w:rPr>
        <w:t>.</w:t>
      </w:r>
    </w:p>
    <w:p w14:paraId="20AE0516" w14:textId="77777777" w:rsidR="00D47D0E" w:rsidRPr="00D47D0E" w:rsidRDefault="00D47D0E">
      <w:pPr>
        <w:rPr>
          <w:sz w:val="22"/>
          <w:szCs w:val="22"/>
        </w:rPr>
      </w:pPr>
    </w:p>
    <w:p w14:paraId="00D065D4" w14:textId="0268B34D" w:rsidR="00770985" w:rsidRDefault="00AE4EC9" w:rsidP="00AE4EC9">
      <w:pPr>
        <w:pBdr>
          <w:bottom w:val="single" w:sz="6" w:space="1" w:color="auto"/>
        </w:pBdr>
        <w:jc w:val="right"/>
        <w:rPr>
          <w:sz w:val="22"/>
          <w:szCs w:val="22"/>
        </w:rPr>
      </w:pPr>
      <w:r w:rsidRPr="00D47D0E">
        <w:rPr>
          <w:sz w:val="22"/>
          <w:szCs w:val="22"/>
        </w:rPr>
        <w:t>i.o. Chris Blanckaert</w:t>
      </w:r>
    </w:p>
    <w:p w14:paraId="2F0F9244" w14:textId="77777777" w:rsidR="00D47D0E" w:rsidRPr="00D47D0E" w:rsidRDefault="00D47D0E" w:rsidP="00AE4EC9">
      <w:pPr>
        <w:pBdr>
          <w:bottom w:val="single" w:sz="6" w:space="1" w:color="auto"/>
        </w:pBdr>
        <w:jc w:val="right"/>
        <w:rPr>
          <w:sz w:val="22"/>
          <w:szCs w:val="22"/>
        </w:rPr>
      </w:pPr>
    </w:p>
    <w:p w14:paraId="38C4021D" w14:textId="297588C1" w:rsidR="00770985" w:rsidRPr="00D47D0E" w:rsidRDefault="00770985" w:rsidP="00D47D0E">
      <w:pPr>
        <w:ind w:left="700" w:hanging="700"/>
        <w:rPr>
          <w:sz w:val="18"/>
          <w:szCs w:val="18"/>
        </w:rPr>
      </w:pPr>
      <w:r w:rsidRPr="00D47D0E">
        <w:rPr>
          <w:sz w:val="18"/>
          <w:szCs w:val="18"/>
        </w:rPr>
        <w:t>1</w:t>
      </w:r>
      <w:r w:rsidR="00DF3E7F" w:rsidRPr="00D47D0E">
        <w:rPr>
          <w:sz w:val="18"/>
          <w:szCs w:val="18"/>
        </w:rPr>
        <w:tab/>
        <w:t>August van Dyck (1937) - echtgenote Frieda Sels (1941)</w:t>
      </w:r>
      <w:r w:rsidR="00D47D0E" w:rsidRPr="00D47D0E">
        <w:rPr>
          <w:sz w:val="18"/>
          <w:szCs w:val="18"/>
        </w:rPr>
        <w:t>.</w:t>
      </w:r>
      <w:r w:rsidR="00DF3E7F" w:rsidRPr="00D47D0E">
        <w:rPr>
          <w:sz w:val="18"/>
          <w:szCs w:val="18"/>
        </w:rPr>
        <w:tab/>
        <w:t>Volgde 10 cursussen iconografie</w:t>
      </w:r>
      <w:r w:rsidR="00D47D0E" w:rsidRPr="00D47D0E">
        <w:rPr>
          <w:sz w:val="18"/>
          <w:szCs w:val="18"/>
        </w:rPr>
        <w:br/>
      </w:r>
      <w:r w:rsidR="00DF3E7F" w:rsidRPr="00D47D0E">
        <w:rPr>
          <w:sz w:val="18"/>
          <w:szCs w:val="18"/>
        </w:rPr>
        <w:t xml:space="preserve">onder leiding van Joris Van Ael in de Abdij van Averbode. </w:t>
      </w:r>
      <w:r w:rsidR="00D47D0E" w:rsidRPr="00D47D0E">
        <w:rPr>
          <w:sz w:val="18"/>
          <w:szCs w:val="18"/>
        </w:rPr>
        <w:t>(</w:t>
      </w:r>
      <w:r w:rsidR="00DF3E7F" w:rsidRPr="00D47D0E">
        <w:rPr>
          <w:sz w:val="18"/>
          <w:szCs w:val="18"/>
        </w:rPr>
        <w:t>https://iconenvandyck.info/</w:t>
      </w:r>
      <w:r w:rsidR="00D47D0E" w:rsidRPr="00D47D0E">
        <w:rPr>
          <w:sz w:val="18"/>
          <w:szCs w:val="18"/>
        </w:rPr>
        <w:t>)</w:t>
      </w:r>
    </w:p>
    <w:p w14:paraId="3ADF2A9D" w14:textId="1D0C1FDE" w:rsidR="00770985" w:rsidRPr="00D47D0E" w:rsidRDefault="00770985">
      <w:pPr>
        <w:rPr>
          <w:sz w:val="18"/>
          <w:szCs w:val="18"/>
        </w:rPr>
      </w:pPr>
      <w:r w:rsidRPr="00D47D0E">
        <w:rPr>
          <w:sz w:val="18"/>
          <w:szCs w:val="18"/>
        </w:rPr>
        <w:t xml:space="preserve">2 </w:t>
      </w:r>
      <w:r w:rsidRPr="00D47D0E">
        <w:rPr>
          <w:sz w:val="18"/>
          <w:szCs w:val="18"/>
        </w:rPr>
        <w:tab/>
        <w:t xml:space="preserve">Naar het voorbeeld van een Russische icoon door Andrej Roubljew </w:t>
      </w:r>
      <w:r w:rsidR="00DF3E7F" w:rsidRPr="00D47D0E">
        <w:rPr>
          <w:sz w:val="18"/>
          <w:szCs w:val="18"/>
        </w:rPr>
        <w:t>(</w:t>
      </w:r>
      <w:r w:rsidRPr="00D47D0E">
        <w:rPr>
          <w:sz w:val="18"/>
          <w:szCs w:val="18"/>
        </w:rPr>
        <w:t>vroeg 15e eeuw)</w:t>
      </w:r>
    </w:p>
    <w:p w14:paraId="3B95894B" w14:textId="0848F5DF" w:rsidR="00770985" w:rsidRPr="00D47D0E" w:rsidRDefault="00770985">
      <w:pPr>
        <w:rPr>
          <w:sz w:val="18"/>
          <w:szCs w:val="18"/>
        </w:rPr>
      </w:pPr>
      <w:r w:rsidRPr="00D47D0E">
        <w:rPr>
          <w:sz w:val="18"/>
          <w:szCs w:val="18"/>
        </w:rPr>
        <w:t>3</w:t>
      </w:r>
      <w:r w:rsidRPr="00D47D0E">
        <w:rPr>
          <w:sz w:val="18"/>
          <w:szCs w:val="18"/>
        </w:rPr>
        <w:tab/>
      </w:r>
      <w:r w:rsidR="00D47D0E" w:rsidRPr="00D47D0E">
        <w:rPr>
          <w:sz w:val="18"/>
          <w:szCs w:val="18"/>
        </w:rPr>
        <w:t>O</w:t>
      </w:r>
      <w:r w:rsidRPr="00D47D0E">
        <w:rPr>
          <w:sz w:val="18"/>
          <w:szCs w:val="18"/>
        </w:rPr>
        <w:t>nder het Mariabeeldje</w:t>
      </w:r>
      <w:r w:rsidR="00DF3E7F" w:rsidRPr="00D47D0E">
        <w:rPr>
          <w:sz w:val="18"/>
          <w:szCs w:val="18"/>
        </w:rPr>
        <w:t xml:space="preserve"> in de hal van de kerk op de Wommelgemsteenweg 34, </w:t>
      </w:r>
      <w:r w:rsidR="00D47D0E">
        <w:rPr>
          <w:sz w:val="18"/>
          <w:szCs w:val="18"/>
        </w:rPr>
        <w:t xml:space="preserve">2110 </w:t>
      </w:r>
      <w:r w:rsidR="00DF3E7F" w:rsidRPr="00D47D0E">
        <w:rPr>
          <w:sz w:val="18"/>
          <w:szCs w:val="18"/>
        </w:rPr>
        <w:t>Wijnegem</w:t>
      </w:r>
    </w:p>
    <w:p w14:paraId="4FA344D0" w14:textId="054167CF" w:rsidR="00770985" w:rsidRPr="00D47D0E" w:rsidRDefault="00770985">
      <w:pPr>
        <w:rPr>
          <w:sz w:val="18"/>
          <w:szCs w:val="18"/>
        </w:rPr>
      </w:pPr>
      <w:r w:rsidRPr="00D47D0E">
        <w:rPr>
          <w:sz w:val="18"/>
          <w:szCs w:val="18"/>
        </w:rPr>
        <w:t>4</w:t>
      </w:r>
      <w:r w:rsidRPr="00D47D0E">
        <w:rPr>
          <w:sz w:val="18"/>
          <w:szCs w:val="18"/>
        </w:rPr>
        <w:tab/>
        <w:t xml:space="preserve">LEO SPAEPEN - De Kerken van Wijnegem </w:t>
      </w:r>
      <w:r w:rsidR="00D47D0E" w:rsidRPr="00D47D0E">
        <w:rPr>
          <w:sz w:val="18"/>
          <w:szCs w:val="18"/>
        </w:rPr>
        <w:t>-</w:t>
      </w:r>
      <w:r w:rsidRPr="00D47D0E">
        <w:rPr>
          <w:sz w:val="18"/>
          <w:szCs w:val="18"/>
        </w:rPr>
        <w:t xml:space="preserve"> Heemkundige Kring Jan Vleminck</w:t>
      </w:r>
      <w:r w:rsidR="00D47D0E" w:rsidRPr="00D47D0E">
        <w:rPr>
          <w:sz w:val="18"/>
          <w:szCs w:val="18"/>
        </w:rPr>
        <w:t xml:space="preserve"> </w:t>
      </w:r>
      <w:r w:rsidR="007279BE" w:rsidRPr="00D47D0E">
        <w:rPr>
          <w:sz w:val="18"/>
          <w:szCs w:val="18"/>
        </w:rPr>
        <w:t>- Wijnegem 2013</w:t>
      </w:r>
    </w:p>
    <w:sectPr w:rsidR="00770985" w:rsidRPr="00D47D0E" w:rsidSect="00D47D0E">
      <w:footerReference w:type="default" r:id="rId8"/>
      <w:pgSz w:w="11906" w:h="16838"/>
      <w:pgMar w:top="1025" w:right="1133" w:bottom="116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4AD6" w14:textId="77777777" w:rsidR="00384224" w:rsidRDefault="00384224" w:rsidP="00EA6DFA">
      <w:pPr>
        <w:spacing w:after="0" w:line="240" w:lineRule="auto"/>
      </w:pPr>
      <w:r>
        <w:separator/>
      </w:r>
    </w:p>
  </w:endnote>
  <w:endnote w:type="continuationSeparator" w:id="0">
    <w:p w14:paraId="048E30E9" w14:textId="77777777" w:rsidR="00384224" w:rsidRDefault="00384224" w:rsidP="00EA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C391" w14:textId="77777777" w:rsidR="00EA6DFA" w:rsidRDefault="00EA6D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2056" w14:textId="77777777" w:rsidR="00384224" w:rsidRDefault="00384224" w:rsidP="00EA6DFA">
      <w:pPr>
        <w:spacing w:after="0" w:line="240" w:lineRule="auto"/>
      </w:pPr>
      <w:r>
        <w:separator/>
      </w:r>
    </w:p>
  </w:footnote>
  <w:footnote w:type="continuationSeparator" w:id="0">
    <w:p w14:paraId="332ADB34" w14:textId="77777777" w:rsidR="00384224" w:rsidRDefault="00384224" w:rsidP="00EA6D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FA"/>
    <w:rsid w:val="00157B59"/>
    <w:rsid w:val="00185AFD"/>
    <w:rsid w:val="001E13E0"/>
    <w:rsid w:val="00232516"/>
    <w:rsid w:val="003262C9"/>
    <w:rsid w:val="00384224"/>
    <w:rsid w:val="003B7D06"/>
    <w:rsid w:val="00631CCE"/>
    <w:rsid w:val="007279BE"/>
    <w:rsid w:val="00770985"/>
    <w:rsid w:val="00834A97"/>
    <w:rsid w:val="00905CA5"/>
    <w:rsid w:val="00AE4EC9"/>
    <w:rsid w:val="00AF4DFA"/>
    <w:rsid w:val="00BD6537"/>
    <w:rsid w:val="00D47D0E"/>
    <w:rsid w:val="00D871F2"/>
    <w:rsid w:val="00DF3E7F"/>
    <w:rsid w:val="00EA6D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249C"/>
  <w15:chartTrackingRefBased/>
  <w15:docId w15:val="{A6E7AC9A-B00D-4510-9999-0052732B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kern w:val="2"/>
        <w:sz w:val="28"/>
        <w:szCs w:val="28"/>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4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4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4DFA"/>
    <w:pPr>
      <w:keepNext/>
      <w:keepLines/>
      <w:spacing w:before="160" w:after="80"/>
      <w:outlineLvl w:val="2"/>
    </w:pPr>
    <w:rPr>
      <w:rFonts w:asciiTheme="minorHAnsi" w:eastAsiaTheme="majorEastAsia" w:hAnsiTheme="minorHAnsi" w:cstheme="majorBidi"/>
      <w:color w:val="0F4761" w:themeColor="accent1" w:themeShade="BF"/>
    </w:rPr>
  </w:style>
  <w:style w:type="paragraph" w:styleId="Kop4">
    <w:name w:val="heading 4"/>
    <w:basedOn w:val="Standaard"/>
    <w:next w:val="Standaard"/>
    <w:link w:val="Kop4Char"/>
    <w:uiPriority w:val="9"/>
    <w:semiHidden/>
    <w:unhideWhenUsed/>
    <w:qFormat/>
    <w:rsid w:val="00AF4D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F4DF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F4D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F4DF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F4DF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F4DF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4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4DFA"/>
    <w:rPr>
      <w:rFonts w:asciiTheme="minorHAnsi" w:eastAsiaTheme="majorEastAsia" w:hAnsiTheme="minorHAnsi" w:cstheme="majorBidi"/>
      <w:color w:val="0F4761" w:themeColor="accent1" w:themeShade="BF"/>
    </w:rPr>
  </w:style>
  <w:style w:type="character" w:customStyle="1" w:styleId="Kop4Char">
    <w:name w:val="Kop 4 Char"/>
    <w:basedOn w:val="Standaardalinea-lettertype"/>
    <w:link w:val="Kop4"/>
    <w:uiPriority w:val="9"/>
    <w:semiHidden/>
    <w:rsid w:val="00AF4DFA"/>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F4DFA"/>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F4DF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F4DF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F4DF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F4DF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F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4D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4DFA"/>
    <w:pPr>
      <w:numPr>
        <w:ilvl w:val="1"/>
      </w:numPr>
    </w:pPr>
    <w:rPr>
      <w:rFonts w:asciiTheme="minorHAnsi" w:eastAsiaTheme="majorEastAsia" w:hAnsiTheme="minorHAnsi" w:cstheme="majorBidi"/>
      <w:color w:val="595959" w:themeColor="text1" w:themeTint="A6"/>
      <w:spacing w:val="15"/>
    </w:rPr>
  </w:style>
  <w:style w:type="character" w:customStyle="1" w:styleId="OndertitelChar">
    <w:name w:val="Ondertitel Char"/>
    <w:basedOn w:val="Standaardalinea-lettertype"/>
    <w:link w:val="Ondertitel"/>
    <w:uiPriority w:val="11"/>
    <w:rsid w:val="00AF4DFA"/>
    <w:rPr>
      <w:rFonts w:asciiTheme="minorHAnsi" w:eastAsiaTheme="majorEastAsia" w:hAnsiTheme="minorHAnsi" w:cstheme="majorBidi"/>
      <w:color w:val="595959" w:themeColor="text1" w:themeTint="A6"/>
      <w:spacing w:val="15"/>
    </w:rPr>
  </w:style>
  <w:style w:type="paragraph" w:styleId="Citaat">
    <w:name w:val="Quote"/>
    <w:basedOn w:val="Standaard"/>
    <w:next w:val="Standaard"/>
    <w:link w:val="CitaatChar"/>
    <w:uiPriority w:val="29"/>
    <w:qFormat/>
    <w:rsid w:val="00AF4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4DFA"/>
    <w:rPr>
      <w:i/>
      <w:iCs/>
      <w:color w:val="404040" w:themeColor="text1" w:themeTint="BF"/>
    </w:rPr>
  </w:style>
  <w:style w:type="paragraph" w:styleId="Lijstalinea">
    <w:name w:val="List Paragraph"/>
    <w:basedOn w:val="Standaard"/>
    <w:uiPriority w:val="34"/>
    <w:qFormat/>
    <w:rsid w:val="00AF4DFA"/>
    <w:pPr>
      <w:ind w:left="720"/>
      <w:contextualSpacing/>
    </w:pPr>
  </w:style>
  <w:style w:type="character" w:styleId="Intensievebenadrukking">
    <w:name w:val="Intense Emphasis"/>
    <w:basedOn w:val="Standaardalinea-lettertype"/>
    <w:uiPriority w:val="21"/>
    <w:qFormat/>
    <w:rsid w:val="00AF4DFA"/>
    <w:rPr>
      <w:i/>
      <w:iCs/>
      <w:color w:val="0F4761" w:themeColor="accent1" w:themeShade="BF"/>
    </w:rPr>
  </w:style>
  <w:style w:type="paragraph" w:styleId="Duidelijkcitaat">
    <w:name w:val="Intense Quote"/>
    <w:basedOn w:val="Standaard"/>
    <w:next w:val="Standaard"/>
    <w:link w:val="DuidelijkcitaatChar"/>
    <w:uiPriority w:val="30"/>
    <w:qFormat/>
    <w:rsid w:val="00AF4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4DFA"/>
    <w:rPr>
      <w:i/>
      <w:iCs/>
      <w:color w:val="0F4761" w:themeColor="accent1" w:themeShade="BF"/>
    </w:rPr>
  </w:style>
  <w:style w:type="character" w:styleId="Intensieveverwijzing">
    <w:name w:val="Intense Reference"/>
    <w:basedOn w:val="Standaardalinea-lettertype"/>
    <w:uiPriority w:val="32"/>
    <w:qFormat/>
    <w:rsid w:val="00AF4DFA"/>
    <w:rPr>
      <w:b/>
      <w:bCs/>
      <w:smallCaps/>
      <w:color w:val="0F4761" w:themeColor="accent1" w:themeShade="BF"/>
      <w:spacing w:val="5"/>
    </w:rPr>
  </w:style>
  <w:style w:type="paragraph" w:styleId="Koptekst">
    <w:name w:val="header"/>
    <w:basedOn w:val="Standaard"/>
    <w:link w:val="KoptekstChar"/>
    <w:uiPriority w:val="99"/>
    <w:unhideWhenUsed/>
    <w:rsid w:val="00EA6D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6DFA"/>
  </w:style>
  <w:style w:type="paragraph" w:styleId="Voettekst">
    <w:name w:val="footer"/>
    <w:basedOn w:val="Standaard"/>
    <w:link w:val="VoettekstChar"/>
    <w:uiPriority w:val="99"/>
    <w:unhideWhenUsed/>
    <w:rsid w:val="00EA6D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6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D56A9-6139-4C39-A016-FA3EC1B7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370</Words>
  <Characters>2040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Blanckaert</dc:creator>
  <cp:keywords/>
  <dc:description/>
  <cp:lastModifiedBy>Microsoft Office User</cp:lastModifiedBy>
  <cp:revision>2</cp:revision>
  <cp:lastPrinted>2025-10-20T07:19:00Z</cp:lastPrinted>
  <dcterms:created xsi:type="dcterms:W3CDTF">2025-10-20T21:12:00Z</dcterms:created>
  <dcterms:modified xsi:type="dcterms:W3CDTF">2025-10-20T21:12:00Z</dcterms:modified>
</cp:coreProperties>
</file>