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307" w14:textId="77777777" w:rsidR="00A439BB" w:rsidRDefault="00A439BB" w:rsidP="00A439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40"/>
          <w:szCs w:val="40"/>
        </w:rPr>
      </w:pPr>
      <w:r w:rsidRPr="00A439BB">
        <w:rPr>
          <w:rFonts w:ascii="Calibri" w:hAnsi="Calibri" w:cs="Calibri"/>
          <w:color w:val="000000"/>
          <w:sz w:val="40"/>
          <w:szCs w:val="40"/>
        </w:rPr>
        <w:t xml:space="preserve">Interlevensbeschouwelijke </w:t>
      </w:r>
      <w:proofErr w:type="gramStart"/>
      <w:r w:rsidRPr="00A439BB">
        <w:rPr>
          <w:rFonts w:ascii="Calibri" w:hAnsi="Calibri" w:cs="Calibri"/>
          <w:color w:val="000000"/>
          <w:sz w:val="40"/>
          <w:szCs w:val="40"/>
        </w:rPr>
        <w:t xml:space="preserve">competenties  </w:t>
      </w:r>
      <w:r>
        <w:rPr>
          <w:rFonts w:ascii="Calibri" w:hAnsi="Calibri" w:cs="Calibri"/>
          <w:color w:val="000000"/>
          <w:sz w:val="40"/>
          <w:szCs w:val="40"/>
        </w:rPr>
        <w:t>(</w:t>
      </w:r>
      <w:proofErr w:type="gramEnd"/>
      <w:r>
        <w:rPr>
          <w:rFonts w:ascii="Calibri" w:hAnsi="Calibri" w:cs="Calibri"/>
          <w:color w:val="000000"/>
          <w:sz w:val="40"/>
          <w:szCs w:val="40"/>
        </w:rPr>
        <w:t>ILC)</w:t>
      </w:r>
    </w:p>
    <w:p w14:paraId="4E5CA579" w14:textId="25EEB47A" w:rsidR="00A439BB" w:rsidRPr="00A439BB" w:rsidRDefault="00A439BB" w:rsidP="00A439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Proeve van e</w:t>
      </w:r>
      <w:r w:rsidRPr="00A439BB">
        <w:rPr>
          <w:rFonts w:ascii="Calibri" w:hAnsi="Calibri" w:cs="Calibri"/>
          <w:color w:val="000000"/>
          <w:sz w:val="40"/>
          <w:szCs w:val="40"/>
        </w:rPr>
        <w:t>valu</w:t>
      </w:r>
      <w:r>
        <w:rPr>
          <w:rFonts w:ascii="Calibri" w:hAnsi="Calibri" w:cs="Calibri"/>
          <w:color w:val="000000"/>
          <w:sz w:val="40"/>
          <w:szCs w:val="40"/>
        </w:rPr>
        <w:t>atiecriteria</w:t>
      </w:r>
      <w:r w:rsidRPr="00A439BB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voor</w:t>
      </w:r>
      <w:r w:rsidRPr="00A439BB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ILC-</w:t>
      </w:r>
      <w:r w:rsidRPr="00A439BB">
        <w:rPr>
          <w:rFonts w:ascii="Calibri" w:hAnsi="Calibri" w:cs="Calibri"/>
          <w:color w:val="000000"/>
          <w:sz w:val="40"/>
          <w:szCs w:val="40"/>
        </w:rPr>
        <w:t>projecten</w:t>
      </w:r>
    </w:p>
    <w:p w14:paraId="5344EBD2" w14:textId="77777777" w:rsidR="00A439BB" w:rsidRDefault="00A439BB" w:rsidP="004F1622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</w:p>
    <w:p w14:paraId="5EA8D32B" w14:textId="77777777" w:rsidR="00003627" w:rsidRDefault="00003627" w:rsidP="007B073D">
      <w:pPr>
        <w:pStyle w:val="Lijstalinea"/>
        <w:widowControl w:val="0"/>
        <w:autoSpaceDE w:val="0"/>
        <w:autoSpaceDN w:val="0"/>
        <w:adjustRightInd w:val="0"/>
        <w:spacing w:line="240" w:lineRule="atLeast"/>
        <w:ind w:left="0"/>
        <w:rPr>
          <w:rFonts w:ascii="Calibri" w:hAnsi="Calibri" w:cs="Calibri"/>
          <w:color w:val="000000"/>
        </w:rPr>
      </w:pPr>
    </w:p>
    <w:p w14:paraId="7085E2CA" w14:textId="314BFAB2" w:rsidR="009E09C1" w:rsidRDefault="009E09C1" w:rsidP="007B073D">
      <w:pPr>
        <w:pStyle w:val="Lijstalinea"/>
        <w:widowControl w:val="0"/>
        <w:autoSpaceDE w:val="0"/>
        <w:autoSpaceDN w:val="0"/>
        <w:adjustRightInd w:val="0"/>
        <w:spacing w:line="240" w:lineRule="atLeast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VERLOOP</w:t>
      </w:r>
    </w:p>
    <w:p w14:paraId="5B5A4668" w14:textId="104EB91E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 w:rsidRPr="00A07614">
        <w:rPr>
          <w:rFonts w:ascii="Calibri" w:hAnsi="Calibri" w:cs="Calibri"/>
          <w:noProof/>
          <w:color w:val="000000"/>
          <w:sz w:val="28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42641F2" wp14:editId="563F388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1818005" cy="1118235"/>
            <wp:effectExtent l="0" t="0" r="0" b="5715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3" t="30376" b="-1"/>
                    <a:stretch/>
                  </pic:blipFill>
                  <pic:spPr bwMode="auto">
                    <a:xfrm>
                      <a:off x="0" y="0"/>
                      <a:ext cx="1818005" cy="111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95C069" w14:textId="39B74826" w:rsidR="007B073D" w:rsidRPr="007B073D" w:rsidRDefault="007B073D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 w:rsidRPr="007B073D">
        <w:rPr>
          <w:rFonts w:ascii="Calibri" w:hAnsi="Calibri" w:cs="Calibri"/>
          <w:color w:val="000000"/>
          <w:u w:val="single"/>
        </w:rPr>
        <w:t>Gemeenschappelijk</w:t>
      </w:r>
      <w:r>
        <w:rPr>
          <w:rFonts w:ascii="Calibri" w:hAnsi="Calibri" w:cs="Calibri"/>
          <w:color w:val="000000"/>
        </w:rPr>
        <w:t xml:space="preserve"> – 25 minuten</w:t>
      </w:r>
    </w:p>
    <w:p w14:paraId="4ADD3C41" w14:textId="07F8A31A" w:rsidR="009E09C1" w:rsidRDefault="009E09C1" w:rsidP="00003627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Supersnel voorstellingsrondje: naam + school/scholen</w:t>
      </w:r>
      <w:r w:rsidR="007B073D">
        <w:rPr>
          <w:rFonts w:ascii="Calibri" w:hAnsi="Calibri" w:cs="Calibri"/>
          <w:color w:val="000000"/>
        </w:rPr>
        <w:t xml:space="preserve"> </w:t>
      </w:r>
    </w:p>
    <w:p w14:paraId="53789AB5" w14:textId="3499DEE2" w:rsidR="0039461F" w:rsidRDefault="009E09C1" w:rsidP="00003627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Kenni</w:t>
      </w:r>
      <w:r w:rsidR="00DB1F63">
        <w:rPr>
          <w:rFonts w:ascii="Calibri" w:hAnsi="Calibri" w:cs="Calibri"/>
          <w:color w:val="000000"/>
        </w:rPr>
        <w:t xml:space="preserve">smaking spelen Huis van de </w:t>
      </w:r>
      <w:proofErr w:type="gramStart"/>
      <w:r w:rsidR="00DB1F63">
        <w:rPr>
          <w:rFonts w:ascii="Calibri" w:hAnsi="Calibri" w:cs="Calibri"/>
          <w:color w:val="000000"/>
        </w:rPr>
        <w:t>Mens  -</w:t>
      </w:r>
      <w:proofErr w:type="gramEnd"/>
      <w:r w:rsidR="00DB1F63">
        <w:rPr>
          <w:rFonts w:ascii="Calibri" w:hAnsi="Calibri" w:cs="Calibri"/>
          <w:color w:val="000000"/>
        </w:rPr>
        <w:t xml:space="preserve"> toetsing aan ‘criteria-voor-een-goed-project  (</w:t>
      </w:r>
      <w:proofErr w:type="spellStart"/>
      <w:r w:rsidR="00003627">
        <w:rPr>
          <w:rFonts w:ascii="Calibri" w:hAnsi="Calibri" w:cs="Calibri"/>
          <w:i/>
          <w:color w:val="000000"/>
        </w:rPr>
        <w:t>adhv</w:t>
      </w:r>
      <w:proofErr w:type="spellEnd"/>
      <w:r w:rsidR="00003627">
        <w:rPr>
          <w:rFonts w:ascii="Calibri" w:hAnsi="Calibri" w:cs="Calibri"/>
          <w:i/>
          <w:color w:val="000000"/>
        </w:rPr>
        <w:t xml:space="preserve"> criteria met °)</w:t>
      </w:r>
    </w:p>
    <w:p w14:paraId="0A083EFD" w14:textId="201A69CE" w:rsidR="009E09C1" w:rsidRDefault="009E09C1" w:rsidP="00003627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Diagonale kennismaking inspiratiegids.</w:t>
      </w:r>
    </w:p>
    <w:p w14:paraId="366A2630" w14:textId="77777777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  <w:u w:val="single"/>
        </w:rPr>
      </w:pPr>
    </w:p>
    <w:p w14:paraId="6EA10CA0" w14:textId="77777777" w:rsidR="00A44B59" w:rsidRDefault="00A44B59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  <w:u w:val="single"/>
        </w:rPr>
      </w:pPr>
    </w:p>
    <w:p w14:paraId="58CF82B0" w14:textId="3033F4B7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 w:rsidRPr="009E09C1">
        <w:rPr>
          <w:rFonts w:ascii="Calibri" w:hAnsi="Calibri" w:cs="Calibri"/>
          <w:color w:val="000000"/>
          <w:u w:val="single"/>
        </w:rPr>
        <w:t>Opdracht</w:t>
      </w:r>
      <w:r>
        <w:rPr>
          <w:rFonts w:ascii="Calibri" w:hAnsi="Calibri" w:cs="Calibri"/>
          <w:color w:val="000000"/>
          <w:u w:val="single"/>
        </w:rPr>
        <w:t xml:space="preserve"> – 20 min</w:t>
      </w:r>
      <w:r>
        <w:rPr>
          <w:rFonts w:ascii="Calibri" w:hAnsi="Calibri" w:cs="Calibri"/>
          <w:color w:val="000000"/>
        </w:rPr>
        <w:t xml:space="preserve">: </w:t>
      </w:r>
    </w:p>
    <w:p w14:paraId="4137D07B" w14:textId="77777777" w:rsidR="00A44B59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duo een project uit inspiratiegids of eigen praktijk vanuit onderstaande criteria</w:t>
      </w:r>
      <w:r w:rsidR="0099091A">
        <w:rPr>
          <w:rFonts w:ascii="Calibri" w:hAnsi="Calibri" w:cs="Calibri"/>
          <w:color w:val="000000"/>
        </w:rPr>
        <w:t xml:space="preserve"> bespreken en eventueel updaten</w:t>
      </w:r>
      <w:r w:rsidR="00A44B59">
        <w:rPr>
          <w:rFonts w:ascii="Calibri" w:hAnsi="Calibri" w:cs="Calibri"/>
          <w:color w:val="000000"/>
        </w:rPr>
        <w:t>.</w:t>
      </w:r>
      <w:r w:rsidR="007B073D">
        <w:rPr>
          <w:rFonts w:ascii="Calibri" w:hAnsi="Calibri" w:cs="Calibri"/>
          <w:color w:val="000000"/>
        </w:rPr>
        <w:t xml:space="preserve"> </w:t>
      </w:r>
    </w:p>
    <w:p w14:paraId="2BD576DA" w14:textId="1545E09E" w:rsidR="009E09C1" w:rsidRDefault="00A44B59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7B073D">
        <w:rPr>
          <w:rFonts w:ascii="Calibri" w:hAnsi="Calibri" w:cs="Calibri"/>
          <w:color w:val="000000"/>
        </w:rPr>
        <w:t>riteria met een asterix lijken ons meest haalbaar voor dit moment</w:t>
      </w:r>
      <w:r w:rsidR="00003627">
        <w:rPr>
          <w:rFonts w:ascii="Calibri" w:hAnsi="Calibri" w:cs="Calibri"/>
          <w:color w:val="000000"/>
        </w:rPr>
        <w:t>.</w:t>
      </w:r>
    </w:p>
    <w:p w14:paraId="63B6D5BC" w14:textId="121AAF08" w:rsidR="0099091A" w:rsidRDefault="0099091A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inspiratiegids zijn volgende initiatieven meest geschikt voor deze oefening: </w:t>
      </w:r>
    </w:p>
    <w:p w14:paraId="2845E3C6" w14:textId="1EF196A8" w:rsidR="0099091A" w:rsidRDefault="0099091A" w:rsidP="0099091A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p. 23: levensbeschouwelijke stamboom </w:t>
      </w:r>
    </w:p>
    <w:p w14:paraId="7C1EC300" w14:textId="4E1849B7" w:rsidR="0099091A" w:rsidRDefault="0099091A" w:rsidP="0099091A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24: formuleren van een wens voor de wereld</w:t>
      </w:r>
    </w:p>
    <w:p w14:paraId="36FEC97C" w14:textId="60C30D19" w:rsidR="0099091A" w:rsidRDefault="0099091A" w:rsidP="0099091A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26: levensbeschouwelijke helden</w:t>
      </w:r>
    </w:p>
    <w:p w14:paraId="67847D2D" w14:textId="175CB02E" w:rsidR="0099091A" w:rsidRDefault="0099091A" w:rsidP="0099091A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26: alle levensbeschouwingen ijveren voor vrede</w:t>
      </w:r>
    </w:p>
    <w:p w14:paraId="59DF91C7" w14:textId="70E85A8E" w:rsidR="0099091A" w:rsidRDefault="0099091A" w:rsidP="0099091A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27: interlevensbeschouwelijke kalender</w:t>
      </w:r>
    </w:p>
    <w:p w14:paraId="0821242F" w14:textId="67653063" w:rsidR="0099091A" w:rsidRDefault="0099091A" w:rsidP="0099091A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29: levensbeschouwelijke stereotyperingen en levensbeschouwelijke identiteit</w:t>
      </w:r>
    </w:p>
    <w:p w14:paraId="707558CC" w14:textId="77777777" w:rsidR="0099091A" w:rsidRPr="0099091A" w:rsidRDefault="0099091A" w:rsidP="0099091A">
      <w:pPr>
        <w:pStyle w:val="Lijstalinea"/>
        <w:numPr>
          <w:ilvl w:val="0"/>
          <w:numId w:val="11"/>
        </w:numPr>
        <w:rPr>
          <w:rFonts w:ascii="Calibri" w:hAnsi="Calibri" w:cs="Calibri"/>
          <w:color w:val="000000"/>
        </w:rPr>
      </w:pPr>
      <w:r w:rsidRPr="0099091A">
        <w:rPr>
          <w:rFonts w:ascii="Calibri" w:hAnsi="Calibri" w:cs="Calibri"/>
          <w:color w:val="000000"/>
        </w:rPr>
        <w:t>p. 30: bezoek levensbeschouwelijke huizen</w:t>
      </w:r>
    </w:p>
    <w:p w14:paraId="6D468649" w14:textId="77777777" w:rsidR="0099091A" w:rsidRPr="00A44B59" w:rsidRDefault="0099091A" w:rsidP="00A44B59">
      <w:pPr>
        <w:pStyle w:val="Lijstalinea"/>
        <w:widowControl w:val="0"/>
        <w:autoSpaceDE w:val="0"/>
        <w:autoSpaceDN w:val="0"/>
        <w:adjustRightInd w:val="0"/>
        <w:spacing w:line="240" w:lineRule="atLeast"/>
        <w:ind w:left="1080"/>
        <w:rPr>
          <w:rFonts w:ascii="Calibri" w:hAnsi="Calibri" w:cs="Calibri"/>
          <w:color w:val="000000"/>
        </w:rPr>
      </w:pPr>
    </w:p>
    <w:p w14:paraId="272E5548" w14:textId="77777777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</w:p>
    <w:p w14:paraId="543FE539" w14:textId="4812D9F3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 w:rsidRPr="007B073D">
        <w:rPr>
          <w:rFonts w:ascii="Calibri" w:hAnsi="Calibri" w:cs="Calibri"/>
          <w:color w:val="000000"/>
          <w:u w:val="single"/>
        </w:rPr>
        <w:t>Korte plenaire uitwisseling</w:t>
      </w:r>
      <w:r>
        <w:rPr>
          <w:rFonts w:ascii="Calibri" w:hAnsi="Calibri" w:cs="Calibri"/>
          <w:color w:val="000000"/>
        </w:rPr>
        <w:t xml:space="preserve"> </w:t>
      </w:r>
      <w:r w:rsidR="00A44B59">
        <w:rPr>
          <w:rFonts w:ascii="Calibri" w:hAnsi="Calibri" w:cs="Calibri"/>
          <w:color w:val="000000"/>
        </w:rPr>
        <w:t>– 10 minuten</w:t>
      </w:r>
    </w:p>
    <w:p w14:paraId="54455F9B" w14:textId="77777777" w:rsidR="00A44B59" w:rsidRDefault="00A44B59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Elk duo geeft </w:t>
      </w:r>
      <w:r w:rsidRPr="00A44B59">
        <w:rPr>
          <w:rFonts w:ascii="Calibri" w:hAnsi="Calibri" w:cs="Calibri"/>
          <w:color w:val="000000"/>
          <w:u w:val="single"/>
        </w:rPr>
        <w:t>kort</w:t>
      </w:r>
      <w:r>
        <w:rPr>
          <w:rFonts w:ascii="Calibri" w:hAnsi="Calibri" w:cs="Calibri"/>
          <w:color w:val="000000"/>
        </w:rPr>
        <w:t xml:space="preserve"> weer </w:t>
      </w:r>
    </w:p>
    <w:p w14:paraId="36E47646" w14:textId="04719EF2" w:rsidR="00A44B59" w:rsidRDefault="00A44B59" w:rsidP="00A44B59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welk</w:t>
      </w:r>
      <w:proofErr w:type="gramEnd"/>
      <w:r>
        <w:rPr>
          <w:rFonts w:ascii="Calibri" w:hAnsi="Calibri" w:cs="Calibri"/>
          <w:color w:val="000000"/>
        </w:rPr>
        <w:t xml:space="preserve"> project ze bespraken. </w:t>
      </w:r>
    </w:p>
    <w:p w14:paraId="1CF63E4D" w14:textId="77777777" w:rsidR="00A44B59" w:rsidRDefault="00A44B59" w:rsidP="00A44B59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 de sterke punten zijn </w:t>
      </w:r>
    </w:p>
    <w:p w14:paraId="2871A307" w14:textId="5D6090BA" w:rsidR="00A44B59" w:rsidRDefault="00A44B59" w:rsidP="00A44B59">
      <w:pPr>
        <w:pStyle w:val="Lijstalinea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welke</w:t>
      </w:r>
      <w:proofErr w:type="gramEnd"/>
      <w:r>
        <w:rPr>
          <w:rFonts w:ascii="Calibri" w:hAnsi="Calibri" w:cs="Calibri"/>
          <w:color w:val="000000"/>
        </w:rPr>
        <w:t xml:space="preserve"> updates ze voorzien om er een nog meer geschikter ILC-project van te maken. </w:t>
      </w:r>
    </w:p>
    <w:p w14:paraId="2BA428F6" w14:textId="77777777" w:rsidR="009E09C1" w:rsidRDefault="009E09C1" w:rsidP="009E09C1">
      <w:pPr>
        <w:pStyle w:val="Lijstalinea"/>
        <w:widowControl w:val="0"/>
        <w:autoSpaceDE w:val="0"/>
        <w:autoSpaceDN w:val="0"/>
        <w:adjustRightInd w:val="0"/>
        <w:spacing w:line="240" w:lineRule="atLeast"/>
        <w:ind w:left="360"/>
        <w:rPr>
          <w:rFonts w:ascii="Calibri" w:hAnsi="Calibri" w:cs="Calibri"/>
          <w:color w:val="000000"/>
        </w:rPr>
      </w:pPr>
    </w:p>
    <w:p w14:paraId="32692FB9" w14:textId="77777777" w:rsidR="007B073D" w:rsidRDefault="007B073D" w:rsidP="009E09C1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8"/>
        </w:rPr>
      </w:pPr>
    </w:p>
    <w:p w14:paraId="0858A287" w14:textId="77777777" w:rsidR="007B073D" w:rsidRDefault="007B073D" w:rsidP="009E09C1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 w:val="28"/>
        </w:rPr>
      </w:pPr>
    </w:p>
    <w:p w14:paraId="1D20C722" w14:textId="77777777" w:rsidR="00DB1F63" w:rsidRDefault="00DB1F63">
      <w:pPr>
        <w:rPr>
          <w:rFonts w:ascii="Palatino Linotype" w:hAnsi="Palatino Linotype" w:cs="Calibri"/>
          <w:color w:val="000000"/>
          <w:sz w:val="20"/>
          <w:szCs w:val="20"/>
        </w:rPr>
      </w:pPr>
      <w:r>
        <w:rPr>
          <w:rFonts w:ascii="Palatino Linotype" w:hAnsi="Palatino Linotype" w:cs="Calibri"/>
          <w:color w:val="000000"/>
          <w:sz w:val="20"/>
          <w:szCs w:val="20"/>
        </w:rPr>
        <w:br w:type="page"/>
      </w:r>
      <w:bookmarkStart w:id="0" w:name="_GoBack"/>
      <w:bookmarkEnd w:id="0"/>
    </w:p>
    <w:p w14:paraId="4BB617A8" w14:textId="70919C29" w:rsidR="00A439BB" w:rsidRPr="00DB1F63" w:rsidRDefault="00A439BB" w:rsidP="009E09C1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lastRenderedPageBreak/>
        <w:t>EVALUATIECRITERIA PROJECTEN ILC - VOORZET TOT GESPREK</w:t>
      </w:r>
    </w:p>
    <w:p w14:paraId="266DFE57" w14:textId="742446EB" w:rsidR="00A439BB" w:rsidRPr="00DB1F63" w:rsidRDefault="009E09C1" w:rsidP="009E09C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(</w:t>
      </w:r>
      <w:r w:rsidR="00A439BB" w:rsidRPr="00DB1F63">
        <w:rPr>
          <w:rFonts w:ascii="Palatino Linotype" w:hAnsi="Palatino Linotype" w:cs="Calibri"/>
          <w:color w:val="000000"/>
          <w:sz w:val="22"/>
          <w:szCs w:val="22"/>
        </w:rPr>
        <w:t>Met dank aan collega inspecteur-adviseur Luk Waterschoot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)</w:t>
      </w:r>
    </w:p>
    <w:p w14:paraId="6E9E0296" w14:textId="77777777" w:rsidR="0039461F" w:rsidRPr="00DB1F63" w:rsidRDefault="0039461F" w:rsidP="009E09C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Palatino Linotype" w:hAnsi="Palatino Linotype" w:cs="Calibri"/>
          <w:color w:val="000000"/>
          <w:sz w:val="22"/>
          <w:szCs w:val="22"/>
        </w:rPr>
      </w:pPr>
    </w:p>
    <w:p w14:paraId="1AC06C74" w14:textId="2AABD16A" w:rsidR="00411B72" w:rsidRPr="00DB1F63" w:rsidRDefault="00411B72" w:rsidP="00411B7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Times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1</w:t>
      </w:r>
      <w:r w:rsidR="00DB1F63">
        <w:rPr>
          <w:rFonts w:ascii="Palatino Linotype" w:hAnsi="Palatino Linotype" w:cs="Calibri"/>
          <w:color w:val="000000"/>
          <w:sz w:val="22"/>
          <w:szCs w:val="22"/>
        </w:rPr>
        <w:t xml:space="preserve"> °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630D671E" w14:textId="77777777" w:rsidR="00411B72" w:rsidRPr="00DB1F63" w:rsidRDefault="00411B72" w:rsidP="00411B7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Times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 ontstaat een project?</w:t>
      </w:r>
    </w:p>
    <w:p w14:paraId="1439E6F5" w14:textId="0015BD70" w:rsidR="00411B72" w:rsidRPr="00DB1F63" w:rsidRDefault="00411B72" w:rsidP="00411B7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Times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Wordt er voldoende tijd genomen om het vooraf grondig 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d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oor te praten?</w:t>
      </w:r>
    </w:p>
    <w:p w14:paraId="0C5DFE8D" w14:textId="77777777" w:rsidR="00411B72" w:rsidRPr="00DB1F63" w:rsidRDefault="00411B72" w:rsidP="00411B72">
      <w:pPr>
        <w:widowControl w:val="0"/>
        <w:autoSpaceDE w:val="0"/>
        <w:autoSpaceDN w:val="0"/>
        <w:adjustRightInd w:val="0"/>
        <w:spacing w:line="240" w:lineRule="atLeast"/>
        <w:rPr>
          <w:rFonts w:ascii="Palatino Linotype" w:hAnsi="Palatino Linotype" w:cs="Times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Kan elke levensbeschouwelijke groep er gelijkwaardig aan participeren?</w:t>
      </w:r>
    </w:p>
    <w:p w14:paraId="5505585F" w14:textId="77777777" w:rsidR="00DB1F63" w:rsidRDefault="00DB1F63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1B1BF598" w14:textId="0033BDB1" w:rsidR="00411B72" w:rsidRPr="00DB1F63" w:rsidRDefault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2</w:t>
      </w:r>
      <w:r w:rsidR="007B073D"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DB1F63">
        <w:rPr>
          <w:rFonts w:ascii="Palatino Linotype" w:hAnsi="Palatino Linotype" w:cs="Calibri"/>
          <w:color w:val="000000"/>
          <w:sz w:val="22"/>
          <w:szCs w:val="22"/>
        </w:rPr>
        <w:t xml:space="preserve"> °</w:t>
      </w:r>
    </w:p>
    <w:p w14:paraId="1AA98E6E" w14:textId="77777777" w:rsidR="00411B72" w:rsidRPr="00DB1F63" w:rsidRDefault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Is de focus van het project levensbeschouwelijk?</w:t>
      </w:r>
    </w:p>
    <w:p w14:paraId="75C9CD00" w14:textId="77777777" w:rsidR="00411B72" w:rsidRPr="00DB1F63" w:rsidRDefault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Zo niet, wat kan er toegevoegd of hoe kan er bijgestuurd worden?</w:t>
      </w:r>
    </w:p>
    <w:p w14:paraId="59CA7E4C" w14:textId="77777777" w:rsidR="00411B72" w:rsidRPr="00DB1F63" w:rsidRDefault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Welke kansen voor levensbeschouwelijke ontwikkeling van elke leerling bevat dit project?</w:t>
      </w:r>
    </w:p>
    <w:p w14:paraId="491C280D" w14:textId="77777777" w:rsidR="00DB1F63" w:rsidRDefault="00DB1F63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0DCC1B24" w14:textId="0578E263" w:rsidR="00411B72" w:rsidRPr="00DB1F63" w:rsidRDefault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3</w:t>
      </w:r>
    </w:p>
    <w:p w14:paraId="6A39F14B" w14:textId="4D09C0A3" w:rsidR="00411B72" w:rsidRPr="00DB1F63" w:rsidRDefault="00DB1F63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>
        <w:rPr>
          <w:rFonts w:ascii="Palatino Linotype" w:hAnsi="Palatino Linotype" w:cs="Calibri"/>
          <w:color w:val="000000"/>
          <w:sz w:val="22"/>
          <w:szCs w:val="22"/>
        </w:rPr>
        <w:t xml:space="preserve"> °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Wat klinkt van de eigenheid van elke levensbeschouwing:</w:t>
      </w:r>
    </w:p>
    <w:p w14:paraId="4BEAB372" w14:textId="3CC928D7" w:rsidR="00411B72" w:rsidRPr="00DB1F63" w:rsidRDefault="00697081" w:rsidP="00411B72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I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n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relatie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tot de gekozen focus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?</w:t>
      </w:r>
    </w:p>
    <w:p w14:paraId="05F2F728" w14:textId="38B5C852" w:rsidR="00411B72" w:rsidRPr="00DB1F63" w:rsidRDefault="00411B72" w:rsidP="00411B72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en</w:t>
      </w:r>
      <w:proofErr w:type="gramEnd"/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niet als positionering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tegenover een andere levensbeschouwing?</w:t>
      </w:r>
    </w:p>
    <w:p w14:paraId="55006BBB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Wie/wat kan bevoorrechte getuige of relevante vertegenwoordiger zijn?</w:t>
      </w:r>
    </w:p>
    <w:p w14:paraId="0C31D99A" w14:textId="0A300B07" w:rsidR="00411B72" w:rsidRPr="00DB1F63" w:rsidRDefault="00DB1F63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° *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Krijgen leerlingen een realistisch beeld van geleefde levensovertuiging/geloof?</w:t>
      </w:r>
    </w:p>
    <w:p w14:paraId="6F75954D" w14:textId="7023CEE7" w:rsidR="00411B72" w:rsidRPr="00DB1F63" w:rsidRDefault="00DB1F63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°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Komt de interne pluraliteit van een levensbeschouwing ter sprake?</w:t>
      </w:r>
    </w:p>
    <w:p w14:paraId="0CED9932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4D5EF4B5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Elke levensbeschouwing bepaalt zelf de inbreng van mogelijke bevoorrechte getuigen</w:t>
      </w:r>
    </w:p>
    <w:p w14:paraId="4B70977D" w14:textId="0283D99B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of</w:t>
      </w:r>
      <w:proofErr w:type="gramEnd"/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relevante vertegenwoordigers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van hun levensbeschouwing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. 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Hoe tot ontmoeting komen met afwezige erkende levensbeschouwingen op school?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Hoe pakken we dit aan? Wat is haalbaar?</w:t>
      </w:r>
    </w:p>
    <w:p w14:paraId="39706D7A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2924BDB5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4</w:t>
      </w:r>
    </w:p>
    <w:p w14:paraId="018EA12C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Kwaliteitseisen die aan onderwijs gesteld worden, gelden ook voor LBV.</w:t>
      </w:r>
    </w:p>
    <w:p w14:paraId="57C9D559" w14:textId="77777777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Onderwijstijd dient optimaal benut te worden.</w:t>
      </w:r>
    </w:p>
    <w:p w14:paraId="319B402E" w14:textId="2A57353B" w:rsidR="00411B72" w:rsidRPr="00DB1F63" w:rsidRDefault="007B073D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 °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Beperkt het aanbod zich tot ‘samen iets doen’ of is het didactisch doordacht en ontwikkelingsgericht uitgewerkt?</w:t>
      </w:r>
    </w:p>
    <w:p w14:paraId="2BFA0525" w14:textId="77777777" w:rsidR="00411B72" w:rsidRPr="00DB1F63" w:rsidRDefault="00411B72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Met welke werkvormen zijn de leerlingen vertrouwd?</w:t>
      </w:r>
    </w:p>
    <w:p w14:paraId="31A42D84" w14:textId="77777777" w:rsidR="00411B72" w:rsidRPr="00DB1F63" w:rsidRDefault="00411B72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Welke welkvormen lenen zich/zijn nodig binnen </w:t>
      </w: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ILC projecten</w:t>
      </w:r>
      <w:proofErr w:type="gramEnd"/>
      <w:r w:rsidRPr="00DB1F63">
        <w:rPr>
          <w:rFonts w:ascii="Palatino Linotype" w:hAnsi="Palatino Linotype" w:cs="Calibri"/>
          <w:color w:val="000000"/>
          <w:sz w:val="22"/>
          <w:szCs w:val="22"/>
        </w:rPr>
        <w:t>?</w:t>
      </w:r>
    </w:p>
    <w:p w14:paraId="0272E8F7" w14:textId="6EA1DA71" w:rsidR="00411B72" w:rsidRPr="00DB1F63" w:rsidRDefault="00DB1F63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Wordt er voldoende tijd uitgetrokken om de inbreng van elke levensbeschouwing te verkennen en te verdiepen?</w:t>
      </w:r>
    </w:p>
    <w:p w14:paraId="0D5FEE33" w14:textId="77777777" w:rsidR="00411B72" w:rsidRPr="00DB1F63" w:rsidRDefault="00411B72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Waaruit </w:t>
      </w:r>
      <w:r w:rsidR="00636744" w:rsidRPr="00DB1F63">
        <w:rPr>
          <w:rFonts w:ascii="Palatino Linotype" w:hAnsi="Palatino Linotype" w:cs="Calibri"/>
          <w:color w:val="000000"/>
          <w:sz w:val="22"/>
          <w:szCs w:val="22"/>
        </w:rPr>
        <w:t>bestaat de rol van de leerkrach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t: informeren, getuigen, begeleiden, …?</w:t>
      </w:r>
    </w:p>
    <w:p w14:paraId="3441E349" w14:textId="5246223A" w:rsidR="00411B72" w:rsidRPr="00DB1F63" w:rsidRDefault="00003627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* ° </w:t>
      </w:r>
      <w:r w:rsidR="00411B72" w:rsidRPr="00DB1F63">
        <w:rPr>
          <w:rFonts w:ascii="Palatino Linotype" w:hAnsi="Palatino Linotype" w:cs="Calibri"/>
          <w:color w:val="000000"/>
          <w:sz w:val="22"/>
          <w:szCs w:val="22"/>
        </w:rPr>
        <w:t>Wat is activiteit van een leerling, de groep?</w:t>
      </w:r>
    </w:p>
    <w:p w14:paraId="03E4F9E9" w14:textId="173FBEBE" w:rsidR="00411B72" w:rsidRPr="00DB1F63" w:rsidRDefault="00411B72" w:rsidP="00697081">
      <w:pPr>
        <w:pStyle w:val="Lijstalinea"/>
        <w:numPr>
          <w:ilvl w:val="0"/>
          <w:numId w:val="4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Welke groeperingsvormen zijn mogelijk: voor heel de groep, gemengde subgroepen, …?</w:t>
      </w:r>
    </w:p>
    <w:p w14:paraId="679BEA9A" w14:textId="77777777" w:rsidR="00003627" w:rsidRDefault="00003627" w:rsidP="00411B72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0253FFA5" w14:textId="5AF9BC81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5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7B073D"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°</w:t>
      </w:r>
    </w:p>
    <w:p w14:paraId="1B92E7A5" w14:textId="1E31BD49" w:rsidR="00411B72" w:rsidRPr="00DB1F63" w:rsidRDefault="00411B72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Kan je ‘te gast zijn’ en duiding krijgen?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(</w:t>
      </w: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bij</w:t>
      </w:r>
      <w:proofErr w:type="gramEnd"/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verhaal, ritue</w:t>
      </w:r>
      <w:r w:rsidR="00062C61" w:rsidRPr="00DB1F63">
        <w:rPr>
          <w:rFonts w:ascii="Palatino Linotype" w:hAnsi="Palatino Linotype" w:cs="Calibri"/>
          <w:color w:val="000000"/>
          <w:sz w:val="22"/>
          <w:szCs w:val="22"/>
        </w:rPr>
        <w:t>el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,</w:t>
      </w:r>
      <w:r w:rsidR="00062C61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ontmoeting, 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…, </w:t>
      </w:r>
      <w:r w:rsidR="00062C61" w:rsidRPr="00DB1F63">
        <w:rPr>
          <w:rFonts w:ascii="Palatino Linotype" w:hAnsi="Palatino Linotype" w:cs="Calibri"/>
          <w:color w:val="000000"/>
          <w:sz w:val="22"/>
          <w:szCs w:val="22"/>
        </w:rPr>
        <w:t>bij wat inspireert, …)</w:t>
      </w:r>
    </w:p>
    <w:p w14:paraId="6DCD757D" w14:textId="77777777" w:rsidR="00062C61" w:rsidRPr="00DB1F63" w:rsidRDefault="00062C6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 geraak je van de buitenkant (weetjes) naar de binnenkant (beleving)?</w:t>
      </w:r>
    </w:p>
    <w:p w14:paraId="57E3759D" w14:textId="27CFA299" w:rsidR="00062C61" w:rsidRPr="00DB1F63" w:rsidRDefault="00062C6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Dialoog – </w:t>
      </w:r>
      <w:proofErr w:type="spellStart"/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diapraxis</w:t>
      </w:r>
      <w:proofErr w:type="spellEnd"/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/</w:t>
      </w:r>
      <w:proofErr w:type="gramEnd"/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/ 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Woord – daad/in beweging komen</w:t>
      </w:r>
    </w:p>
    <w:p w14:paraId="16C2A9E1" w14:textId="77777777" w:rsidR="00062C61" w:rsidRPr="00DB1F63" w:rsidRDefault="00062C6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lastRenderedPageBreak/>
        <w:t>6</w:t>
      </w:r>
    </w:p>
    <w:p w14:paraId="44FBD60F" w14:textId="77777777" w:rsidR="00062C61" w:rsidRPr="00DB1F63" w:rsidRDefault="00062C6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 gaan we aan de slag met elementen die verbinden?</w:t>
      </w:r>
    </w:p>
    <w:p w14:paraId="6DC0E687" w14:textId="77777777" w:rsidR="00062C61" w:rsidRPr="00DB1F63" w:rsidRDefault="00062C6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 gaan we om met verschillen?</w:t>
      </w:r>
    </w:p>
    <w:p w14:paraId="1C58B47E" w14:textId="53290064" w:rsidR="00062C61" w:rsidRPr="00DB1F63" w:rsidRDefault="00062C61" w:rsidP="00697081">
      <w:pPr>
        <w:pStyle w:val="Lijstalinea"/>
        <w:numPr>
          <w:ilvl w:val="0"/>
          <w:numId w:val="5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Doorbreken de verschillen de on-verschil</w:t>
      </w:r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proofErr w:type="spellStart"/>
      <w:r w:rsidRPr="00DB1F63">
        <w:rPr>
          <w:rFonts w:ascii="Palatino Linotype" w:hAnsi="Palatino Linotype" w:cs="Calibri"/>
          <w:color w:val="000000"/>
          <w:sz w:val="22"/>
          <w:szCs w:val="22"/>
        </w:rPr>
        <w:t>ligheid</w:t>
      </w:r>
      <w:proofErr w:type="spellEnd"/>
      <w:r w:rsidRPr="00DB1F63">
        <w:rPr>
          <w:rFonts w:ascii="Palatino Linotype" w:hAnsi="Palatino Linotype" w:cs="Calibri"/>
          <w:color w:val="000000"/>
          <w:sz w:val="22"/>
          <w:szCs w:val="22"/>
        </w:rPr>
        <w:t>?</w:t>
      </w:r>
    </w:p>
    <w:p w14:paraId="12110B89" w14:textId="77777777" w:rsidR="00062C61" w:rsidRPr="00DB1F63" w:rsidRDefault="00062C61" w:rsidP="00697081">
      <w:pPr>
        <w:pStyle w:val="Lijstalinea"/>
        <w:numPr>
          <w:ilvl w:val="0"/>
          <w:numId w:val="5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Worden de verschillen verhelderd of verscherpt?</w:t>
      </w:r>
    </w:p>
    <w:p w14:paraId="32F43E5E" w14:textId="639D9EDF" w:rsidR="00062C61" w:rsidRPr="00DB1F63" w:rsidRDefault="00DB1F63" w:rsidP="00697081">
      <w:pPr>
        <w:pStyle w:val="Lijstalinea"/>
        <w:numPr>
          <w:ilvl w:val="0"/>
          <w:numId w:val="5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° </w:t>
      </w:r>
      <w:r w:rsidR="00062C61" w:rsidRPr="00DB1F63">
        <w:rPr>
          <w:rFonts w:ascii="Palatino Linotype" w:hAnsi="Palatino Linotype" w:cs="Calibri"/>
          <w:color w:val="000000"/>
          <w:sz w:val="22"/>
          <w:szCs w:val="22"/>
        </w:rPr>
        <w:t>Wordt wij-zij/wij-jullie-denken vermeden?</w:t>
      </w:r>
    </w:p>
    <w:p w14:paraId="4DC5D1FB" w14:textId="139E9DB7" w:rsidR="00A07614" w:rsidRPr="00DB1F63" w:rsidRDefault="00697081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“ </w:t>
      </w:r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>Verschillen</w:t>
      </w:r>
      <w:proofErr w:type="gramEnd"/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hoeven niet verbonden te worden.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>De leerkrachten verbinden de leerlingen te midden van de verschillen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”</w:t>
      </w:r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30E4C24E" w14:textId="77777777" w:rsidR="00003627" w:rsidRDefault="00003627" w:rsidP="00411B72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08068530" w14:textId="77777777" w:rsidR="00A07614" w:rsidRPr="00DB1F63" w:rsidRDefault="00A07614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7</w:t>
      </w:r>
    </w:p>
    <w:p w14:paraId="7D3030E4" w14:textId="52FEF663" w:rsidR="00A07614" w:rsidRPr="00DB1F63" w:rsidRDefault="00DB1F63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*</w:t>
      </w:r>
      <w:r w:rsidR="00003627">
        <w:rPr>
          <w:rFonts w:ascii="Palatino Linotype" w:hAnsi="Palatino Linotype" w:cs="Calibri"/>
          <w:color w:val="000000"/>
          <w:sz w:val="22"/>
          <w:szCs w:val="22"/>
        </w:rPr>
        <w:t xml:space="preserve"> ° </w:t>
      </w:r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>Komen leerlingen iets te weten over ‘het andere’ en worden ze gestimuleerd tot interesse in de betekenis ervan voor en de beleving van ‘de andere’?</w:t>
      </w:r>
    </w:p>
    <w:p w14:paraId="3CD08C58" w14:textId="77777777" w:rsidR="00A07614" w:rsidRPr="00DB1F63" w:rsidRDefault="00A07614" w:rsidP="00411B72">
      <w:pPr>
        <w:rPr>
          <w:rFonts w:ascii="Palatino Linotype" w:hAnsi="Palatino Linotype" w:cs="Calibri"/>
          <w:color w:val="000000"/>
          <w:sz w:val="22"/>
          <w:szCs w:val="22"/>
        </w:rPr>
      </w:pPr>
    </w:p>
    <w:p w14:paraId="27A4ED01" w14:textId="1A3F1BD1" w:rsidR="00A07614" w:rsidRPr="00DB1F63" w:rsidRDefault="00003627" w:rsidP="00411B72">
      <w:pPr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° </w:t>
      </w:r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Hoe begeleiden we </w:t>
      </w:r>
      <w:proofErr w:type="spellStart"/>
      <w:r w:rsidR="00697081" w:rsidRPr="00DB1F63">
        <w:rPr>
          <w:rFonts w:ascii="Palatino Linotype" w:hAnsi="Palatino Linotype" w:cs="Calibri"/>
          <w:color w:val="000000"/>
          <w:sz w:val="22"/>
          <w:szCs w:val="22"/>
        </w:rPr>
        <w:t>lln</w:t>
      </w:r>
      <w:proofErr w:type="spellEnd"/>
      <w:r w:rsidR="00A07614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in de bereidheid tot en de vaardigheid van een levensbeschouwelijke perspectiefwissel?</w:t>
      </w:r>
    </w:p>
    <w:p w14:paraId="0ECF84E8" w14:textId="77777777" w:rsidR="00A07614" w:rsidRPr="00DB1F63" w:rsidRDefault="00A07614" w:rsidP="00A07614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Wat doet dit met me?</w:t>
      </w:r>
    </w:p>
    <w:p w14:paraId="4A2A842F" w14:textId="77777777" w:rsidR="00A07614" w:rsidRPr="00DB1F63" w:rsidRDefault="00A07614" w:rsidP="00A07614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Waarmee kan ik me verbinden?</w:t>
      </w:r>
    </w:p>
    <w:p w14:paraId="5C1DD8FD" w14:textId="77777777" w:rsidR="00A07614" w:rsidRPr="00DB1F63" w:rsidRDefault="00A07614" w:rsidP="00A07614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Wat is confronterend voor me?</w:t>
      </w:r>
    </w:p>
    <w:p w14:paraId="001A3A8E" w14:textId="77777777" w:rsidR="00A07614" w:rsidRPr="00DB1F63" w:rsidRDefault="00A07614" w:rsidP="00A07614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Kan/wil ik iemand echt ontmoeten zonder hem volledig te begrijpen?</w:t>
      </w:r>
    </w:p>
    <w:p w14:paraId="0945087F" w14:textId="77777777" w:rsidR="00A07614" w:rsidRDefault="00A07614" w:rsidP="00A07614">
      <w:pPr>
        <w:pStyle w:val="Lijstalinea"/>
        <w:numPr>
          <w:ilvl w:val="0"/>
          <w:numId w:val="2"/>
        </w:num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(Hoe) Verrijkt dit mijn eigen levensbeschouwelijke kijk op de focus van het project?</w:t>
      </w:r>
    </w:p>
    <w:p w14:paraId="021AF154" w14:textId="77777777" w:rsidR="00003627" w:rsidRPr="00DB1F63" w:rsidRDefault="00003627" w:rsidP="00003627">
      <w:pPr>
        <w:pStyle w:val="Lijstalinea"/>
        <w:rPr>
          <w:rFonts w:ascii="Palatino Linotype" w:hAnsi="Palatino Linotype" w:cs="Calibri"/>
          <w:color w:val="000000"/>
          <w:sz w:val="22"/>
          <w:szCs w:val="22"/>
        </w:rPr>
      </w:pPr>
    </w:p>
    <w:p w14:paraId="5FD9717B" w14:textId="77777777" w:rsidR="00A07614" w:rsidRPr="00DB1F63" w:rsidRDefault="00A07614" w:rsidP="00A07614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8</w:t>
      </w:r>
    </w:p>
    <w:p w14:paraId="33E36BB4" w14:textId="2BAAB239" w:rsidR="00A07614" w:rsidRPr="00DB1F63" w:rsidRDefault="00A07614" w:rsidP="00A07614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 leidt minder … tot meer …?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</w:p>
    <w:p w14:paraId="36A7A112" w14:textId="5D2F3D37" w:rsidR="00A07614" w:rsidRPr="00DB1F63" w:rsidRDefault="00A07614" w:rsidP="00A07614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Doelgericht werken i.p.v. aanstippen vanuit verantwoordings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perspectief.</w:t>
      </w:r>
    </w:p>
    <w:p w14:paraId="0A1D533D" w14:textId="2B4BF3ED" w:rsidR="00A07614" w:rsidRPr="00DB1F63" w:rsidRDefault="004F1622" w:rsidP="00A07614">
      <w:pPr>
        <w:rPr>
          <w:rFonts w:ascii="Palatino Linotype" w:hAnsi="Palatino Linotype" w:cs="Calibri"/>
          <w:i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i/>
          <w:color w:val="000000"/>
          <w:sz w:val="22"/>
          <w:szCs w:val="22"/>
        </w:rPr>
        <w:t>“</w:t>
      </w:r>
      <w:r w:rsidR="00A07614" w:rsidRPr="00DB1F63">
        <w:rPr>
          <w:rFonts w:ascii="Palatino Linotype" w:hAnsi="Palatino Linotype" w:cs="Calibri"/>
          <w:i/>
          <w:color w:val="000000"/>
          <w:sz w:val="22"/>
          <w:szCs w:val="22"/>
        </w:rPr>
        <w:t>Niet het vele is goed, maar het goede is veel</w:t>
      </w:r>
      <w:r w:rsidRPr="00DB1F63">
        <w:rPr>
          <w:rFonts w:ascii="Palatino Linotype" w:hAnsi="Palatino Linotype" w:cs="Calibri"/>
          <w:i/>
          <w:color w:val="000000"/>
          <w:sz w:val="22"/>
          <w:szCs w:val="22"/>
        </w:rPr>
        <w:t>”</w:t>
      </w:r>
      <w:r w:rsidR="00A07614" w:rsidRPr="00DB1F63">
        <w:rPr>
          <w:rFonts w:ascii="Palatino Linotype" w:hAnsi="Palatino Linotype" w:cs="Calibri"/>
          <w:i/>
          <w:color w:val="000000"/>
          <w:sz w:val="22"/>
          <w:szCs w:val="22"/>
        </w:rPr>
        <w:t>.</w:t>
      </w:r>
    </w:p>
    <w:p w14:paraId="220F1052" w14:textId="77777777" w:rsidR="00A07614" w:rsidRPr="00DB1F63" w:rsidRDefault="00A07614" w:rsidP="00A07614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Hoeveel onderwijstijd wordt er aan gezamenlijk </w:t>
      </w:r>
      <w:r w:rsidRPr="00DB1F63">
        <w:rPr>
          <w:rFonts w:ascii="Palatino Linotype" w:hAnsi="Palatino Linotype" w:cs="Calibri"/>
          <w:color w:val="000000"/>
          <w:sz w:val="22"/>
          <w:szCs w:val="22"/>
          <w:u w:val="single"/>
        </w:rPr>
        <w:t>expliciet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ILC </w:t>
      </w:r>
      <w:proofErr w:type="gramStart"/>
      <w:r w:rsidRPr="00DB1F63">
        <w:rPr>
          <w:rFonts w:ascii="Palatino Linotype" w:hAnsi="Palatino Linotype" w:cs="Calibri"/>
          <w:color w:val="000000"/>
          <w:sz w:val="22"/>
          <w:szCs w:val="22"/>
        </w:rPr>
        <w:t>aanbod  besteed</w:t>
      </w:r>
      <w:proofErr w:type="gramEnd"/>
      <w:r w:rsidRPr="00DB1F63">
        <w:rPr>
          <w:rFonts w:ascii="Palatino Linotype" w:hAnsi="Palatino Linotype" w:cs="Calibri"/>
          <w:color w:val="000000"/>
          <w:sz w:val="22"/>
          <w:szCs w:val="22"/>
        </w:rPr>
        <w:t>?</w:t>
      </w:r>
    </w:p>
    <w:p w14:paraId="791F700C" w14:textId="7012D174" w:rsidR="00A07614" w:rsidRPr="00DB1F63" w:rsidRDefault="00A07614" w:rsidP="00A07614">
      <w:pPr>
        <w:rPr>
          <w:rFonts w:ascii="Palatino Linotype" w:hAnsi="Palatino Linotype" w:cs="Calibri"/>
          <w:color w:val="000000"/>
          <w:sz w:val="22"/>
          <w:szCs w:val="22"/>
        </w:rPr>
      </w:pPr>
      <w:r w:rsidRPr="00DB1F63">
        <w:rPr>
          <w:rFonts w:ascii="Palatino Linotype" w:hAnsi="Palatino Linotype" w:cs="Calibri"/>
          <w:color w:val="000000"/>
          <w:sz w:val="22"/>
          <w:szCs w:val="22"/>
        </w:rPr>
        <w:t>Hoe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en wanneer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wordt </w:t>
      </w:r>
      <w:r w:rsidRPr="00DB1F63">
        <w:rPr>
          <w:rFonts w:ascii="Palatino Linotype" w:hAnsi="Palatino Linotype" w:cs="Calibri"/>
          <w:color w:val="000000"/>
          <w:sz w:val="22"/>
          <w:szCs w:val="22"/>
          <w:u w:val="single"/>
        </w:rPr>
        <w:t>impliciet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aan de </w:t>
      </w:r>
      <w:proofErr w:type="spellStart"/>
      <w:r w:rsidRPr="00DB1F63">
        <w:rPr>
          <w:rFonts w:ascii="Palatino Linotype" w:hAnsi="Palatino Linotype" w:cs="Calibri"/>
          <w:color w:val="000000"/>
          <w:sz w:val="22"/>
          <w:szCs w:val="22"/>
        </w:rPr>
        <w:t>ILC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>’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s</w:t>
      </w:r>
      <w:proofErr w:type="spellEnd"/>
      <w:r w:rsidRPr="00DB1F63"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 xml:space="preserve">gewerkt 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in de eigen LBV</w:t>
      </w:r>
      <w:r w:rsidR="004F1622" w:rsidRPr="00DB1F63">
        <w:rPr>
          <w:rFonts w:ascii="Palatino Linotype" w:hAnsi="Palatino Linotype" w:cs="Calibri"/>
          <w:color w:val="000000"/>
          <w:sz w:val="22"/>
          <w:szCs w:val="22"/>
        </w:rPr>
        <w:t>-</w:t>
      </w:r>
      <w:r w:rsidRPr="00DB1F63">
        <w:rPr>
          <w:rFonts w:ascii="Palatino Linotype" w:hAnsi="Palatino Linotype" w:cs="Calibri"/>
          <w:color w:val="000000"/>
          <w:sz w:val="22"/>
          <w:szCs w:val="22"/>
        </w:rPr>
        <w:t>groep?</w:t>
      </w:r>
    </w:p>
    <w:p w14:paraId="3456937D" w14:textId="77777777" w:rsidR="004F1622" w:rsidRDefault="004F1622" w:rsidP="00A07614">
      <w:pPr>
        <w:rPr>
          <w:rFonts w:ascii="Calibri" w:hAnsi="Calibri" w:cs="Calibri"/>
          <w:color w:val="000000"/>
        </w:rPr>
      </w:pPr>
    </w:p>
    <w:p w14:paraId="077F35E8" w14:textId="77777777" w:rsidR="004F1622" w:rsidRDefault="004F1622" w:rsidP="00A07614">
      <w:pPr>
        <w:rPr>
          <w:rFonts w:ascii="Calibri" w:hAnsi="Calibri" w:cs="Calibri"/>
          <w:color w:val="000000"/>
        </w:rPr>
      </w:pPr>
    </w:p>
    <w:p w14:paraId="461A7CA3" w14:textId="03E04E88" w:rsidR="00A07614" w:rsidRDefault="00A07614" w:rsidP="00A07614">
      <w:pPr>
        <w:rPr>
          <w:rFonts w:ascii="Calibri" w:hAnsi="Calibri" w:cs="Calibri"/>
          <w:color w:val="000000"/>
        </w:rPr>
      </w:pPr>
    </w:p>
    <w:p w14:paraId="012C51DC" w14:textId="77777777" w:rsidR="00A07614" w:rsidRPr="00A07614" w:rsidRDefault="00A07614" w:rsidP="00636744">
      <w:pPr>
        <w:rPr>
          <w:rFonts w:ascii="Calibri" w:hAnsi="Calibri" w:cs="Calibri"/>
          <w:color w:val="000000"/>
        </w:rPr>
      </w:pPr>
    </w:p>
    <w:p w14:paraId="1C4D13D4" w14:textId="77777777" w:rsidR="00636744" w:rsidRPr="00411B72" w:rsidRDefault="00636744" w:rsidP="00636744">
      <w:pPr>
        <w:pStyle w:val="Lijstalinea"/>
      </w:pPr>
    </w:p>
    <w:sectPr w:rsidR="00636744" w:rsidRPr="00411B72" w:rsidSect="00D2645A">
      <w:headerReference w:type="default" r:id="rId9"/>
      <w:footerReference w:type="even" r:id="rId10"/>
      <w:footerReference w:type="default" r:id="rId11"/>
      <w:pgSz w:w="12240" w:h="15840"/>
      <w:pgMar w:top="91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6954" w14:textId="77777777" w:rsidR="0074157A" w:rsidRDefault="0074157A" w:rsidP="00D2645A">
      <w:r>
        <w:separator/>
      </w:r>
    </w:p>
  </w:endnote>
  <w:endnote w:type="continuationSeparator" w:id="0">
    <w:p w14:paraId="64E1CC9F" w14:textId="77777777" w:rsidR="0074157A" w:rsidRDefault="0074157A" w:rsidP="00D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3644" w14:textId="77777777" w:rsidR="00D2645A" w:rsidRDefault="00D2645A" w:rsidP="00AA30C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3F3BF4" w14:textId="77777777" w:rsidR="00D2645A" w:rsidRDefault="00D2645A" w:rsidP="00D264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4FC1" w14:textId="77777777" w:rsidR="00D2645A" w:rsidRPr="00D2645A" w:rsidRDefault="00D2645A" w:rsidP="00D2645A">
    <w:pPr>
      <w:pStyle w:val="Voettekst"/>
      <w:ind w:right="360"/>
      <w:rPr>
        <w:sz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F634" w14:textId="77777777" w:rsidR="0074157A" w:rsidRDefault="0074157A" w:rsidP="00D2645A">
      <w:r>
        <w:separator/>
      </w:r>
    </w:p>
  </w:footnote>
  <w:footnote w:type="continuationSeparator" w:id="0">
    <w:p w14:paraId="7BE509BB" w14:textId="77777777" w:rsidR="0074157A" w:rsidRDefault="0074157A" w:rsidP="00D2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694"/>
      <w:gridCol w:w="1892"/>
    </w:tblGrid>
    <w:tr w:rsidR="0039461F" w:rsidRPr="0039461F" w14:paraId="2F5602FD" w14:textId="77777777" w:rsidTr="0039461F">
      <w:trPr>
        <w:trHeight w:val="720"/>
      </w:trPr>
      <w:tc>
        <w:tcPr>
          <w:tcW w:w="2562" w:type="pct"/>
        </w:tcPr>
        <w:p w14:paraId="52727647" w14:textId="5C802964" w:rsidR="0039461F" w:rsidRPr="0039461F" w:rsidRDefault="0039461F" w:rsidP="0039461F">
          <w:pPr>
            <w:pStyle w:val="Koptekst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 xml:space="preserve">Netwerkdag r.-k. godsdienstleerkrachten officieel SO </w:t>
          </w:r>
        </w:p>
      </w:tc>
      <w:tc>
        <w:tcPr>
          <w:tcW w:w="1432" w:type="pct"/>
        </w:tcPr>
        <w:p w14:paraId="0C305378" w14:textId="7F893D6A" w:rsidR="0039461F" w:rsidRPr="0039461F" w:rsidRDefault="0039461F">
          <w:pPr>
            <w:pStyle w:val="Koptekst"/>
            <w:jc w:val="center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>Donderdag 3 mei 2018</w:t>
          </w:r>
        </w:p>
      </w:tc>
      <w:tc>
        <w:tcPr>
          <w:tcW w:w="1006" w:type="pct"/>
        </w:tcPr>
        <w:p w14:paraId="34FED59F" w14:textId="3FDAED0E" w:rsidR="0039461F" w:rsidRPr="0039461F" w:rsidRDefault="0039461F">
          <w:pPr>
            <w:pStyle w:val="Koptekst"/>
            <w:jc w:val="right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>ILC-</w:t>
          </w:r>
          <w:r w:rsidRPr="0039461F">
            <w:rPr>
              <w:sz w:val="20"/>
              <w:szCs w:val="20"/>
            </w:rPr>
            <w:fldChar w:fldCharType="begin"/>
          </w:r>
          <w:r w:rsidRPr="0039461F">
            <w:rPr>
              <w:sz w:val="20"/>
              <w:szCs w:val="20"/>
            </w:rPr>
            <w:instrText>PAGE   \* MERGEFORMAT</w:instrText>
          </w:r>
          <w:r w:rsidRPr="0039461F">
            <w:rPr>
              <w:sz w:val="20"/>
              <w:szCs w:val="20"/>
            </w:rPr>
            <w:fldChar w:fldCharType="separate"/>
          </w:r>
          <w:r w:rsidR="00A44B59">
            <w:rPr>
              <w:noProof/>
              <w:sz w:val="20"/>
              <w:szCs w:val="20"/>
            </w:rPr>
            <w:t>1</w:t>
          </w:r>
          <w:r w:rsidRPr="0039461F">
            <w:rPr>
              <w:sz w:val="20"/>
              <w:szCs w:val="20"/>
            </w:rPr>
            <w:fldChar w:fldCharType="end"/>
          </w:r>
        </w:p>
      </w:tc>
    </w:tr>
  </w:tbl>
  <w:p w14:paraId="632E49C0" w14:textId="0F2F2DC9" w:rsidR="0039461F" w:rsidRDefault="003946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4A0"/>
    <w:multiLevelType w:val="hybridMultilevel"/>
    <w:tmpl w:val="76725B2E"/>
    <w:lvl w:ilvl="0" w:tplc="F2C03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479"/>
    <w:multiLevelType w:val="hybridMultilevel"/>
    <w:tmpl w:val="645A3298"/>
    <w:lvl w:ilvl="0" w:tplc="AE381AF4">
      <w:numFmt w:val="bullet"/>
      <w:lvlText w:val="-"/>
      <w:lvlJc w:val="righ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03C7D"/>
    <w:multiLevelType w:val="hybridMultilevel"/>
    <w:tmpl w:val="8C3682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871D1"/>
    <w:multiLevelType w:val="hybridMultilevel"/>
    <w:tmpl w:val="48AC41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40DCD"/>
    <w:multiLevelType w:val="hybridMultilevel"/>
    <w:tmpl w:val="684208F6"/>
    <w:lvl w:ilvl="0" w:tplc="A18ABB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B7F8F"/>
    <w:multiLevelType w:val="hybridMultilevel"/>
    <w:tmpl w:val="61C669CA"/>
    <w:lvl w:ilvl="0" w:tplc="AE381AF4">
      <w:numFmt w:val="bullet"/>
      <w:lvlText w:val="-"/>
      <w:lvlJc w:val="righ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B2D4F"/>
    <w:multiLevelType w:val="hybridMultilevel"/>
    <w:tmpl w:val="E08AA0DE"/>
    <w:lvl w:ilvl="0" w:tplc="AE381AF4">
      <w:numFmt w:val="bullet"/>
      <w:lvlText w:val="-"/>
      <w:lvlJc w:val="righ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62FFC"/>
    <w:multiLevelType w:val="hybridMultilevel"/>
    <w:tmpl w:val="30C68158"/>
    <w:lvl w:ilvl="0" w:tplc="AE381AF4">
      <w:numFmt w:val="bullet"/>
      <w:lvlText w:val="-"/>
      <w:lvlJc w:val="righ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863A4C"/>
    <w:multiLevelType w:val="hybridMultilevel"/>
    <w:tmpl w:val="E3467ECE"/>
    <w:lvl w:ilvl="0" w:tplc="A40E19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A18ABB4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40CD"/>
    <w:multiLevelType w:val="hybridMultilevel"/>
    <w:tmpl w:val="96E4582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66790"/>
    <w:multiLevelType w:val="hybridMultilevel"/>
    <w:tmpl w:val="989C134A"/>
    <w:lvl w:ilvl="0" w:tplc="A18A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44EF"/>
    <w:multiLevelType w:val="hybridMultilevel"/>
    <w:tmpl w:val="0D862662"/>
    <w:lvl w:ilvl="0" w:tplc="B128D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72D4"/>
    <w:multiLevelType w:val="hybridMultilevel"/>
    <w:tmpl w:val="009CCD72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72"/>
    <w:rsid w:val="00003627"/>
    <w:rsid w:val="00062C61"/>
    <w:rsid w:val="0039461F"/>
    <w:rsid w:val="003A672C"/>
    <w:rsid w:val="003D4758"/>
    <w:rsid w:val="00411B72"/>
    <w:rsid w:val="00443019"/>
    <w:rsid w:val="004F1622"/>
    <w:rsid w:val="006241BB"/>
    <w:rsid w:val="00636744"/>
    <w:rsid w:val="00650E6F"/>
    <w:rsid w:val="00656027"/>
    <w:rsid w:val="006615B4"/>
    <w:rsid w:val="00695610"/>
    <w:rsid w:val="00697081"/>
    <w:rsid w:val="0074157A"/>
    <w:rsid w:val="007B073D"/>
    <w:rsid w:val="0099091A"/>
    <w:rsid w:val="009E09C1"/>
    <w:rsid w:val="00A07614"/>
    <w:rsid w:val="00A439BB"/>
    <w:rsid w:val="00A44B59"/>
    <w:rsid w:val="00BF3ED1"/>
    <w:rsid w:val="00BF602D"/>
    <w:rsid w:val="00D02943"/>
    <w:rsid w:val="00D2645A"/>
    <w:rsid w:val="00D40447"/>
    <w:rsid w:val="00DB1F63"/>
    <w:rsid w:val="00E67370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6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B7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761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645A"/>
  </w:style>
  <w:style w:type="paragraph" w:styleId="Voettekst">
    <w:name w:val="footer"/>
    <w:basedOn w:val="Standaard"/>
    <w:link w:val="Voet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645A"/>
  </w:style>
  <w:style w:type="character" w:styleId="Paginanummer">
    <w:name w:val="page number"/>
    <w:basedOn w:val="Standaardalinea-lettertype"/>
    <w:uiPriority w:val="99"/>
    <w:semiHidden/>
    <w:unhideWhenUsed/>
    <w:rsid w:val="00D2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BCA27-1519-BA4A-93A6-DB116D0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Waterschoot</dc:creator>
  <cp:keywords/>
  <dc:description/>
  <cp:lastModifiedBy>Malfrere Veronique</cp:lastModifiedBy>
  <cp:revision>2</cp:revision>
  <cp:lastPrinted>2018-04-30T08:42:00Z</cp:lastPrinted>
  <dcterms:created xsi:type="dcterms:W3CDTF">2018-04-30T09:09:00Z</dcterms:created>
  <dcterms:modified xsi:type="dcterms:W3CDTF">2018-04-30T09:09:00Z</dcterms:modified>
</cp:coreProperties>
</file>