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14" w:rsidRDefault="001A5F14" w:rsidP="001A5F14">
      <w:pPr>
        <w:rPr>
          <w:rFonts w:ascii="Times New Roman" w:hAnsi="Times New Roman"/>
          <w:sz w:val="24"/>
          <w:szCs w:val="24"/>
        </w:rPr>
      </w:pPr>
    </w:p>
    <w:p w:rsidR="001A5F14" w:rsidRPr="001A5F14" w:rsidRDefault="001A5F14" w:rsidP="001A5F14">
      <w:pPr>
        <w:jc w:val="center"/>
        <w:rPr>
          <w:rFonts w:ascii="Times New Roman" w:hAnsi="Times New Roman"/>
          <w:b/>
          <w:sz w:val="28"/>
          <w:szCs w:val="28"/>
        </w:rPr>
      </w:pPr>
      <w:r>
        <w:rPr>
          <w:rFonts w:ascii="Times New Roman" w:hAnsi="Times New Roman"/>
          <w:b/>
          <w:sz w:val="28"/>
          <w:szCs w:val="28"/>
        </w:rPr>
        <w:t>17. Aanwezigheid van St-Christoffel</w:t>
      </w:r>
    </w:p>
    <w:p w:rsidR="001A5F14" w:rsidRDefault="001A5F14" w:rsidP="001A5F14">
      <w:pPr>
        <w:rPr>
          <w:rFonts w:ascii="Times New Roman" w:hAnsi="Times New Roman"/>
          <w:sz w:val="24"/>
          <w:szCs w:val="24"/>
        </w:rPr>
      </w:pPr>
      <w:r>
        <w:rPr>
          <w:rFonts w:ascii="Times New Roman" w:hAnsi="Times New Roman"/>
          <w:sz w:val="24"/>
          <w:szCs w:val="24"/>
        </w:rPr>
        <w:t>Hier in Ronse worden we optimaal beschermd door Sint-Kristoffel, en dat vanuit bijna alle windrichtingen, en we wisten het niet. Of er werkelijk zo’n heilige bestaan heeft, die als reus reizigers over ’t water droeg (alsook Kindeke Jezus), is historisch gezien niet te achterhalen. Alhoewel, reusachtige personen zijn nooit de wereld uit geweest. Maar met die schitterende en diepgaande metafoor van ‘dragen’ en ‘gedragen worden’ zoals bij Sint-Kristoffel, krikken we onze geloofshefboom een heel stuk op. En putten we vertrouwen…</w:t>
      </w:r>
      <w:r>
        <w:rPr>
          <w:rFonts w:ascii="Times New Roman" w:hAnsi="Times New Roman"/>
          <w:sz w:val="24"/>
          <w:szCs w:val="24"/>
        </w:rPr>
        <w:br/>
        <w:t xml:space="preserve">Wel heeft Jezus een zekere </w:t>
      </w:r>
      <w:proofErr w:type="spellStart"/>
      <w:r>
        <w:rPr>
          <w:rFonts w:ascii="Times New Roman" w:hAnsi="Times New Roman"/>
          <w:sz w:val="24"/>
          <w:szCs w:val="24"/>
        </w:rPr>
        <w:t>Reprobus</w:t>
      </w:r>
      <w:proofErr w:type="spellEnd"/>
      <w:r>
        <w:rPr>
          <w:rFonts w:ascii="Times New Roman" w:hAnsi="Times New Roman"/>
          <w:sz w:val="24"/>
          <w:szCs w:val="24"/>
        </w:rPr>
        <w:t xml:space="preserve"> gedoopt en hem dan Christophorus genoemd.</w:t>
      </w:r>
      <w:r>
        <w:rPr>
          <w:rFonts w:ascii="Times New Roman" w:hAnsi="Times New Roman"/>
          <w:sz w:val="24"/>
          <w:szCs w:val="24"/>
        </w:rPr>
        <w:br/>
        <w:t xml:space="preserve">In onze streek is St.-Kristoffel ‘aanwezig’ in </w:t>
      </w:r>
      <w:proofErr w:type="spellStart"/>
      <w:r>
        <w:rPr>
          <w:rFonts w:ascii="Times New Roman" w:hAnsi="Times New Roman"/>
          <w:sz w:val="24"/>
          <w:szCs w:val="24"/>
        </w:rPr>
        <w:t>D’Hoppe</w:t>
      </w:r>
      <w:proofErr w:type="spellEnd"/>
      <w:r>
        <w:rPr>
          <w:rFonts w:ascii="Times New Roman" w:hAnsi="Times New Roman"/>
          <w:sz w:val="24"/>
          <w:szCs w:val="24"/>
        </w:rPr>
        <w:t xml:space="preserve">, in </w:t>
      </w:r>
      <w:proofErr w:type="spellStart"/>
      <w:r>
        <w:rPr>
          <w:rFonts w:ascii="Times New Roman" w:hAnsi="Times New Roman"/>
          <w:sz w:val="24"/>
          <w:szCs w:val="24"/>
        </w:rPr>
        <w:t>Flobecq</w:t>
      </w:r>
      <w:proofErr w:type="spellEnd"/>
      <w:r>
        <w:rPr>
          <w:rFonts w:ascii="Times New Roman" w:hAnsi="Times New Roman"/>
          <w:sz w:val="24"/>
          <w:szCs w:val="24"/>
        </w:rPr>
        <w:t xml:space="preserve">, in Ath en in Celles. </w:t>
      </w:r>
      <w:r>
        <w:rPr>
          <w:rFonts w:ascii="Times New Roman" w:hAnsi="Times New Roman"/>
          <w:sz w:val="24"/>
          <w:szCs w:val="24"/>
        </w:rPr>
        <w:br/>
      </w:r>
    </w:p>
    <w:p w:rsidR="001A5F14" w:rsidRDefault="001A5F14" w:rsidP="001A5F14">
      <w:pPr>
        <w:rPr>
          <w:rFonts w:ascii="Times New Roman" w:hAnsi="Times New Roman"/>
          <w:sz w:val="24"/>
          <w:szCs w:val="24"/>
        </w:rPr>
      </w:pPr>
      <w:r>
        <w:rPr>
          <w:rFonts w:ascii="Times New Roman" w:hAnsi="Times New Roman"/>
          <w:sz w:val="24"/>
          <w:szCs w:val="24"/>
        </w:rPr>
        <w:t>D’HOPPE</w:t>
      </w:r>
      <w:r>
        <w:rPr>
          <w:rFonts w:ascii="Times New Roman" w:hAnsi="Times New Roman"/>
          <w:sz w:val="24"/>
          <w:szCs w:val="24"/>
        </w:rPr>
        <w:br/>
        <w:t xml:space="preserve">In het recreatiebos van </w:t>
      </w:r>
      <w:proofErr w:type="spellStart"/>
      <w:r>
        <w:rPr>
          <w:rFonts w:ascii="Times New Roman" w:hAnsi="Times New Roman"/>
          <w:sz w:val="24"/>
          <w:szCs w:val="24"/>
        </w:rPr>
        <w:t>D’Hoppe</w:t>
      </w:r>
      <w:proofErr w:type="spellEnd"/>
      <w:r>
        <w:rPr>
          <w:rFonts w:ascii="Times New Roman" w:hAnsi="Times New Roman"/>
          <w:sz w:val="24"/>
          <w:szCs w:val="24"/>
        </w:rPr>
        <w:t xml:space="preserve">, rechtover Chalet Gerard, staat een vrij grote kapel die gewijd is aan de betreffende heilige, ze dateert van 1913-14. Meestal is ze niet open, maar je kunt er even binnen piepen door een openingetje. Je bemerkt het beeld van Kristoffel als drager van Jezus. Het beeld wordt geflankeerd door dat van de heilige Thérèse van </w:t>
      </w:r>
      <w:proofErr w:type="spellStart"/>
      <w:r>
        <w:rPr>
          <w:rFonts w:ascii="Times New Roman" w:hAnsi="Times New Roman"/>
          <w:sz w:val="24"/>
          <w:szCs w:val="24"/>
        </w:rPr>
        <w:t>Lisieux</w:t>
      </w:r>
      <w:proofErr w:type="spellEnd"/>
      <w:r>
        <w:rPr>
          <w:rFonts w:ascii="Times New Roman" w:hAnsi="Times New Roman"/>
          <w:sz w:val="24"/>
          <w:szCs w:val="24"/>
        </w:rPr>
        <w:t xml:space="preserve">. Tijdens </w:t>
      </w:r>
      <w:proofErr w:type="spellStart"/>
      <w:r>
        <w:rPr>
          <w:rFonts w:ascii="Times New Roman" w:hAnsi="Times New Roman"/>
          <w:sz w:val="24"/>
          <w:szCs w:val="24"/>
        </w:rPr>
        <w:t>D’Hoppe</w:t>
      </w:r>
      <w:proofErr w:type="spellEnd"/>
      <w:r>
        <w:rPr>
          <w:rFonts w:ascii="Times New Roman" w:hAnsi="Times New Roman"/>
          <w:sz w:val="24"/>
          <w:szCs w:val="24"/>
        </w:rPr>
        <w:t xml:space="preserve">-Kermis (15 augustus) schenkt men aandacht aan de plaatselijke H. Kristoffel; doorgaans is er later op het jaar een zegening van honden, paarden, ruiters… </w:t>
      </w:r>
      <w:r>
        <w:rPr>
          <w:rFonts w:ascii="Times New Roman" w:hAnsi="Times New Roman"/>
          <w:sz w:val="24"/>
          <w:szCs w:val="24"/>
        </w:rPr>
        <w:br/>
      </w:r>
    </w:p>
    <w:p w:rsidR="001A5F14" w:rsidRDefault="001A5F14" w:rsidP="001A5F14">
      <w:pPr>
        <w:rPr>
          <w:rFonts w:ascii="Times New Roman" w:hAnsi="Times New Roman"/>
          <w:sz w:val="24"/>
          <w:szCs w:val="24"/>
        </w:rPr>
      </w:pPr>
      <w:r>
        <w:rPr>
          <w:rFonts w:ascii="Times New Roman" w:hAnsi="Times New Roman"/>
          <w:sz w:val="24"/>
          <w:szCs w:val="24"/>
        </w:rPr>
        <w:t>KERK VAN FLOBECQ / VLOESBERG</w:t>
      </w:r>
      <w:r>
        <w:rPr>
          <w:rFonts w:ascii="Times New Roman" w:hAnsi="Times New Roman"/>
          <w:sz w:val="24"/>
          <w:szCs w:val="24"/>
        </w:rPr>
        <w:br/>
        <w:t xml:space="preserve">De parochiekerk van </w:t>
      </w:r>
      <w:proofErr w:type="spellStart"/>
      <w:r>
        <w:rPr>
          <w:rFonts w:ascii="Times New Roman" w:hAnsi="Times New Roman"/>
          <w:sz w:val="24"/>
          <w:szCs w:val="24"/>
        </w:rPr>
        <w:t>Flobecq</w:t>
      </w:r>
      <w:proofErr w:type="spellEnd"/>
      <w:r>
        <w:rPr>
          <w:rFonts w:ascii="Times New Roman" w:hAnsi="Times New Roman"/>
          <w:sz w:val="24"/>
          <w:szCs w:val="24"/>
        </w:rPr>
        <w:t xml:space="preserve"> is gewijd aan Sint-Lucas en aan Sint-Kristoffel. Van deze laatste vind je in de kerk zowel een brandglas als een indrukwekkend gepolychromeerd beeld (16</w:t>
      </w:r>
      <w:r w:rsidRPr="0059132B">
        <w:rPr>
          <w:rFonts w:ascii="Times New Roman" w:hAnsi="Times New Roman"/>
          <w:sz w:val="24"/>
          <w:szCs w:val="24"/>
          <w:vertAlign w:val="superscript"/>
        </w:rPr>
        <w:t>de</w:t>
      </w:r>
      <w:r>
        <w:rPr>
          <w:rFonts w:ascii="Times New Roman" w:hAnsi="Times New Roman"/>
          <w:sz w:val="24"/>
          <w:szCs w:val="24"/>
        </w:rPr>
        <w:t xml:space="preserve"> eeuw), 3,30 meter groot en in de 19</w:t>
      </w:r>
      <w:r w:rsidRPr="0059132B">
        <w:rPr>
          <w:rFonts w:ascii="Times New Roman" w:hAnsi="Times New Roman"/>
          <w:sz w:val="24"/>
          <w:szCs w:val="24"/>
          <w:vertAlign w:val="superscript"/>
        </w:rPr>
        <w:t>de</w:t>
      </w:r>
      <w:r>
        <w:rPr>
          <w:rFonts w:ascii="Times New Roman" w:hAnsi="Times New Roman"/>
          <w:sz w:val="24"/>
          <w:szCs w:val="24"/>
        </w:rPr>
        <w:t xml:space="preserve"> eeuw gerestaureerd. Er is een schrijn met relieken van de ‘reusachtige’ heilige, naar verluidt aan deze kerk geschonken door Margaretha van Constantinopel. Aan de patroonheilige is in deze parochiegemeente een broederschap verbonden, die op de vierde zondag van juli een processie mee organiseert.</w:t>
      </w:r>
      <w:r>
        <w:rPr>
          <w:rFonts w:ascii="Times New Roman" w:hAnsi="Times New Roman"/>
          <w:sz w:val="24"/>
          <w:szCs w:val="24"/>
        </w:rPr>
        <w:br/>
      </w:r>
    </w:p>
    <w:p w:rsidR="001A5F14" w:rsidRDefault="001A5F14" w:rsidP="001A5F14">
      <w:pPr>
        <w:rPr>
          <w:rFonts w:ascii="Times New Roman" w:hAnsi="Times New Roman"/>
          <w:sz w:val="24"/>
          <w:szCs w:val="24"/>
        </w:rPr>
      </w:pPr>
      <w:r>
        <w:rPr>
          <w:rFonts w:ascii="Times New Roman" w:hAnsi="Times New Roman"/>
          <w:sz w:val="24"/>
          <w:szCs w:val="24"/>
        </w:rPr>
        <w:t>REUZENSTOET VAN ATH</w:t>
      </w:r>
      <w:r>
        <w:rPr>
          <w:rFonts w:ascii="Times New Roman" w:hAnsi="Times New Roman"/>
          <w:sz w:val="24"/>
          <w:szCs w:val="24"/>
        </w:rPr>
        <w:br/>
        <w:t xml:space="preserve">De broederschap van </w:t>
      </w:r>
      <w:proofErr w:type="spellStart"/>
      <w:r>
        <w:rPr>
          <w:rFonts w:ascii="Times New Roman" w:hAnsi="Times New Roman"/>
          <w:sz w:val="24"/>
          <w:szCs w:val="24"/>
        </w:rPr>
        <w:t>Flobecq</w:t>
      </w:r>
      <w:proofErr w:type="spellEnd"/>
      <w:r>
        <w:rPr>
          <w:rFonts w:ascii="Times New Roman" w:hAnsi="Times New Roman"/>
          <w:sz w:val="24"/>
          <w:szCs w:val="24"/>
        </w:rPr>
        <w:t xml:space="preserve"> heeft voor de processie alhier én voor de Reuzenstoet van Ath (4</w:t>
      </w:r>
      <w:r w:rsidRPr="00C529B8">
        <w:rPr>
          <w:rFonts w:ascii="Times New Roman" w:hAnsi="Times New Roman"/>
          <w:sz w:val="24"/>
          <w:szCs w:val="24"/>
          <w:vertAlign w:val="superscript"/>
        </w:rPr>
        <w:t>de</w:t>
      </w:r>
      <w:r>
        <w:rPr>
          <w:rFonts w:ascii="Times New Roman" w:hAnsi="Times New Roman"/>
          <w:sz w:val="24"/>
          <w:szCs w:val="24"/>
        </w:rPr>
        <w:t xml:space="preserve"> zondag van september) een gewaardeerd steltenloper in haar rangen. Die beeldt dan in beide evenementen St.-Kristoffel uit, draagt daarbij pruik en baard. Hij is gehuld in een lange rode tuniek met gouden stroken. Hij draagt een beeldje dat met een wereldbol in de hand lijkt te zegenen: het is Kindje Jezus. Die van Vloesberg is de enige overblijvende soortgelijke reus (dus op stelten) in heel Europa! De oude foto toont een geprojecteerd filmbeeld uit 1981, uit mijn documentaire ‘</w:t>
      </w:r>
      <w:proofErr w:type="spellStart"/>
      <w:r>
        <w:rPr>
          <w:rFonts w:ascii="Times New Roman" w:hAnsi="Times New Roman"/>
          <w:sz w:val="24"/>
          <w:szCs w:val="24"/>
        </w:rPr>
        <w:t>Reuzeken</w:t>
      </w:r>
      <w:proofErr w:type="spellEnd"/>
      <w:r>
        <w:rPr>
          <w:rFonts w:ascii="Times New Roman" w:hAnsi="Times New Roman"/>
          <w:sz w:val="24"/>
          <w:szCs w:val="24"/>
        </w:rPr>
        <w:t>’, over het ‘</w:t>
      </w:r>
      <w:proofErr w:type="spellStart"/>
      <w:r>
        <w:rPr>
          <w:rFonts w:ascii="Times New Roman" w:hAnsi="Times New Roman"/>
          <w:sz w:val="24"/>
          <w:szCs w:val="24"/>
        </w:rPr>
        <w:t>Fête</w:t>
      </w:r>
      <w:proofErr w:type="spellEnd"/>
      <w:r>
        <w:rPr>
          <w:rFonts w:ascii="Times New Roman" w:hAnsi="Times New Roman"/>
          <w:sz w:val="24"/>
          <w:szCs w:val="24"/>
        </w:rPr>
        <w:t xml:space="preserve"> des </w:t>
      </w:r>
      <w:proofErr w:type="spellStart"/>
      <w:r>
        <w:rPr>
          <w:rFonts w:ascii="Times New Roman" w:hAnsi="Times New Roman"/>
          <w:sz w:val="24"/>
          <w:szCs w:val="24"/>
        </w:rPr>
        <w:t>Géants</w:t>
      </w:r>
      <w:proofErr w:type="spellEnd"/>
      <w:r>
        <w:rPr>
          <w:rFonts w:ascii="Times New Roman" w:hAnsi="Times New Roman"/>
          <w:sz w:val="24"/>
          <w:szCs w:val="24"/>
        </w:rPr>
        <w:t>’ in Ath, die destijds een bekroning  kreeg in een nationale filmwedstrijd.</w:t>
      </w:r>
      <w:r>
        <w:rPr>
          <w:rFonts w:ascii="Times New Roman" w:hAnsi="Times New Roman"/>
          <w:sz w:val="24"/>
          <w:szCs w:val="24"/>
        </w:rPr>
        <w:br/>
      </w:r>
    </w:p>
    <w:p w:rsidR="001A5F14" w:rsidRDefault="001A5F14" w:rsidP="001A5F14">
      <w:pPr>
        <w:rPr>
          <w:rFonts w:ascii="Times New Roman" w:hAnsi="Times New Roman"/>
          <w:sz w:val="24"/>
          <w:szCs w:val="24"/>
        </w:rPr>
      </w:pPr>
      <w:r>
        <w:rPr>
          <w:rFonts w:ascii="Times New Roman" w:hAnsi="Times New Roman"/>
          <w:sz w:val="24"/>
          <w:szCs w:val="24"/>
        </w:rPr>
        <w:t>KERKTOREN VAN CELLES</w:t>
      </w:r>
      <w:r>
        <w:rPr>
          <w:rFonts w:ascii="Times New Roman" w:hAnsi="Times New Roman"/>
          <w:sz w:val="24"/>
          <w:szCs w:val="24"/>
        </w:rPr>
        <w:br/>
        <w:t>Ook deze parochie is gewijd aan St.-Kristoffel. Het was kanunnik André De Wolf die mij hierop wees. Als jongeling trok hij, samen met familie en bekenden, per fiets vanuit Ronse naar Celles, om er zich te laten zegenen. Automobilisten, fietsers, en reizigers in ’t algemeen, zijn er op bepaalde dagen nog steeds welkom om gezegend te worden. Onder de vleugels van, én op de schouders van de heilige. Dan ben je een echte, beschermde reiziger.</w:t>
      </w:r>
      <w:bookmarkStart w:id="0" w:name="_GoBack"/>
      <w:bookmarkEnd w:id="0"/>
    </w:p>
    <w:sectPr w:rsidR="001A5F14" w:rsidSect="001A5F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14"/>
    <w:rsid w:val="001A5F14"/>
    <w:rsid w:val="002770D4"/>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5F1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5F1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462</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2021-11-18T19:56:00Z</dcterms:created>
  <dcterms:modified xsi:type="dcterms:W3CDTF">2021-11-18T20:01:00Z</dcterms:modified>
</cp:coreProperties>
</file>