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6C" w:rsidRPr="006B736C" w:rsidRDefault="006B736C" w:rsidP="006B736C">
      <w:pPr>
        <w:spacing w:after="200"/>
        <w:jc w:val="both"/>
        <w:rPr>
          <w:rFonts w:ascii="Browallia New" w:hAnsi="Browallia New" w:cs="Browallia New"/>
          <w:b/>
          <w:szCs w:val="24"/>
        </w:rPr>
      </w:pPr>
      <w:r w:rsidRPr="006B736C">
        <w:rPr>
          <w:rFonts w:ascii="Browallia New" w:hAnsi="Browallia New" w:cs="Browallia New"/>
          <w:b/>
          <w:szCs w:val="24"/>
        </w:rPr>
        <w:t xml:space="preserve">Barmhartigheid </w:t>
      </w:r>
    </w:p>
    <w:p w:rsidR="00734C9F" w:rsidRDefault="006B736C" w:rsidP="006A6E51">
      <w:pPr>
        <w:spacing w:after="200"/>
        <w:jc w:val="both"/>
        <w:rPr>
          <w:rFonts w:ascii="Browallia New" w:hAnsi="Browallia New" w:cs="Browallia New"/>
          <w:szCs w:val="24"/>
        </w:rPr>
      </w:pPr>
      <w:r w:rsidRPr="006B736C">
        <w:rPr>
          <w:rFonts w:ascii="Browallia New" w:hAnsi="Browallia New" w:cs="Browallia New"/>
          <w:szCs w:val="24"/>
        </w:rPr>
        <w:t xml:space="preserve">De Bijbel bevat talloze verhalen over de barmhartigheid van God, Jezus en mensen. Het woord </w:t>
      </w:r>
      <w:r w:rsidRPr="006B736C">
        <w:rPr>
          <w:rFonts w:ascii="Browallia New" w:hAnsi="Browallia New" w:cs="Browallia New"/>
          <w:i/>
          <w:szCs w:val="24"/>
        </w:rPr>
        <w:t>barmhartigheid</w:t>
      </w:r>
      <w:r w:rsidRPr="006B736C">
        <w:rPr>
          <w:rFonts w:ascii="Browallia New" w:hAnsi="Browallia New" w:cs="Browallia New"/>
          <w:szCs w:val="24"/>
        </w:rPr>
        <w:t xml:space="preserve"> is gebaseerd op het Latijnse </w:t>
      </w:r>
      <w:proofErr w:type="spellStart"/>
      <w:r w:rsidRPr="006B736C">
        <w:rPr>
          <w:rFonts w:ascii="Browallia New" w:hAnsi="Browallia New" w:cs="Browallia New"/>
          <w:i/>
          <w:szCs w:val="24"/>
        </w:rPr>
        <w:t>misericors</w:t>
      </w:r>
      <w:proofErr w:type="spellEnd"/>
      <w:r w:rsidRPr="006B736C">
        <w:rPr>
          <w:rFonts w:ascii="Browallia New" w:hAnsi="Browallia New" w:cs="Browallia New"/>
          <w:szCs w:val="24"/>
        </w:rPr>
        <w:t xml:space="preserve"> opgebouwd uit </w:t>
      </w:r>
      <w:proofErr w:type="spellStart"/>
      <w:r w:rsidRPr="006B736C">
        <w:rPr>
          <w:rFonts w:ascii="Browallia New" w:hAnsi="Browallia New" w:cs="Browallia New"/>
          <w:i/>
          <w:szCs w:val="24"/>
        </w:rPr>
        <w:t>miser</w:t>
      </w:r>
      <w:proofErr w:type="spellEnd"/>
      <w:r w:rsidRPr="006B736C">
        <w:rPr>
          <w:rFonts w:ascii="Browallia New" w:hAnsi="Browallia New" w:cs="Browallia New"/>
          <w:szCs w:val="24"/>
        </w:rPr>
        <w:t xml:space="preserve">=arm, ongelukkig, beklagenswaardig en </w:t>
      </w:r>
      <w:r w:rsidRPr="006B736C">
        <w:rPr>
          <w:rFonts w:ascii="Browallia New" w:hAnsi="Browallia New" w:cs="Browallia New"/>
          <w:i/>
          <w:szCs w:val="24"/>
        </w:rPr>
        <w:t>cor</w:t>
      </w:r>
      <w:r w:rsidRPr="006B736C">
        <w:rPr>
          <w:rFonts w:ascii="Browallia New" w:hAnsi="Browallia New" w:cs="Browallia New"/>
          <w:szCs w:val="24"/>
        </w:rPr>
        <w:t xml:space="preserve">=hart. Vroeger sprak men dan ook van </w:t>
      </w:r>
      <w:r w:rsidRPr="006B736C">
        <w:rPr>
          <w:rFonts w:ascii="Browallia New" w:hAnsi="Browallia New" w:cs="Browallia New"/>
          <w:i/>
          <w:szCs w:val="24"/>
        </w:rPr>
        <w:t>armhartig</w:t>
      </w:r>
      <w:r w:rsidRPr="006B736C">
        <w:rPr>
          <w:rFonts w:ascii="Browallia New" w:hAnsi="Browallia New" w:cs="Browallia New"/>
          <w:szCs w:val="24"/>
        </w:rPr>
        <w:t xml:space="preserve">, wat betekende dat je een hart had voor de armen. Later is dit geëvolueerd naar </w:t>
      </w:r>
      <w:r w:rsidRPr="006B736C">
        <w:rPr>
          <w:rFonts w:ascii="Browallia New" w:hAnsi="Browallia New" w:cs="Browallia New"/>
          <w:i/>
          <w:szCs w:val="24"/>
        </w:rPr>
        <w:t>barmhartigheid</w:t>
      </w:r>
      <w:r w:rsidRPr="006B736C">
        <w:rPr>
          <w:rFonts w:ascii="Browallia New" w:hAnsi="Browallia New" w:cs="Browallia New"/>
          <w:szCs w:val="24"/>
        </w:rPr>
        <w:t xml:space="preserve">, waarmee ook het woord </w:t>
      </w:r>
      <w:r w:rsidRPr="006B736C">
        <w:rPr>
          <w:rFonts w:ascii="Browallia New" w:hAnsi="Browallia New" w:cs="Browallia New"/>
          <w:i/>
          <w:szCs w:val="24"/>
        </w:rPr>
        <w:t xml:space="preserve">erbarmen </w:t>
      </w:r>
      <w:r w:rsidRPr="006B736C">
        <w:rPr>
          <w:rFonts w:ascii="Browallia New" w:hAnsi="Browallia New" w:cs="Browallia New"/>
          <w:szCs w:val="24"/>
        </w:rPr>
        <w:t xml:space="preserve">ofwel </w:t>
      </w:r>
      <w:r w:rsidRPr="006B736C">
        <w:rPr>
          <w:rFonts w:ascii="Browallia New" w:hAnsi="Browallia New" w:cs="Browallia New"/>
          <w:i/>
          <w:szCs w:val="24"/>
        </w:rPr>
        <w:t xml:space="preserve">medelijden </w:t>
      </w:r>
      <w:r w:rsidRPr="006B736C">
        <w:rPr>
          <w:rFonts w:ascii="Browallia New" w:hAnsi="Browallia New" w:cs="Browallia New"/>
          <w:szCs w:val="24"/>
        </w:rPr>
        <w:t xml:space="preserve">verwant is. </w:t>
      </w:r>
    </w:p>
    <w:p w:rsidR="006B736C" w:rsidRPr="006B736C" w:rsidRDefault="006B736C" w:rsidP="006A6E51">
      <w:pPr>
        <w:spacing w:after="200"/>
        <w:jc w:val="both"/>
        <w:rPr>
          <w:rFonts w:ascii="Browallia New" w:hAnsi="Browallia New" w:cs="Browallia New"/>
          <w:i/>
          <w:szCs w:val="24"/>
        </w:rPr>
      </w:pPr>
      <w:r w:rsidRPr="006B736C">
        <w:rPr>
          <w:rFonts w:ascii="Browallia New" w:hAnsi="Browallia New" w:cs="Browallia New"/>
          <w:i/>
          <w:szCs w:val="24"/>
        </w:rPr>
        <w:t>Passieve en actieve barmhartigheid</w:t>
      </w:r>
    </w:p>
    <w:p w:rsidR="006B736C" w:rsidRPr="00C50CC3" w:rsidRDefault="006B736C" w:rsidP="006A6E51">
      <w:pPr>
        <w:jc w:val="both"/>
        <w:rPr>
          <w:rFonts w:ascii="Browallia New" w:hAnsi="Browallia New" w:cs="Browallia New"/>
          <w:szCs w:val="24"/>
        </w:rPr>
      </w:pPr>
      <w:r w:rsidRPr="006B736C">
        <w:rPr>
          <w:rFonts w:ascii="Browallia New" w:hAnsi="Browallia New" w:cs="Browallia New"/>
          <w:szCs w:val="24"/>
        </w:rPr>
        <w:t xml:space="preserve">Roger </w:t>
      </w:r>
      <w:proofErr w:type="spellStart"/>
      <w:r w:rsidRPr="006B736C">
        <w:rPr>
          <w:rFonts w:ascii="Browallia New" w:hAnsi="Browallia New" w:cs="Browallia New"/>
          <w:szCs w:val="24"/>
        </w:rPr>
        <w:t>Burggraeve</w:t>
      </w:r>
      <w:proofErr w:type="spellEnd"/>
      <w:r w:rsidRPr="006B736C">
        <w:rPr>
          <w:rFonts w:ascii="Browallia New" w:hAnsi="Browallia New" w:cs="Browallia New"/>
          <w:szCs w:val="24"/>
        </w:rPr>
        <w:t xml:space="preserve"> </w:t>
      </w:r>
      <w:r w:rsidR="00734C9F">
        <w:rPr>
          <w:rFonts w:ascii="Browallia New" w:hAnsi="Browallia New" w:cs="Browallia New"/>
          <w:szCs w:val="24"/>
        </w:rPr>
        <w:t>maakt in zijn boek</w:t>
      </w:r>
      <w:r w:rsidRPr="006B736C">
        <w:rPr>
          <w:rFonts w:ascii="Browallia New" w:hAnsi="Browallia New" w:cs="Browallia New"/>
          <w:szCs w:val="24"/>
        </w:rPr>
        <w:t xml:space="preserve"> </w:t>
      </w:r>
      <w:r w:rsidRPr="006B736C">
        <w:rPr>
          <w:rFonts w:ascii="Browallia New" w:hAnsi="Browallia New" w:cs="Browallia New"/>
          <w:i/>
          <w:szCs w:val="24"/>
        </w:rPr>
        <w:t>Hoog tijd voor een andere God</w:t>
      </w:r>
      <w:r w:rsidRPr="006B736C">
        <w:rPr>
          <w:rFonts w:ascii="Browallia New" w:hAnsi="Browallia New" w:cs="Browallia New"/>
          <w:szCs w:val="24"/>
        </w:rPr>
        <w:t xml:space="preserve"> </w:t>
      </w:r>
      <w:r w:rsidR="00734C9F">
        <w:rPr>
          <w:rFonts w:ascii="Browallia New" w:hAnsi="Browallia New" w:cs="Browallia New"/>
          <w:szCs w:val="24"/>
        </w:rPr>
        <w:t>(2015)</w:t>
      </w:r>
      <w:r w:rsidRPr="006B736C">
        <w:rPr>
          <w:rFonts w:ascii="Browallia New" w:hAnsi="Browallia New" w:cs="Browallia New"/>
          <w:szCs w:val="24"/>
        </w:rPr>
        <w:t xml:space="preserve"> een onderscheid tussen </w:t>
      </w:r>
      <w:r w:rsidRPr="006B736C">
        <w:rPr>
          <w:rFonts w:ascii="Browallia New" w:hAnsi="Browallia New" w:cs="Browallia New"/>
          <w:i/>
          <w:szCs w:val="24"/>
        </w:rPr>
        <w:t>passieve</w:t>
      </w:r>
      <w:r w:rsidRPr="006B736C">
        <w:rPr>
          <w:rFonts w:ascii="Browallia New" w:hAnsi="Browallia New" w:cs="Browallia New"/>
          <w:szCs w:val="24"/>
        </w:rPr>
        <w:t xml:space="preserve"> en </w:t>
      </w:r>
      <w:r w:rsidRPr="006B736C">
        <w:rPr>
          <w:rFonts w:ascii="Browallia New" w:hAnsi="Browallia New" w:cs="Browallia New"/>
          <w:i/>
          <w:szCs w:val="24"/>
        </w:rPr>
        <w:t>actieve barmhartigheid</w:t>
      </w:r>
      <w:r w:rsidRPr="006B736C">
        <w:rPr>
          <w:rFonts w:ascii="Browallia New" w:hAnsi="Browallia New" w:cs="Browallia New"/>
          <w:szCs w:val="24"/>
        </w:rPr>
        <w:t>. Hij stelt dat barmhartigheid niet begint als een edelmoedig initiatief, maar met het appel dat van elders komt. Een appel dat je raakt</w:t>
      </w:r>
      <w:r w:rsidR="00734C9F">
        <w:rPr>
          <w:rFonts w:ascii="Browallia New" w:hAnsi="Browallia New" w:cs="Browallia New"/>
          <w:szCs w:val="24"/>
        </w:rPr>
        <w:t xml:space="preserve"> tot in je ingewanden,</w:t>
      </w:r>
      <w:r w:rsidRPr="006B736C">
        <w:rPr>
          <w:rFonts w:ascii="Browallia New" w:hAnsi="Browallia New" w:cs="Browallia New"/>
          <w:szCs w:val="24"/>
        </w:rPr>
        <w:t xml:space="preserve"> terwijl je er niet op zat te wachten. Deze lichamelijke geraaktheid is een passief gebeuren: je bent ergens niet goed van, zeggen we wel, je bent er ziek van, je ligt er wakker van. Barmhartigheid start niet bij jouw goede wil, maar bij het niet-vrijblijvend appel van diegene die lijdt en die je verantwoordelijk maakt. De ander heeft recht op aandacht, zorg en solidariteit en het is je plicht om die lijdende bij te staan. Als je dan besluit om die ander ook daadwerkelijk recht te doen, kom je in de fase van actieve barmhartigheid. Je komt in beweging naar de ander toe en doet wat gedaan moet worden.</w:t>
      </w:r>
    </w:p>
    <w:p w:rsidR="006A6E51" w:rsidRDefault="009B4AED" w:rsidP="006A6E51">
      <w:pPr>
        <w:jc w:val="both"/>
        <w:rPr>
          <w:rFonts w:ascii="Browallia New" w:hAnsi="Browallia New" w:cs="Browallia New"/>
          <w:b/>
          <w:szCs w:val="24"/>
        </w:rPr>
      </w:pPr>
      <w:r w:rsidRPr="00C50CC3">
        <w:rPr>
          <w:rFonts w:ascii="Browallia New" w:hAnsi="Browallia New" w:cs="Browallia New"/>
          <w:b/>
          <w:szCs w:val="24"/>
        </w:rPr>
        <w:t xml:space="preserve">De </w:t>
      </w:r>
      <w:proofErr w:type="spellStart"/>
      <w:r w:rsidRPr="00C50CC3">
        <w:rPr>
          <w:rFonts w:ascii="Browallia New" w:hAnsi="Browallia New" w:cs="Browallia New"/>
          <w:b/>
          <w:szCs w:val="24"/>
        </w:rPr>
        <w:t>hongerigen</w:t>
      </w:r>
      <w:proofErr w:type="spellEnd"/>
      <w:r w:rsidRPr="00C50CC3">
        <w:rPr>
          <w:rFonts w:ascii="Browallia New" w:hAnsi="Browallia New" w:cs="Browallia New"/>
          <w:b/>
          <w:szCs w:val="24"/>
        </w:rPr>
        <w:t xml:space="preserve"> spijzen</w:t>
      </w:r>
    </w:p>
    <w:p w:rsidR="006B736C" w:rsidRPr="00C50CC3" w:rsidRDefault="009B4AED" w:rsidP="006A6E51">
      <w:pPr>
        <w:jc w:val="both"/>
        <w:rPr>
          <w:rFonts w:ascii="Browallia New" w:hAnsi="Browallia New" w:cs="Browallia New"/>
          <w:b/>
          <w:szCs w:val="24"/>
        </w:rPr>
      </w:pPr>
      <w:r w:rsidRPr="00C50CC3">
        <w:rPr>
          <w:rFonts w:ascii="Browallia New" w:hAnsi="Browallia New" w:cs="Browallia New"/>
          <w:szCs w:val="24"/>
        </w:rPr>
        <w:t xml:space="preserve">De </w:t>
      </w:r>
      <w:proofErr w:type="spellStart"/>
      <w:r w:rsidRPr="00C50CC3">
        <w:rPr>
          <w:rFonts w:ascii="Browallia New" w:hAnsi="Browallia New" w:cs="Browallia New"/>
          <w:szCs w:val="24"/>
        </w:rPr>
        <w:t>hongerigen</w:t>
      </w:r>
      <w:proofErr w:type="spellEnd"/>
      <w:r w:rsidRPr="00C50CC3">
        <w:rPr>
          <w:rFonts w:ascii="Browallia New" w:hAnsi="Browallia New" w:cs="Browallia New"/>
          <w:szCs w:val="24"/>
        </w:rPr>
        <w:t xml:space="preserve"> spijzen is een werk van barmhartigheid dat Jezus zeker nauw aan het hart lag. Alle evangelies vertellen het broodwonder waarbij een massa te eten kreeg. Er was genoeg voor iedereen, meer nog, er bleven zelfs volle korven over. Naast de dwingende honger die Jezus wil stillen, spreekt Hij vaak over een andere honger. Het is de honger naar een zinvol leven, naar iets wat het leven een bestemming en diepgang geeft. Hij verwijst dan naar zichzelf als het levende brood. Wie daarvan eet, zal nooit meer honger krijgen.</w:t>
      </w:r>
    </w:p>
    <w:p w:rsidR="006A6E51" w:rsidRDefault="009B4AED" w:rsidP="0011029D">
      <w:pPr>
        <w:jc w:val="both"/>
        <w:rPr>
          <w:rFonts w:ascii="Browallia New" w:hAnsi="Browallia New" w:cs="Browallia New"/>
          <w:szCs w:val="24"/>
        </w:rPr>
      </w:pPr>
      <w:r w:rsidRPr="00C50CC3">
        <w:rPr>
          <w:rFonts w:ascii="Browallia New" w:hAnsi="Browallia New" w:cs="Browallia New"/>
          <w:szCs w:val="24"/>
        </w:rPr>
        <w:br/>
        <w:t xml:space="preserve">Dit werk van barmhartigheid nodigt ons uit om op een daadwerkelijke manier mee de honger van zovelen in deze wereld te stillen. Voor ontelbare mensen dichtbij en veraf is het niet vanzelfsprekend om over voldoende en gezond basisvoedsel te beschikken. Heel wat organisaties rekenen op onze bijdrage om bijvoorbeeld landbouwvoorzieningen in ontwikkelingslanden te ondersteunen, om hier bij ons via welzijnsschakels mensen te leren om eigen groentes te telen en gezond te koken, om een steentje bij te dragen in noodhulp via voedselbedelingen of sociale restaurants. </w:t>
      </w:r>
    </w:p>
    <w:p w:rsidR="006A6E51" w:rsidRDefault="006A6E51" w:rsidP="0011029D">
      <w:pPr>
        <w:jc w:val="both"/>
        <w:rPr>
          <w:rFonts w:ascii="Browallia New" w:hAnsi="Browallia New" w:cs="Browallia New"/>
          <w:szCs w:val="24"/>
        </w:rPr>
      </w:pPr>
    </w:p>
    <w:p w:rsidR="006A6E51" w:rsidRDefault="009B4AED" w:rsidP="0011029D">
      <w:pPr>
        <w:jc w:val="both"/>
        <w:rPr>
          <w:rFonts w:ascii="Browallia New" w:hAnsi="Browallia New" w:cs="Browallia New"/>
          <w:szCs w:val="24"/>
        </w:rPr>
      </w:pPr>
      <w:r w:rsidRPr="00C50CC3">
        <w:rPr>
          <w:rFonts w:ascii="Browallia New" w:hAnsi="Browallia New" w:cs="Browallia New"/>
          <w:szCs w:val="24"/>
        </w:rPr>
        <w:t xml:space="preserve">Het werk van barmhartigheid roept ons ook op om stil te staan bij de geestelijke honger van zovele mensen. Ze wachten op een troostend woord, een hartelijke glimlach, een liefdevol gebaar. Ze kijken uit naar iemand die hen kan </w:t>
      </w:r>
      <w:r w:rsidRPr="00C50CC3">
        <w:rPr>
          <w:rFonts w:ascii="Browallia New" w:hAnsi="Browallia New" w:cs="Browallia New"/>
          <w:szCs w:val="24"/>
        </w:rPr>
        <w:t>tonen wat het betekent gelovig te zijn en je vertrouwen in het leven te bewaren.</w:t>
      </w:r>
    </w:p>
    <w:p w:rsidR="006A6E51" w:rsidRDefault="006A6E51" w:rsidP="0011029D">
      <w:pPr>
        <w:jc w:val="both"/>
        <w:rPr>
          <w:rFonts w:ascii="Browallia New" w:hAnsi="Browallia New" w:cs="Browallia New"/>
          <w:szCs w:val="24"/>
        </w:rPr>
      </w:pPr>
    </w:p>
    <w:p w:rsidR="006A6E51" w:rsidRDefault="00C50CC3" w:rsidP="0011029D">
      <w:pPr>
        <w:jc w:val="both"/>
        <w:rPr>
          <w:rFonts w:ascii="Browallia New" w:hAnsi="Browallia New" w:cs="Browallia New"/>
          <w:szCs w:val="24"/>
        </w:rPr>
      </w:pPr>
      <w:r w:rsidRPr="00C50CC3">
        <w:rPr>
          <w:rFonts w:ascii="Browallia New" w:hAnsi="Browallia New" w:cs="Browallia New"/>
          <w:b/>
          <w:szCs w:val="24"/>
        </w:rPr>
        <w:t xml:space="preserve">De </w:t>
      </w:r>
      <w:proofErr w:type="spellStart"/>
      <w:r w:rsidRPr="00C50CC3">
        <w:rPr>
          <w:rFonts w:ascii="Browallia New" w:hAnsi="Browallia New" w:cs="Browallia New"/>
          <w:b/>
          <w:szCs w:val="24"/>
        </w:rPr>
        <w:t>dorstigen</w:t>
      </w:r>
      <w:proofErr w:type="spellEnd"/>
      <w:r w:rsidRPr="00C50CC3">
        <w:rPr>
          <w:rFonts w:ascii="Browallia New" w:hAnsi="Browallia New" w:cs="Browallia New"/>
          <w:b/>
          <w:szCs w:val="24"/>
        </w:rPr>
        <w:t xml:space="preserve"> laven</w:t>
      </w:r>
    </w:p>
    <w:p w:rsidR="006A6E51" w:rsidRDefault="009B4AED" w:rsidP="0011029D">
      <w:pPr>
        <w:jc w:val="both"/>
        <w:rPr>
          <w:rFonts w:ascii="Browallia New" w:hAnsi="Browallia New" w:cs="Browallia New"/>
          <w:szCs w:val="24"/>
        </w:rPr>
      </w:pPr>
      <w:r w:rsidRPr="00C50CC3">
        <w:rPr>
          <w:rFonts w:ascii="Browallia New" w:hAnsi="Browallia New" w:cs="Browallia New"/>
          <w:szCs w:val="24"/>
        </w:rPr>
        <w:t xml:space="preserve">De </w:t>
      </w:r>
      <w:proofErr w:type="spellStart"/>
      <w:r w:rsidRPr="00C50CC3">
        <w:rPr>
          <w:rFonts w:ascii="Browallia New" w:hAnsi="Browallia New" w:cs="Browallia New"/>
          <w:szCs w:val="24"/>
        </w:rPr>
        <w:t>dorstige</w:t>
      </w:r>
      <w:r w:rsidR="000C1755">
        <w:rPr>
          <w:rFonts w:ascii="Browallia New" w:hAnsi="Browallia New" w:cs="Browallia New"/>
          <w:szCs w:val="24"/>
        </w:rPr>
        <w:t>n</w:t>
      </w:r>
      <w:proofErr w:type="spellEnd"/>
      <w:r w:rsidRPr="00C50CC3">
        <w:rPr>
          <w:rFonts w:ascii="Browallia New" w:hAnsi="Browallia New" w:cs="Browallia New"/>
          <w:szCs w:val="24"/>
        </w:rPr>
        <w:t xml:space="preserve"> laven krijgt op meerdere plaatsen gestalte in het Evangelie. Jezus zegt zelfs dat wie een beker koud water aan één van de allerkleinsten geeft</w:t>
      </w:r>
      <w:r w:rsidR="000C1755">
        <w:rPr>
          <w:rFonts w:ascii="Browallia New" w:hAnsi="Browallia New" w:cs="Browallia New"/>
          <w:szCs w:val="24"/>
        </w:rPr>
        <w:t>,</w:t>
      </w:r>
      <w:r w:rsidRPr="00C50CC3">
        <w:rPr>
          <w:rFonts w:ascii="Browallia New" w:hAnsi="Browallia New" w:cs="Browallia New"/>
          <w:szCs w:val="24"/>
        </w:rPr>
        <w:t xml:space="preserve"> zeker is van een plaats in Gods hemelse liefde. Zelf gaat Hij op zoek naar een slok fris water bij de </w:t>
      </w:r>
      <w:proofErr w:type="spellStart"/>
      <w:r w:rsidRPr="00C50CC3">
        <w:rPr>
          <w:rFonts w:ascii="Browallia New" w:hAnsi="Browallia New" w:cs="Browallia New"/>
          <w:szCs w:val="24"/>
        </w:rPr>
        <w:t>Samaritaanse</w:t>
      </w:r>
      <w:proofErr w:type="spellEnd"/>
      <w:r w:rsidRPr="00C50CC3">
        <w:rPr>
          <w:rFonts w:ascii="Browallia New" w:hAnsi="Browallia New" w:cs="Browallia New"/>
          <w:szCs w:val="24"/>
        </w:rPr>
        <w:t xml:space="preserve"> vrouw aan de bron. Plots spreekt</w:t>
      </w:r>
      <w:r w:rsidR="00C56BBC" w:rsidRPr="00C50CC3">
        <w:rPr>
          <w:rFonts w:ascii="Browallia New" w:hAnsi="Browallia New" w:cs="Browallia New"/>
          <w:szCs w:val="24"/>
        </w:rPr>
        <w:t xml:space="preserve"> Hij daar van een andere dorst, </w:t>
      </w:r>
      <w:r w:rsidRPr="00C50CC3">
        <w:rPr>
          <w:rFonts w:ascii="Browallia New" w:hAnsi="Browallia New" w:cs="Browallia New"/>
          <w:szCs w:val="24"/>
        </w:rPr>
        <w:t>de dorst naar een gelukkig leven, vrij van schuld en allerlei zaken uit het verleden die mensen kunnen belasten.</w:t>
      </w:r>
    </w:p>
    <w:p w:rsidR="006A6E51" w:rsidRDefault="006A6E51" w:rsidP="0011029D">
      <w:pPr>
        <w:jc w:val="both"/>
        <w:rPr>
          <w:rFonts w:ascii="Browallia New" w:hAnsi="Browallia New" w:cs="Browallia New"/>
          <w:szCs w:val="24"/>
        </w:rPr>
      </w:pPr>
    </w:p>
    <w:p w:rsidR="00097087" w:rsidRDefault="009B4AED" w:rsidP="0011029D">
      <w:pPr>
        <w:jc w:val="both"/>
        <w:rPr>
          <w:rFonts w:ascii="Browallia New" w:hAnsi="Browallia New" w:cs="Browallia New"/>
          <w:szCs w:val="24"/>
        </w:rPr>
      </w:pPr>
      <w:r w:rsidRPr="00C50CC3">
        <w:rPr>
          <w:rFonts w:ascii="Browallia New" w:hAnsi="Browallia New" w:cs="Browallia New"/>
          <w:szCs w:val="24"/>
        </w:rPr>
        <w:t xml:space="preserve">Deze dubbele betekenis van dorst is ook voor ons vandaag actueel. Jezus wordt door gelovigen gezien als diegene die de diepste levensdorst van mensen kan lessen. We mogen in dit werk van barmhartigheid misschien wel ontdekken dat wij door een innige verbondenheid met onze geliefden onze dorst naar een zinvol en gelukkig leven kunnen lessen. </w:t>
      </w:r>
      <w:r w:rsidR="00C56BBC" w:rsidRPr="00C50CC3">
        <w:rPr>
          <w:rFonts w:ascii="Browallia New" w:hAnsi="Browallia New" w:cs="Browallia New"/>
          <w:szCs w:val="24"/>
        </w:rPr>
        <w:t>Op onze beurt mensen</w:t>
      </w:r>
      <w:r w:rsidR="00F80B7C">
        <w:rPr>
          <w:rFonts w:ascii="Browallia New" w:hAnsi="Browallia New" w:cs="Browallia New"/>
          <w:szCs w:val="24"/>
        </w:rPr>
        <w:t xml:space="preserve"> zich </w:t>
      </w:r>
      <w:r w:rsidRPr="00C50CC3">
        <w:rPr>
          <w:rFonts w:ascii="Browallia New" w:hAnsi="Browallia New" w:cs="Browallia New"/>
          <w:szCs w:val="24"/>
        </w:rPr>
        <w:t xml:space="preserve"> laten laven aan onze aandacht, zorg en tederheid, mag gezien worden als een werk van barmhartigheid.</w:t>
      </w:r>
    </w:p>
    <w:p w:rsidR="00097087" w:rsidRDefault="00097087" w:rsidP="0011029D">
      <w:pPr>
        <w:jc w:val="both"/>
        <w:rPr>
          <w:rFonts w:ascii="Browallia New" w:hAnsi="Browallia New" w:cs="Browallia New"/>
          <w:szCs w:val="24"/>
        </w:rPr>
      </w:pPr>
    </w:p>
    <w:p w:rsidR="00097087" w:rsidRDefault="006A6E51" w:rsidP="0011029D">
      <w:pPr>
        <w:jc w:val="both"/>
        <w:rPr>
          <w:rFonts w:ascii="Browallia New" w:hAnsi="Browallia New" w:cs="Browallia New"/>
          <w:szCs w:val="24"/>
        </w:rPr>
      </w:pPr>
      <w:r>
        <w:rPr>
          <w:rFonts w:ascii="Browallia New" w:hAnsi="Browallia New" w:cs="Browallia New"/>
          <w:szCs w:val="24"/>
        </w:rPr>
        <w:t>H</w:t>
      </w:r>
      <w:r w:rsidR="009B4AED" w:rsidRPr="00C50CC3">
        <w:rPr>
          <w:rFonts w:ascii="Browallia New" w:hAnsi="Browallia New" w:cs="Browallia New"/>
          <w:szCs w:val="24"/>
        </w:rPr>
        <w:t xml:space="preserve">et spreekt voor zich dat ook de zorg om helder en drinkbaar water voor iedereen op deze aarde onze aandacht verdient. De klimaatverandering en de milieuvervuiling die overal merkbaar wordt, maakt dat dit één van </w:t>
      </w:r>
      <w:r w:rsidR="009B4AED" w:rsidRPr="00C50CC3">
        <w:rPr>
          <w:rFonts w:ascii="Browallia New" w:hAnsi="Browallia New" w:cs="Browallia New"/>
          <w:szCs w:val="24"/>
        </w:rPr>
        <w:t xml:space="preserve">de grote uitdagingen is voor de toekomstige generaties. </w:t>
      </w:r>
    </w:p>
    <w:p w:rsidR="00097087" w:rsidRDefault="00097087" w:rsidP="0011029D">
      <w:pPr>
        <w:jc w:val="both"/>
        <w:rPr>
          <w:rFonts w:ascii="Browallia New" w:hAnsi="Browallia New" w:cs="Browallia New"/>
          <w:szCs w:val="24"/>
        </w:rPr>
      </w:pPr>
    </w:p>
    <w:p w:rsidR="0011029D" w:rsidRDefault="009B4AED" w:rsidP="0011029D">
      <w:pPr>
        <w:jc w:val="both"/>
        <w:rPr>
          <w:rFonts w:ascii="Browallia New" w:hAnsi="Browallia New" w:cs="Browallia New"/>
          <w:szCs w:val="24"/>
        </w:rPr>
      </w:pPr>
      <w:r w:rsidRPr="00C50CC3">
        <w:rPr>
          <w:rFonts w:ascii="Browallia New" w:hAnsi="Browallia New" w:cs="Browallia New"/>
          <w:b/>
          <w:szCs w:val="24"/>
        </w:rPr>
        <w:t xml:space="preserve">Vreemdelingen herbergen </w:t>
      </w:r>
    </w:p>
    <w:p w:rsidR="009B4AED" w:rsidRPr="00C50CC3" w:rsidRDefault="009B4AED" w:rsidP="0011029D">
      <w:pPr>
        <w:jc w:val="both"/>
        <w:rPr>
          <w:rFonts w:ascii="Browallia New" w:hAnsi="Browallia New" w:cs="Browallia New"/>
          <w:szCs w:val="24"/>
        </w:rPr>
      </w:pPr>
      <w:r w:rsidRPr="00C50CC3">
        <w:rPr>
          <w:rFonts w:ascii="Browallia New" w:hAnsi="Browallia New" w:cs="Browallia New"/>
          <w:szCs w:val="24"/>
        </w:rPr>
        <w:t>Toen Matt</w:t>
      </w:r>
      <w:r w:rsidR="00A93503">
        <w:rPr>
          <w:rFonts w:ascii="Browallia New" w:hAnsi="Browallia New" w:cs="Browallia New"/>
          <w:szCs w:val="24"/>
        </w:rPr>
        <w:t>heu</w:t>
      </w:r>
      <w:r w:rsidRPr="00C50CC3">
        <w:rPr>
          <w:rFonts w:ascii="Browallia New" w:hAnsi="Browallia New" w:cs="Browallia New"/>
          <w:szCs w:val="24"/>
        </w:rPr>
        <w:t xml:space="preserve">s zijn </w:t>
      </w:r>
      <w:r w:rsidRPr="00A93503">
        <w:rPr>
          <w:rFonts w:ascii="Browallia New" w:hAnsi="Browallia New" w:cs="Browallia New"/>
          <w:i/>
          <w:szCs w:val="24"/>
        </w:rPr>
        <w:t>werken van barmhartigheid</w:t>
      </w:r>
      <w:r w:rsidRPr="00C50CC3">
        <w:rPr>
          <w:rFonts w:ascii="Browallia New" w:hAnsi="Browallia New" w:cs="Browallia New"/>
          <w:szCs w:val="24"/>
        </w:rPr>
        <w:t xml:space="preserve"> neerschreef, werd Israël nogmaals platgelopen door vreemde volkeren. De Romeinse overheerser trad hardhandig op. Het Joodse volk kende zelf ook de ervaring van vreemdeling te zijn: het slavenbestaan in Egypte, de deportatie naar Babel, de gedwongen verhuis naar Assyrië. Het volk wist wat het betekende om in zulke omstandigheden vriendelijk en respectvol behandeld te worden. </w:t>
      </w:r>
    </w:p>
    <w:p w:rsidR="009B4AED" w:rsidRPr="00C50CC3" w:rsidRDefault="009B4AED" w:rsidP="009B4AED">
      <w:pPr>
        <w:jc w:val="both"/>
        <w:rPr>
          <w:rFonts w:ascii="Browallia New" w:hAnsi="Browallia New" w:cs="Browallia New"/>
          <w:szCs w:val="24"/>
        </w:rPr>
      </w:pPr>
    </w:p>
    <w:p w:rsidR="009B4AED" w:rsidRPr="00C50CC3" w:rsidRDefault="009B4AED" w:rsidP="009B4AED">
      <w:pPr>
        <w:jc w:val="both"/>
        <w:rPr>
          <w:rFonts w:ascii="Browallia New" w:hAnsi="Browallia New" w:cs="Browallia New"/>
          <w:szCs w:val="24"/>
        </w:rPr>
      </w:pPr>
      <w:r w:rsidRPr="00C50CC3">
        <w:rPr>
          <w:rFonts w:ascii="Browallia New" w:hAnsi="Browallia New" w:cs="Browallia New"/>
          <w:szCs w:val="24"/>
        </w:rPr>
        <w:t xml:space="preserve">Dit werk van barmhartigheid nodigt ons uit om ons gastvrij op te stellen. Onze aandacht gaat naar de vluchtelingencrisis waarmee we de momenteel geconfronteerd worden. Toch is de oproep misschien nog wat ruimer en worden wij uitgedaagd om telkens weer het vreemde in ons leven een plaats te geven. Zovele gezinnen worden door huwelijk of adoptie verrijkt door culturele verschillen. Onze kerkelijke gemeenschappen mogen gelovigen uit andere delen van de wereld verwelkomen en zich laten inspireren door hun sterke gelovige tradities. Vreemdelingen herbergen is soms ook een vrijplaats schenken aan excentriekelingen uit ons eigen midden, hen die een beetje anders zijn of handelen, de nodige ruimte bieden om zich te ontplooien. Het is ontdekken dat een open en gastvrije houding leven geeft aan de eigen kring, meer dan geslotenheid waardoor </w:t>
      </w:r>
      <w:r w:rsidRPr="00C50CC3">
        <w:rPr>
          <w:rFonts w:ascii="Browallia New" w:hAnsi="Browallia New" w:cs="Browallia New"/>
          <w:szCs w:val="24"/>
        </w:rPr>
        <w:lastRenderedPageBreak/>
        <w:t>stilaan alle zuurstof verdwijnt en geen nieuwe ideeën meer worden geboren.</w:t>
      </w:r>
    </w:p>
    <w:p w:rsidR="009B4AED" w:rsidRPr="00C50CC3" w:rsidRDefault="009B4AED" w:rsidP="009B4AED">
      <w:pPr>
        <w:jc w:val="both"/>
        <w:rPr>
          <w:rFonts w:ascii="Browallia New" w:hAnsi="Browallia New" w:cs="Browallia New"/>
          <w:szCs w:val="24"/>
        </w:rPr>
      </w:pPr>
    </w:p>
    <w:p w:rsidR="009B4AED" w:rsidRPr="00C50CC3" w:rsidRDefault="009B4AED" w:rsidP="009B4AED">
      <w:pPr>
        <w:jc w:val="both"/>
        <w:rPr>
          <w:rFonts w:ascii="Browallia New" w:hAnsi="Browallia New" w:cs="Browallia New"/>
          <w:b/>
          <w:szCs w:val="24"/>
        </w:rPr>
      </w:pPr>
      <w:r w:rsidRPr="00C50CC3">
        <w:rPr>
          <w:rFonts w:ascii="Browallia New" w:hAnsi="Browallia New" w:cs="Browallia New"/>
          <w:b/>
          <w:szCs w:val="24"/>
        </w:rPr>
        <w:t>Naakten kleden</w:t>
      </w:r>
    </w:p>
    <w:p w:rsidR="009B4AED" w:rsidRPr="00C50CC3" w:rsidRDefault="009B4AED" w:rsidP="009B4AED">
      <w:pPr>
        <w:jc w:val="both"/>
        <w:rPr>
          <w:rFonts w:ascii="Browallia New" w:hAnsi="Browallia New" w:cs="Browallia New"/>
          <w:szCs w:val="24"/>
        </w:rPr>
      </w:pPr>
      <w:r w:rsidRPr="00C50CC3">
        <w:rPr>
          <w:rFonts w:ascii="Browallia New" w:hAnsi="Browallia New" w:cs="Browallia New"/>
          <w:szCs w:val="24"/>
        </w:rPr>
        <w:t xml:space="preserve">Dit werk van barmhartigheid roept het beeld op van Jezus die in het lijdensverhaal van zijn kleren wordt beroofd. In alle kwetsbaarheid staat Hij daar naakt en overgeleverd aan zijn folteraars. In zovele conflicten zien we hoe het afnemen van kleren mensen kleineert en hen tot gedweeë slachtoffers maakt. </w:t>
      </w:r>
    </w:p>
    <w:p w:rsidR="009B4AED" w:rsidRPr="00C50CC3" w:rsidRDefault="009B4AED" w:rsidP="009B4AED">
      <w:pPr>
        <w:jc w:val="both"/>
        <w:rPr>
          <w:rFonts w:ascii="Browallia New" w:hAnsi="Browallia New" w:cs="Browallia New"/>
          <w:szCs w:val="24"/>
        </w:rPr>
      </w:pPr>
    </w:p>
    <w:p w:rsidR="009B4AED" w:rsidRPr="00C50CC3" w:rsidRDefault="009B4AED" w:rsidP="009B4AED">
      <w:pPr>
        <w:jc w:val="both"/>
        <w:rPr>
          <w:rFonts w:ascii="Browallia New" w:hAnsi="Browallia New" w:cs="Browallia New"/>
          <w:szCs w:val="24"/>
        </w:rPr>
      </w:pPr>
      <w:r w:rsidRPr="00C50CC3">
        <w:rPr>
          <w:rFonts w:ascii="Browallia New" w:hAnsi="Browallia New" w:cs="Browallia New"/>
          <w:szCs w:val="24"/>
        </w:rPr>
        <w:t>Het kleden van de naakten is een mooi werk van barmhartigheid. Het gaat om het teruggeven van menselijke waardigheid, om het behoeden en beschermen tegen ondraaglijke toestanden.</w:t>
      </w:r>
    </w:p>
    <w:p w:rsidR="009B4AED" w:rsidRPr="00C50CC3" w:rsidRDefault="009B4AED" w:rsidP="009B4AED">
      <w:pPr>
        <w:jc w:val="both"/>
        <w:rPr>
          <w:rFonts w:ascii="Browallia New" w:hAnsi="Browallia New" w:cs="Browallia New"/>
          <w:szCs w:val="24"/>
        </w:rPr>
      </w:pPr>
      <w:r w:rsidRPr="00C50CC3">
        <w:rPr>
          <w:rFonts w:ascii="Browallia New" w:hAnsi="Browallia New" w:cs="Browallia New"/>
          <w:szCs w:val="24"/>
        </w:rPr>
        <w:t>Het werk van barmhartigheid daagt ons wellicht ook uit om anderen te kleden met de mantel van onze aandacht, om niemand in de kou te zetten door onze onverschilligheid, of door kwaadsprekerij en roddel anderen hun waardigheid te ontnemen.</w:t>
      </w:r>
    </w:p>
    <w:p w:rsidR="006B736C" w:rsidRPr="00C50CC3" w:rsidRDefault="006B736C" w:rsidP="009B4AED">
      <w:pPr>
        <w:jc w:val="both"/>
        <w:rPr>
          <w:rFonts w:ascii="Browallia New" w:hAnsi="Browallia New" w:cs="Browallia New"/>
          <w:b/>
          <w:szCs w:val="24"/>
        </w:rPr>
      </w:pPr>
    </w:p>
    <w:p w:rsidR="009B4AED" w:rsidRPr="00C50CC3" w:rsidRDefault="009B4AED" w:rsidP="009B4AED">
      <w:pPr>
        <w:jc w:val="both"/>
        <w:rPr>
          <w:rFonts w:ascii="Browallia New" w:hAnsi="Browallia New" w:cs="Browallia New"/>
          <w:b/>
          <w:szCs w:val="24"/>
        </w:rPr>
      </w:pPr>
      <w:r w:rsidRPr="00C50CC3">
        <w:rPr>
          <w:rFonts w:ascii="Browallia New" w:hAnsi="Browallia New" w:cs="Browallia New"/>
          <w:b/>
          <w:szCs w:val="24"/>
        </w:rPr>
        <w:t>Zieken bezoeken</w:t>
      </w:r>
    </w:p>
    <w:p w:rsidR="009B4AED" w:rsidRDefault="009B4AED" w:rsidP="009B4AED">
      <w:pPr>
        <w:jc w:val="both"/>
        <w:rPr>
          <w:rFonts w:ascii="Browallia New" w:hAnsi="Browallia New" w:cs="Browallia New"/>
          <w:szCs w:val="24"/>
        </w:rPr>
      </w:pPr>
      <w:r w:rsidRPr="00C50CC3">
        <w:rPr>
          <w:rFonts w:ascii="Browallia New" w:hAnsi="Browallia New" w:cs="Browallia New"/>
          <w:szCs w:val="24"/>
        </w:rPr>
        <w:t>Het spreekt voor zich dat zieken bezoeken één van de werken van barmhartigheid is. In het evangelie merken we voortdurend hoe het hart va</w:t>
      </w:r>
      <w:r w:rsidR="00C50CC3">
        <w:rPr>
          <w:rFonts w:ascii="Browallia New" w:hAnsi="Browallia New" w:cs="Browallia New"/>
          <w:szCs w:val="24"/>
        </w:rPr>
        <w:t xml:space="preserve">n Jezus uitgaat naar de zieken. </w:t>
      </w:r>
      <w:r w:rsidRPr="00C50CC3">
        <w:rPr>
          <w:rFonts w:ascii="Browallia New" w:hAnsi="Browallia New" w:cs="Browallia New"/>
          <w:szCs w:val="24"/>
        </w:rPr>
        <w:t xml:space="preserve">Bij zovelen brengt Hij heling. </w:t>
      </w:r>
    </w:p>
    <w:p w:rsidR="0011029D" w:rsidRPr="00C50CC3" w:rsidRDefault="0011029D" w:rsidP="009B4AED">
      <w:pPr>
        <w:jc w:val="both"/>
        <w:rPr>
          <w:rFonts w:ascii="Browallia New" w:hAnsi="Browallia New" w:cs="Browallia New"/>
          <w:szCs w:val="24"/>
        </w:rPr>
      </w:pPr>
      <w:bookmarkStart w:id="0" w:name="_GoBack"/>
      <w:bookmarkEnd w:id="0"/>
    </w:p>
    <w:p w:rsidR="009B4AED" w:rsidRPr="00C50CC3" w:rsidRDefault="009B4AED" w:rsidP="009B4AED">
      <w:pPr>
        <w:jc w:val="both"/>
        <w:rPr>
          <w:rFonts w:ascii="Browallia New" w:hAnsi="Browallia New" w:cs="Browallia New"/>
          <w:szCs w:val="24"/>
        </w:rPr>
      </w:pPr>
      <w:r w:rsidRPr="00C50CC3">
        <w:rPr>
          <w:rFonts w:ascii="Browallia New" w:hAnsi="Browallia New" w:cs="Browallia New"/>
          <w:szCs w:val="24"/>
        </w:rPr>
        <w:t xml:space="preserve">Gelukkig is de zorg voor zieken in onze samenleving goed uitgebouwd en mogen wij rekenen op een grote geneeskundige kennis en </w:t>
      </w:r>
      <w:r w:rsidRPr="00C50CC3">
        <w:rPr>
          <w:rFonts w:ascii="Browallia New" w:hAnsi="Browallia New" w:cs="Browallia New"/>
          <w:szCs w:val="24"/>
        </w:rPr>
        <w:t xml:space="preserve">goede toegankelijkheid tot alle mogelijke behandelingen. Het neemt niet weg dat vele zieken met allerlei vragen en angsten blijven zitten, dat sommigen met eenzaamheid te maken hebben. Het normale levensritme valt stil, de contacten uit het </w:t>
      </w:r>
      <w:proofErr w:type="spellStart"/>
      <w:r w:rsidRPr="00C50CC3">
        <w:rPr>
          <w:rFonts w:ascii="Browallia New" w:hAnsi="Browallia New" w:cs="Browallia New"/>
          <w:szCs w:val="24"/>
        </w:rPr>
        <w:t>werkmidden</w:t>
      </w:r>
      <w:proofErr w:type="spellEnd"/>
      <w:r w:rsidRPr="00C50CC3">
        <w:rPr>
          <w:rFonts w:ascii="Browallia New" w:hAnsi="Browallia New" w:cs="Browallia New"/>
          <w:szCs w:val="24"/>
        </w:rPr>
        <w:t xml:space="preserve"> houden vaak op, vrienden en kennissen kunnen soms het slechte nieuws niet hanteren en blijven weg uit schrik of onwetendheid wat te zeggen. De waaromvraag komt bij velen naar boven, sommigen kunnen het leed dat hen treft geen plaats geven en dit is de oorzaak van bitterheid en cynisme, anderen blijven </w:t>
      </w:r>
      <w:proofErr w:type="spellStart"/>
      <w:r w:rsidRPr="00C50CC3">
        <w:rPr>
          <w:rFonts w:ascii="Browallia New" w:hAnsi="Browallia New" w:cs="Browallia New"/>
          <w:szCs w:val="24"/>
        </w:rPr>
        <w:t>vertrouwvol</w:t>
      </w:r>
      <w:proofErr w:type="spellEnd"/>
      <w:r w:rsidRPr="00C50CC3">
        <w:rPr>
          <w:rFonts w:ascii="Browallia New" w:hAnsi="Browallia New" w:cs="Browallia New"/>
          <w:szCs w:val="24"/>
        </w:rPr>
        <w:t xml:space="preserve"> en rekenen op Gods nabijheid</w:t>
      </w:r>
      <w:r w:rsidRPr="007F1592">
        <w:rPr>
          <w:rFonts w:ascii="Browallia New" w:hAnsi="Browallia New" w:cs="Browallia New"/>
          <w:szCs w:val="24"/>
        </w:rPr>
        <w:t>,</w:t>
      </w:r>
      <w:r w:rsidRPr="00C50CC3">
        <w:rPr>
          <w:rFonts w:ascii="Browallia New" w:hAnsi="Browallia New" w:cs="Browallia New"/>
          <w:szCs w:val="24"/>
        </w:rPr>
        <w:t xml:space="preserve"> wat de toekomst hen ook brengt. Zij voelen zich gesteund door het gebed van de kerkgemeenschap en laten zich zalven met de helende olie van Gods tederheid.</w:t>
      </w:r>
    </w:p>
    <w:p w:rsidR="009B4AED" w:rsidRPr="00C50CC3" w:rsidRDefault="009B4AED" w:rsidP="009B4AED">
      <w:pPr>
        <w:jc w:val="both"/>
        <w:rPr>
          <w:rFonts w:ascii="Browallia New" w:hAnsi="Browallia New" w:cs="Browallia New"/>
          <w:szCs w:val="24"/>
        </w:rPr>
      </w:pPr>
    </w:p>
    <w:p w:rsidR="009B4AED" w:rsidRPr="00C50CC3" w:rsidRDefault="009B4AED" w:rsidP="009B4AED">
      <w:pPr>
        <w:jc w:val="both"/>
        <w:rPr>
          <w:rFonts w:ascii="Browallia New" w:hAnsi="Browallia New" w:cs="Browallia New"/>
          <w:b/>
          <w:szCs w:val="24"/>
        </w:rPr>
      </w:pPr>
      <w:r w:rsidRPr="00C50CC3">
        <w:rPr>
          <w:rFonts w:ascii="Browallia New" w:hAnsi="Browallia New" w:cs="Browallia New"/>
          <w:b/>
          <w:szCs w:val="24"/>
        </w:rPr>
        <w:t>Gevangenen nabij zijn</w:t>
      </w:r>
    </w:p>
    <w:p w:rsidR="001C1E27" w:rsidRPr="00C50CC3" w:rsidRDefault="009B4AED" w:rsidP="009B4AED">
      <w:pPr>
        <w:jc w:val="both"/>
        <w:rPr>
          <w:rFonts w:ascii="Browallia New" w:hAnsi="Browallia New" w:cs="Browallia New"/>
          <w:szCs w:val="24"/>
        </w:rPr>
      </w:pPr>
      <w:r w:rsidRPr="00C50CC3">
        <w:rPr>
          <w:rFonts w:ascii="Browallia New" w:hAnsi="Browallia New" w:cs="Browallia New"/>
          <w:szCs w:val="24"/>
        </w:rPr>
        <w:t>Matt</w:t>
      </w:r>
      <w:r w:rsidR="00A93503">
        <w:rPr>
          <w:rFonts w:ascii="Browallia New" w:hAnsi="Browallia New" w:cs="Browallia New"/>
          <w:szCs w:val="24"/>
        </w:rPr>
        <w:t>heu</w:t>
      </w:r>
      <w:r w:rsidRPr="00C50CC3">
        <w:rPr>
          <w:rFonts w:ascii="Browallia New" w:hAnsi="Browallia New" w:cs="Browallia New"/>
          <w:szCs w:val="24"/>
        </w:rPr>
        <w:t xml:space="preserve">s schreef zijn werken van barmhartigheid in een tijd dat de term </w:t>
      </w:r>
      <w:r w:rsidRPr="00C50CC3">
        <w:rPr>
          <w:rFonts w:ascii="Browallia New" w:hAnsi="Browallia New" w:cs="Browallia New"/>
          <w:i/>
          <w:szCs w:val="24"/>
        </w:rPr>
        <w:t>gevangenen</w:t>
      </w:r>
      <w:r w:rsidRPr="00C50CC3">
        <w:rPr>
          <w:rFonts w:ascii="Browallia New" w:hAnsi="Browallia New" w:cs="Browallia New"/>
          <w:szCs w:val="24"/>
        </w:rPr>
        <w:t xml:space="preserve"> nog niet naar ons strafrechtelijk begrip verwees. In die tijd werden mensen immers gevangen genomen omdat ze tot een ander volk behoorden, omdat ze hun financiële schuld niet konden betalen,… Ze werden als het ware bezit van iemand anders, verloren elke vorm van vrijheid en leidden een slavenbestaan. Ze moesten hun vreemde heer in alles dienen. Bij christenen konden zulke wanverhoudingen tussen mensen niet bestaan en werd er in de jonge Kerk gepleit om de huisslaven vrij te laten.</w:t>
      </w:r>
    </w:p>
    <w:p w:rsidR="009B4AED" w:rsidRPr="00C50CC3" w:rsidRDefault="009B4AED" w:rsidP="009B4AED">
      <w:pPr>
        <w:jc w:val="both"/>
        <w:rPr>
          <w:rFonts w:ascii="Browallia New" w:hAnsi="Browallia New" w:cs="Browallia New"/>
          <w:szCs w:val="24"/>
        </w:rPr>
      </w:pPr>
      <w:r w:rsidRPr="00C50CC3">
        <w:rPr>
          <w:rFonts w:ascii="Browallia New" w:hAnsi="Browallia New" w:cs="Browallia New"/>
          <w:szCs w:val="24"/>
        </w:rPr>
        <w:t xml:space="preserve">Ook vandaag missen zovele mensen de vrijheid waarop ze recht hebben. Nog altijd bestaan er verhoudingen tussen mensen die anderen kleineren en minachten. Heel wat mensen geraken maar niet vrij van dwangmatige gedachten en grijpen daarbij steeds opnieuw naar verslavende middelen die hen uiteindelijk helemaal onderuit halen. </w:t>
      </w:r>
    </w:p>
    <w:p w:rsidR="001C1E27" w:rsidRPr="00C50CC3" w:rsidRDefault="001C1E27" w:rsidP="009B4AED">
      <w:pPr>
        <w:jc w:val="both"/>
        <w:rPr>
          <w:rFonts w:ascii="Browallia New" w:hAnsi="Browallia New" w:cs="Browallia New"/>
          <w:szCs w:val="24"/>
        </w:rPr>
      </w:pPr>
    </w:p>
    <w:p w:rsidR="001C1E27" w:rsidRPr="00C50CC3" w:rsidRDefault="009B4AED" w:rsidP="000D55A7">
      <w:pPr>
        <w:jc w:val="both"/>
        <w:rPr>
          <w:rFonts w:ascii="Browallia New" w:hAnsi="Browallia New" w:cs="Browallia New"/>
          <w:szCs w:val="24"/>
        </w:rPr>
      </w:pPr>
      <w:r w:rsidRPr="00C50CC3">
        <w:rPr>
          <w:rFonts w:ascii="Browallia New" w:hAnsi="Browallia New" w:cs="Browallia New"/>
          <w:szCs w:val="24"/>
        </w:rPr>
        <w:t xml:space="preserve">Al deze mensen hebben nood aan anderen die hen verlossen en nabij zijn. Het zou mooi zijn als ze mogen ervaren hoe mensen streven naar rechtvaardige arbeidsverhoudingen waarbij arbeiders niet meer gebruikt worden. Het zou deugd doen te voelen dat mensen hen gewoon graag zien om wie ze zijn en hen niet langer als een verlengde van zichzelf gebruiken. Het zou een droom zijn als ze vrij worden van middelen die hun persoonlijkheid gevangen houden. </w:t>
      </w:r>
    </w:p>
    <w:p w:rsidR="00C56BBC" w:rsidRPr="00C50CC3" w:rsidRDefault="009B4AED" w:rsidP="00C56BBC">
      <w:pPr>
        <w:rPr>
          <w:rFonts w:ascii="Browallia New" w:hAnsi="Browallia New" w:cs="Browallia New"/>
          <w:b/>
          <w:szCs w:val="24"/>
        </w:rPr>
      </w:pPr>
      <w:r w:rsidRPr="00C50CC3">
        <w:rPr>
          <w:rFonts w:ascii="Browallia New" w:hAnsi="Browallia New" w:cs="Browallia New"/>
          <w:b/>
          <w:szCs w:val="24"/>
        </w:rPr>
        <w:br/>
      </w:r>
      <w:r w:rsidR="00C56BBC" w:rsidRPr="00C50CC3">
        <w:rPr>
          <w:rFonts w:ascii="Browallia New" w:hAnsi="Browallia New" w:cs="Browallia New"/>
          <w:b/>
          <w:szCs w:val="24"/>
        </w:rPr>
        <w:t>Doden begraven</w:t>
      </w:r>
    </w:p>
    <w:p w:rsidR="00C56BBC" w:rsidRPr="00C50CC3" w:rsidRDefault="00C56BBC" w:rsidP="00C56BBC">
      <w:pPr>
        <w:jc w:val="both"/>
        <w:rPr>
          <w:rFonts w:ascii="Browallia New" w:hAnsi="Browallia New" w:cs="Browallia New"/>
          <w:szCs w:val="24"/>
        </w:rPr>
      </w:pPr>
      <w:r w:rsidRPr="00C50CC3">
        <w:rPr>
          <w:rFonts w:ascii="Browallia New" w:hAnsi="Browallia New" w:cs="Browallia New"/>
          <w:szCs w:val="24"/>
        </w:rPr>
        <w:t xml:space="preserve">Dit werk is doorheen de tijden mee opgenomen in het gekende rijtje van de zeven werken van barmhartigheid. Het wordt echter niet vermeld in de gekende opsomming in het evangelie. Tijdens de middeleeuwen toen de pest een aantal keren over de wereld woedde, werd het begraven van de doden een dringende en risicovolle opdracht. Het werd ervaren als een daad van pure menselijke goedheid. </w:t>
      </w:r>
    </w:p>
    <w:p w:rsidR="0098261E" w:rsidRPr="00C50CC3" w:rsidRDefault="0098261E" w:rsidP="00C56BBC">
      <w:pPr>
        <w:jc w:val="both"/>
        <w:rPr>
          <w:rFonts w:ascii="Browallia New" w:hAnsi="Browallia New" w:cs="Browallia New"/>
          <w:szCs w:val="24"/>
        </w:rPr>
      </w:pPr>
    </w:p>
    <w:p w:rsidR="00C56BBC" w:rsidRPr="00C50CC3" w:rsidRDefault="00C56BBC" w:rsidP="00C56BBC">
      <w:pPr>
        <w:jc w:val="both"/>
        <w:rPr>
          <w:rFonts w:ascii="Browallia New" w:hAnsi="Browallia New" w:cs="Browallia New"/>
          <w:szCs w:val="24"/>
        </w:rPr>
      </w:pPr>
      <w:r w:rsidRPr="00C50CC3">
        <w:rPr>
          <w:rFonts w:ascii="Browallia New" w:hAnsi="Browallia New" w:cs="Browallia New"/>
          <w:szCs w:val="24"/>
        </w:rPr>
        <w:t xml:space="preserve">In het evangelie maken wij natuurlijk wel enkele begrafenisscènes mee. Jezus stapt op een rouwstoet af of gaat het graf van zijn vriend </w:t>
      </w:r>
      <w:r w:rsidRPr="00C50CC3">
        <w:rPr>
          <w:rFonts w:ascii="Browallia New" w:hAnsi="Browallia New" w:cs="Browallia New"/>
          <w:szCs w:val="24"/>
        </w:rPr>
        <w:t>Lazarus bezoeken. Telkens blijkt dat zijn nabijheid aantoont dat Gods liefde en trouw sterker is dan de doodse duisternis waarmee wij mensen soms te maken krijgen.</w:t>
      </w:r>
    </w:p>
    <w:p w:rsidR="0098261E" w:rsidRPr="00C50CC3" w:rsidRDefault="00C56BBC" w:rsidP="00C56BBC">
      <w:pPr>
        <w:jc w:val="both"/>
        <w:rPr>
          <w:rFonts w:ascii="Browallia New" w:hAnsi="Browallia New" w:cs="Browallia New"/>
          <w:szCs w:val="24"/>
        </w:rPr>
      </w:pPr>
      <w:r w:rsidRPr="00C50CC3">
        <w:rPr>
          <w:rFonts w:ascii="Browallia New" w:hAnsi="Browallia New" w:cs="Browallia New"/>
          <w:szCs w:val="24"/>
        </w:rPr>
        <w:br/>
        <w:t>Dit werk van barmhartigheid maakt ons erop attent dat het in onze verstedelijkte samenleving mogelijk is dat mensen soms alleen sterven en niet gemist worden. Soms is er niemand om hen liefdevol te begraven. Wellicht is dit ook een uitdaging voor de christelijke gemeenschap.</w:t>
      </w:r>
      <w:r w:rsidR="0098261E" w:rsidRPr="00C50CC3">
        <w:rPr>
          <w:rFonts w:ascii="Browallia New" w:hAnsi="Browallia New" w:cs="Browallia New"/>
          <w:szCs w:val="24"/>
        </w:rPr>
        <w:t xml:space="preserve">   </w:t>
      </w:r>
    </w:p>
    <w:p w:rsidR="00C56BBC" w:rsidRPr="00C50CC3" w:rsidRDefault="00C56BBC" w:rsidP="00C56BBC">
      <w:pPr>
        <w:jc w:val="both"/>
        <w:rPr>
          <w:rFonts w:ascii="Browallia New" w:hAnsi="Browallia New" w:cs="Browallia New"/>
          <w:szCs w:val="24"/>
        </w:rPr>
      </w:pPr>
      <w:r w:rsidRPr="00C50CC3">
        <w:rPr>
          <w:rFonts w:ascii="Browallia New" w:hAnsi="Browallia New" w:cs="Browallia New"/>
          <w:szCs w:val="24"/>
        </w:rPr>
        <w:br/>
        <w:t>Dit werk van barmhartigheid nodigt ons ook uit om die organisaties te ondersteunen die een waardig afscheid van mensen mogelijk maken. Er zijn zovele initiatieven die de palliatieve zorg mee ondersteunen. De christelijke zorg voor een waardig levenseinde en een gedragen afscheid vertolkt de diepe waarde die volgens een gelovige visie elk mensenleven heeft.</w:t>
      </w:r>
    </w:p>
    <w:p w:rsidR="00C56BBC" w:rsidRPr="00C50CC3" w:rsidRDefault="00C56BBC" w:rsidP="00C56BBC">
      <w:pPr>
        <w:jc w:val="both"/>
        <w:rPr>
          <w:rFonts w:ascii="Browallia New" w:hAnsi="Browallia New" w:cs="Browallia New"/>
          <w:szCs w:val="24"/>
        </w:rPr>
      </w:pPr>
    </w:p>
    <w:p w:rsidR="006B736C" w:rsidRPr="00C56BBC" w:rsidRDefault="006B736C">
      <w:pPr>
        <w:jc w:val="both"/>
        <w:rPr>
          <w:rFonts w:ascii="Browallia New" w:hAnsi="Browallia New" w:cs="Browallia New"/>
        </w:rPr>
      </w:pPr>
    </w:p>
    <w:sectPr w:rsidR="006B736C" w:rsidRPr="00C56BBC" w:rsidSect="006B736C">
      <w:pgSz w:w="16838" w:h="11906" w:orient="landscape"/>
      <w:pgMar w:top="720" w:right="720" w:bottom="720" w:left="720" w:header="708" w:footer="708"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0E"/>
    <w:rsid w:val="00097087"/>
    <w:rsid w:val="000C1755"/>
    <w:rsid w:val="000D55A7"/>
    <w:rsid w:val="0011029D"/>
    <w:rsid w:val="001407C8"/>
    <w:rsid w:val="001C1E27"/>
    <w:rsid w:val="0023104B"/>
    <w:rsid w:val="002503F5"/>
    <w:rsid w:val="005B5BB7"/>
    <w:rsid w:val="006A6E51"/>
    <w:rsid w:val="006B736C"/>
    <w:rsid w:val="006F0DBC"/>
    <w:rsid w:val="00734C9F"/>
    <w:rsid w:val="00754FA8"/>
    <w:rsid w:val="00767E94"/>
    <w:rsid w:val="007F1592"/>
    <w:rsid w:val="0098261E"/>
    <w:rsid w:val="009B4AED"/>
    <w:rsid w:val="00A93503"/>
    <w:rsid w:val="00B06AE5"/>
    <w:rsid w:val="00B60A56"/>
    <w:rsid w:val="00BC0BC5"/>
    <w:rsid w:val="00C323E7"/>
    <w:rsid w:val="00C50CC3"/>
    <w:rsid w:val="00C56BBC"/>
    <w:rsid w:val="00D51B45"/>
    <w:rsid w:val="00DB6B0E"/>
    <w:rsid w:val="00F80B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84997-5B19-414F-A44F-0AD70937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4AED"/>
    <w:pPr>
      <w:spacing w:after="0" w:line="24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5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1526</Words>
  <Characters>8395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Vuurens Anke</dc:creator>
  <cp:lastModifiedBy>Herman thuis</cp:lastModifiedBy>
  <cp:revision>8</cp:revision>
  <dcterms:created xsi:type="dcterms:W3CDTF">2016-04-05T16:12:00Z</dcterms:created>
  <dcterms:modified xsi:type="dcterms:W3CDTF">2016-04-07T08:12:00Z</dcterms:modified>
</cp:coreProperties>
</file>